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07" w:rsidRPr="006D0810" w:rsidRDefault="00120B4C" w:rsidP="00BF3308">
      <w:pPr>
        <w:pStyle w:val="a3"/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D0810">
        <w:rPr>
          <w:rFonts w:ascii="Times New Roman" w:hAnsi="Times New Roman"/>
          <w:sz w:val="28"/>
          <w:szCs w:val="28"/>
        </w:rPr>
        <w:t xml:space="preserve">Приложение </w:t>
      </w:r>
      <w:r w:rsidR="00B83136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Pr="006D0810">
        <w:rPr>
          <w:rFonts w:ascii="Times New Roman" w:hAnsi="Times New Roman"/>
          <w:sz w:val="28"/>
          <w:szCs w:val="28"/>
        </w:rPr>
        <w:t xml:space="preserve"> </w:t>
      </w:r>
    </w:p>
    <w:p w:rsidR="00120B4C" w:rsidRPr="006D0810" w:rsidRDefault="00120B4C" w:rsidP="00BF3308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D0810">
        <w:rPr>
          <w:rFonts w:ascii="Times New Roman" w:hAnsi="Times New Roman"/>
          <w:sz w:val="28"/>
          <w:szCs w:val="28"/>
        </w:rPr>
        <w:t xml:space="preserve">К Типовому порядку формирования </w:t>
      </w:r>
    </w:p>
    <w:p w:rsidR="00120B4C" w:rsidRDefault="00120B4C" w:rsidP="00BF3308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D0810">
        <w:rPr>
          <w:rFonts w:ascii="Times New Roman" w:hAnsi="Times New Roman"/>
          <w:sz w:val="28"/>
          <w:szCs w:val="28"/>
        </w:rPr>
        <w:t>цены за аттестацию электрооборудования</w:t>
      </w:r>
    </w:p>
    <w:p w:rsidR="00141023" w:rsidRPr="006D0810" w:rsidRDefault="00141023" w:rsidP="00BF3308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617"/>
        <w:gridCol w:w="8091"/>
        <w:gridCol w:w="1905"/>
      </w:tblGrid>
      <w:tr w:rsidR="006D0810" w:rsidRPr="006D0810" w:rsidTr="008955A4">
        <w:trPr>
          <w:trHeight w:val="1525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10" w:rsidRPr="008955A4" w:rsidRDefault="006D0810" w:rsidP="00895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   п/п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10" w:rsidRPr="008955A4" w:rsidRDefault="006D0810" w:rsidP="00895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10" w:rsidRPr="008955A4" w:rsidRDefault="00A972E6" w:rsidP="00895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6D0810" w:rsidRPr="00895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тоимость на оказание услуг по аттестации без НДС</w:t>
            </w:r>
          </w:p>
        </w:tc>
      </w:tr>
      <w:tr w:rsidR="006D0810" w:rsidRPr="006D0810" w:rsidTr="008955A4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810" w:rsidRPr="006D0810" w:rsidRDefault="006D0810" w:rsidP="006D08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810" w:rsidRPr="006D0810" w:rsidRDefault="006D0810" w:rsidP="006D08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Первичное оборудование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10" w:rsidRPr="006D0810" w:rsidRDefault="006D0810" w:rsidP="006D08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 6(10)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 20, 35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КТПБ  35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КТПБ  110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1 100 000,00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КТП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КРУЭ 10, 20, 35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КРУЭ 110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КРУЭ 220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1 100 000,00</w:t>
            </w:r>
          </w:p>
        </w:tc>
      </w:tr>
      <w:tr w:rsidR="006D0810" w:rsidRPr="006D0810" w:rsidTr="008955A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КРУЭ 330, 500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1 150 000,00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НКУ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КСО 6(10)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800 000,00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Автотрансформаторы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1 100 000,00</w:t>
            </w:r>
          </w:p>
        </w:tc>
      </w:tr>
      <w:tr w:rsidR="006D0810" w:rsidRPr="006D0810" w:rsidTr="008955A4">
        <w:trPr>
          <w:trHeight w:val="2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Масляные силовые трансформаторы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950 000,00</w:t>
            </w:r>
          </w:p>
        </w:tc>
      </w:tr>
      <w:tr w:rsidR="006D0810" w:rsidRPr="006D0810" w:rsidTr="008955A4">
        <w:trPr>
          <w:trHeight w:val="2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Трансформаторы распределительные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Сухие трансформаторы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6D0810" w:rsidRPr="006D0810" w:rsidTr="008955A4">
        <w:trPr>
          <w:trHeight w:val="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Трансформаторы тока или напряжения (а также комбинированные трансформаторы тока и комбинированные трансформаторы напряжения)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Выключатели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Ошиновка жёсткая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Разъединители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Изоляторы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Кабельные системы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Аккумуляторы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Опоры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Фундаменты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Фундаментные сваи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Арматура линейная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Вводы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ОПН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750 000,00</w:t>
            </w:r>
          </w:p>
        </w:tc>
      </w:tr>
      <w:tr w:rsidR="006D0810" w:rsidRPr="006D0810" w:rsidTr="008955A4">
        <w:trPr>
          <w:trHeight w:val="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Системы мониторинга трансформаторного оборудования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Провода неизолированные, изолированные, защищенные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Грозотросы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350 000,00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БСК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Конденсаторы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650 000,00</w:t>
            </w:r>
          </w:p>
        </w:tc>
      </w:tr>
      <w:tr w:rsidR="006D0810" w:rsidRPr="006D0810" w:rsidTr="008955A4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Тиристорные</w:t>
            </w:r>
            <w:proofErr w:type="spellEnd"/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выпрямители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750 000,00</w:t>
            </w:r>
          </w:p>
        </w:tc>
      </w:tr>
      <w:tr w:rsidR="006D0810" w:rsidRPr="006D0810" w:rsidTr="008955A4">
        <w:trPr>
          <w:trHeight w:val="2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Дизельные электростанции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750 000,00</w:t>
            </w:r>
          </w:p>
        </w:tc>
      </w:tr>
      <w:tr w:rsidR="006D0810" w:rsidRPr="006D0810" w:rsidTr="008955A4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Токоограничивающие или дугогасящие реакторы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700 000,00</w:t>
            </w:r>
          </w:p>
        </w:tc>
      </w:tr>
      <w:tr w:rsidR="006D0810" w:rsidRPr="006D0810" w:rsidTr="008955A4">
        <w:trPr>
          <w:trHeight w:val="2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Управляемые шунтирующие реакторы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1 100 000,00</w:t>
            </w:r>
          </w:p>
        </w:tc>
      </w:tr>
      <w:tr w:rsidR="006D0810" w:rsidRPr="006D0810" w:rsidTr="008955A4">
        <w:trPr>
          <w:trHeight w:val="2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реактивной мощности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2 000 000,00</w:t>
            </w:r>
          </w:p>
        </w:tc>
      </w:tr>
      <w:tr w:rsidR="006D0810" w:rsidRPr="006D0810" w:rsidTr="008955A4">
        <w:trPr>
          <w:trHeight w:val="1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Заградители высокочастотные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380 000,00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Вторичное оборудование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Щиты собственных нужд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780 000,00</w:t>
            </w:r>
          </w:p>
        </w:tc>
      </w:tr>
      <w:tr w:rsidR="006D0810" w:rsidRPr="006D0810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Щиты постоянного тока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780 000,00</w:t>
            </w:r>
          </w:p>
        </w:tc>
      </w:tr>
      <w:tr w:rsidR="006D0810" w:rsidRPr="005A488A" w:rsidTr="008955A4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5A488A" w:rsidRDefault="006D0810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Система оперативного постоянного тока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5A488A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900 000,00</w:t>
            </w:r>
          </w:p>
        </w:tc>
      </w:tr>
      <w:tr w:rsidR="006D0810" w:rsidRPr="005A488A" w:rsidTr="008955A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0" w:rsidRPr="006D0810" w:rsidRDefault="006D0810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810" w:rsidRPr="005A488A" w:rsidRDefault="006D0810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Фильтры присоединения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810" w:rsidRPr="005A488A" w:rsidRDefault="006D0810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450 000,00</w:t>
            </w:r>
          </w:p>
        </w:tc>
      </w:tr>
      <w:tr w:rsidR="008955A4" w:rsidRPr="005A488A" w:rsidTr="008955A4">
        <w:trPr>
          <w:trHeight w:val="3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4" w:rsidRPr="008955A4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sz w:val="28"/>
                <w:szCs w:val="28"/>
              </w:rPr>
              <w:t xml:space="preserve">Сложные устройства релейной защиты, </w:t>
            </w:r>
            <w:proofErr w:type="spellStart"/>
            <w:r w:rsidRPr="008955A4">
              <w:rPr>
                <w:rFonts w:ascii="Times New Roman" w:hAnsi="Times New Roman"/>
                <w:sz w:val="28"/>
                <w:szCs w:val="28"/>
              </w:rPr>
              <w:t>электроавтоматики</w:t>
            </w:r>
            <w:proofErr w:type="spellEnd"/>
            <w:r w:rsidRPr="008955A4">
              <w:rPr>
                <w:rFonts w:ascii="Times New Roman" w:hAnsi="Times New Roman"/>
                <w:sz w:val="28"/>
                <w:szCs w:val="28"/>
              </w:rPr>
              <w:t xml:space="preserve"> и противоаварийной автоматики и сигнализации транзитных сетей 110-750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4" w:rsidRPr="00A064F5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4F5">
              <w:rPr>
                <w:rFonts w:ascii="Times New Roman" w:hAnsi="Times New Roman"/>
                <w:sz w:val="28"/>
                <w:szCs w:val="28"/>
              </w:rPr>
              <w:t>1 300 000,00</w:t>
            </w:r>
          </w:p>
        </w:tc>
      </w:tr>
      <w:tr w:rsidR="008955A4" w:rsidRPr="005A488A" w:rsidTr="00A064F5">
        <w:trPr>
          <w:trHeight w:val="3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4" w:rsidRPr="008955A4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sz w:val="28"/>
                <w:szCs w:val="28"/>
              </w:rPr>
              <w:t xml:space="preserve">Устройства релейной защиты, </w:t>
            </w:r>
            <w:proofErr w:type="spellStart"/>
            <w:r w:rsidRPr="008955A4">
              <w:rPr>
                <w:rFonts w:ascii="Times New Roman" w:hAnsi="Times New Roman"/>
                <w:sz w:val="28"/>
                <w:szCs w:val="28"/>
              </w:rPr>
              <w:t>электроавтоматики</w:t>
            </w:r>
            <w:proofErr w:type="spellEnd"/>
            <w:r w:rsidR="00A064F5">
              <w:rPr>
                <w:rFonts w:ascii="Times New Roman" w:hAnsi="Times New Roman"/>
                <w:sz w:val="28"/>
                <w:szCs w:val="28"/>
              </w:rPr>
              <w:t>,</w:t>
            </w:r>
            <w:r w:rsidRPr="008955A4">
              <w:rPr>
                <w:rFonts w:ascii="Times New Roman" w:hAnsi="Times New Roman"/>
                <w:sz w:val="28"/>
                <w:szCs w:val="28"/>
              </w:rPr>
              <w:t xml:space="preserve"> приборы ОМП, сигнализации, дуговые защиты распределительных сетей 6-110 кВ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4" w:rsidRPr="00A064F5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4F5">
              <w:rPr>
                <w:rFonts w:ascii="Times New Roman" w:hAnsi="Times New Roman"/>
                <w:sz w:val="28"/>
                <w:szCs w:val="28"/>
              </w:rPr>
              <w:t>700 000,00</w:t>
            </w:r>
          </w:p>
        </w:tc>
      </w:tr>
      <w:tr w:rsidR="008955A4" w:rsidRPr="005A488A" w:rsidTr="00A064F5">
        <w:trPr>
          <w:trHeight w:val="3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4" w:rsidRPr="008955A4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5A4">
              <w:rPr>
                <w:rFonts w:ascii="Times New Roman" w:hAnsi="Times New Roman"/>
                <w:sz w:val="28"/>
                <w:szCs w:val="28"/>
              </w:rPr>
              <w:t>Регистраторы аварийных событий (РАС)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4" w:rsidRPr="00A064F5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4F5"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955A4" w:rsidRPr="005A488A" w:rsidTr="00A064F5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 xml:space="preserve">Автоматизированные системы технического управления (ПТК в составе: сервера, АРМ, СГП, ЛВС, </w:t>
            </w:r>
            <w:r w:rsidRPr="005A488A">
              <w:rPr>
                <w:rFonts w:ascii="Times New Roman" w:hAnsi="Times New Roman"/>
                <w:sz w:val="28"/>
                <w:szCs w:val="28"/>
                <w:lang w:val="en-US"/>
              </w:rPr>
              <w:t>SCADA</w:t>
            </w:r>
            <w:r w:rsidRPr="005A488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1 200 000,00</w:t>
            </w:r>
          </w:p>
        </w:tc>
      </w:tr>
      <w:tr w:rsidR="008955A4" w:rsidRPr="005A488A" w:rsidTr="00A064F5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Шлюзы ТМ, контроллеры коммуникационные, концентраторы, ССПТИ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750 000,00</w:t>
            </w:r>
          </w:p>
        </w:tc>
      </w:tr>
      <w:tr w:rsidR="008955A4" w:rsidRPr="005A488A" w:rsidTr="00A064F5">
        <w:trPr>
          <w:trHeight w:val="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 xml:space="preserve">Контроллеры (присоединений, </w:t>
            </w:r>
            <w:proofErr w:type="spellStart"/>
            <w:r w:rsidRPr="005A488A">
              <w:rPr>
                <w:rFonts w:ascii="Times New Roman" w:hAnsi="Times New Roman"/>
                <w:sz w:val="28"/>
                <w:szCs w:val="28"/>
              </w:rPr>
              <w:t>общеподстанционные</w:t>
            </w:r>
            <w:proofErr w:type="spellEnd"/>
            <w:r w:rsidRPr="005A488A">
              <w:rPr>
                <w:rFonts w:ascii="Times New Roman" w:hAnsi="Times New Roman"/>
                <w:sz w:val="28"/>
                <w:szCs w:val="28"/>
              </w:rPr>
              <w:t>, многофункциональные), УСО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900 000,00</w:t>
            </w:r>
          </w:p>
        </w:tc>
      </w:tr>
      <w:tr w:rsidR="008955A4" w:rsidRPr="005A488A" w:rsidTr="00A064F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Аппаратура связи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850 000,00</w:t>
            </w:r>
          </w:p>
        </w:tc>
      </w:tr>
      <w:tr w:rsidR="008955A4" w:rsidRPr="005A488A" w:rsidTr="00A064F5">
        <w:trPr>
          <w:trHeight w:val="3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Автоматизированные системы контроля и учета электроэнергии (УСПД)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750 000,00</w:t>
            </w:r>
          </w:p>
        </w:tc>
      </w:tr>
      <w:tr w:rsidR="008955A4" w:rsidRPr="005A488A" w:rsidTr="00A064F5">
        <w:trPr>
          <w:trHeight w:val="2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Цифровые щитовые многофункциональные измерительные приборы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400 000,00</w:t>
            </w:r>
          </w:p>
        </w:tc>
      </w:tr>
      <w:tr w:rsidR="008955A4" w:rsidRPr="005A488A" w:rsidTr="00A064F5">
        <w:trPr>
          <w:trHeight w:val="3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Преобразователи измерительные многофункциональные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800 000,00</w:t>
            </w:r>
          </w:p>
        </w:tc>
      </w:tr>
      <w:tr w:rsidR="008955A4" w:rsidRPr="005A488A" w:rsidTr="00A064F5">
        <w:trPr>
          <w:trHeight w:val="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Счетчики электрической энергии электронные многофункциональные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500 000,00</w:t>
            </w:r>
          </w:p>
        </w:tc>
      </w:tr>
      <w:tr w:rsidR="008955A4" w:rsidRPr="005A488A" w:rsidTr="00A064F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Оптический кабель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5A488A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88A">
              <w:rPr>
                <w:rFonts w:ascii="Times New Roman" w:hAnsi="Times New Roman"/>
                <w:sz w:val="28"/>
                <w:szCs w:val="28"/>
              </w:rPr>
              <w:t>1 200 000,00</w:t>
            </w:r>
          </w:p>
        </w:tc>
      </w:tr>
      <w:tr w:rsidR="008955A4" w:rsidRPr="006D0810" w:rsidTr="00A064F5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4" w:rsidRPr="006D0810" w:rsidRDefault="008955A4" w:rsidP="0014102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Устройства зарядно-</w:t>
            </w:r>
            <w:proofErr w:type="spellStart"/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подзарядные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4" w:rsidRPr="006D0810" w:rsidRDefault="008955A4" w:rsidP="00141023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810">
              <w:rPr>
                <w:rFonts w:ascii="Times New Roman" w:hAnsi="Times New Roman"/>
                <w:color w:val="000000"/>
                <w:sz w:val="28"/>
                <w:szCs w:val="28"/>
              </w:rPr>
              <w:t>650 000,00</w:t>
            </w:r>
          </w:p>
        </w:tc>
      </w:tr>
    </w:tbl>
    <w:p w:rsidR="00141023" w:rsidRDefault="00141023" w:rsidP="001410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FDB" w:rsidRPr="006D0810" w:rsidRDefault="009B256C" w:rsidP="001410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10">
        <w:rPr>
          <w:rFonts w:ascii="Times New Roman" w:hAnsi="Times New Roman"/>
          <w:sz w:val="28"/>
          <w:szCs w:val="28"/>
        </w:rPr>
        <w:t xml:space="preserve">* </w:t>
      </w:r>
      <w:r w:rsidRPr="006D0810">
        <w:rPr>
          <w:rFonts w:ascii="Times New Roman" w:hAnsi="Times New Roman"/>
          <w:color w:val="000000"/>
          <w:sz w:val="28"/>
          <w:szCs w:val="28"/>
        </w:rPr>
        <w:t>цена указана за тип (серию) оборудования. Формирование цены зависит от номенклатуры заявляемого на аттестацию оборудования, с учетом распространения результатов испытаний типопредставителя на заявляемую линейку оборудования. При распространении протоколов испытаний типопредставителя на линейку оборудования цена снижается пропорционально уменьшению объема работ по рассмотрению технической документации.</w:t>
      </w:r>
    </w:p>
    <w:p w:rsidR="004C246F" w:rsidRPr="00A273D9" w:rsidRDefault="004C246F" w:rsidP="00A273D9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sectPr w:rsidR="004C246F" w:rsidRPr="00A273D9" w:rsidSect="00A273D9">
      <w:headerReference w:type="default" r:id="rId7"/>
      <w:pgSz w:w="11906" w:h="16838"/>
      <w:pgMar w:top="510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5" w:rsidRDefault="00484B15" w:rsidP="000477B9">
      <w:pPr>
        <w:spacing w:after="0" w:line="240" w:lineRule="auto"/>
      </w:pPr>
      <w:r>
        <w:separator/>
      </w:r>
    </w:p>
  </w:endnote>
  <w:endnote w:type="continuationSeparator" w:id="0">
    <w:p w:rsidR="00484B15" w:rsidRDefault="00484B15" w:rsidP="000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5" w:rsidRDefault="00484B15" w:rsidP="000477B9">
      <w:pPr>
        <w:spacing w:after="0" w:line="240" w:lineRule="auto"/>
      </w:pPr>
      <w:r>
        <w:separator/>
      </w:r>
    </w:p>
  </w:footnote>
  <w:footnote w:type="continuationSeparator" w:id="0">
    <w:p w:rsidR="00484B15" w:rsidRDefault="00484B15" w:rsidP="0004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23" w:rsidRPr="00141023" w:rsidRDefault="00141023" w:rsidP="00141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227"/>
    <w:multiLevelType w:val="hybridMultilevel"/>
    <w:tmpl w:val="30CEBE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D4F8D"/>
    <w:multiLevelType w:val="hybridMultilevel"/>
    <w:tmpl w:val="A1607098"/>
    <w:lvl w:ilvl="0" w:tplc="836E86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8E4"/>
    <w:multiLevelType w:val="multilevel"/>
    <w:tmpl w:val="61A2F9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85F04"/>
    <w:multiLevelType w:val="hybridMultilevel"/>
    <w:tmpl w:val="D97C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1D336C"/>
    <w:multiLevelType w:val="hybridMultilevel"/>
    <w:tmpl w:val="01FA44E2"/>
    <w:lvl w:ilvl="0" w:tplc="761814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C0"/>
    <w:rsid w:val="0002518E"/>
    <w:rsid w:val="000359EA"/>
    <w:rsid w:val="00042720"/>
    <w:rsid w:val="000477B9"/>
    <w:rsid w:val="00050639"/>
    <w:rsid w:val="00050B0E"/>
    <w:rsid w:val="000575E9"/>
    <w:rsid w:val="000642D7"/>
    <w:rsid w:val="00070B88"/>
    <w:rsid w:val="00073421"/>
    <w:rsid w:val="000747F8"/>
    <w:rsid w:val="000827E1"/>
    <w:rsid w:val="000A2FAA"/>
    <w:rsid w:val="000B0FCC"/>
    <w:rsid w:val="000B3C0D"/>
    <w:rsid w:val="000B4ECD"/>
    <w:rsid w:val="000C7523"/>
    <w:rsid w:val="000D02E7"/>
    <w:rsid w:val="000E2531"/>
    <w:rsid w:val="000F24C0"/>
    <w:rsid w:val="001024AE"/>
    <w:rsid w:val="00120B4C"/>
    <w:rsid w:val="00122D88"/>
    <w:rsid w:val="001321D7"/>
    <w:rsid w:val="00141023"/>
    <w:rsid w:val="00155C61"/>
    <w:rsid w:val="00156EF6"/>
    <w:rsid w:val="001606F2"/>
    <w:rsid w:val="00190F40"/>
    <w:rsid w:val="001B6183"/>
    <w:rsid w:val="001B7691"/>
    <w:rsid w:val="001D2EC6"/>
    <w:rsid w:val="001F06CC"/>
    <w:rsid w:val="001F6610"/>
    <w:rsid w:val="002046F1"/>
    <w:rsid w:val="00231887"/>
    <w:rsid w:val="00240D78"/>
    <w:rsid w:val="00242B9A"/>
    <w:rsid w:val="00255F07"/>
    <w:rsid w:val="0025715C"/>
    <w:rsid w:val="0026203E"/>
    <w:rsid w:val="002623AC"/>
    <w:rsid w:val="00270F65"/>
    <w:rsid w:val="00274BA6"/>
    <w:rsid w:val="00292A28"/>
    <w:rsid w:val="002B38E2"/>
    <w:rsid w:val="00333A8E"/>
    <w:rsid w:val="00342A44"/>
    <w:rsid w:val="00353374"/>
    <w:rsid w:val="00354579"/>
    <w:rsid w:val="00357897"/>
    <w:rsid w:val="00361543"/>
    <w:rsid w:val="0037562F"/>
    <w:rsid w:val="00387AC6"/>
    <w:rsid w:val="00392A5D"/>
    <w:rsid w:val="0039597D"/>
    <w:rsid w:val="00396A19"/>
    <w:rsid w:val="003A687B"/>
    <w:rsid w:val="003B70BB"/>
    <w:rsid w:val="003C734C"/>
    <w:rsid w:val="00434056"/>
    <w:rsid w:val="004366A8"/>
    <w:rsid w:val="00447711"/>
    <w:rsid w:val="004558CB"/>
    <w:rsid w:val="0047503F"/>
    <w:rsid w:val="00484B15"/>
    <w:rsid w:val="00492DF5"/>
    <w:rsid w:val="004B569B"/>
    <w:rsid w:val="004C246F"/>
    <w:rsid w:val="004C671F"/>
    <w:rsid w:val="004D4CEC"/>
    <w:rsid w:val="004F0ADC"/>
    <w:rsid w:val="00502486"/>
    <w:rsid w:val="00506D5F"/>
    <w:rsid w:val="00531C8A"/>
    <w:rsid w:val="005413F5"/>
    <w:rsid w:val="00561F73"/>
    <w:rsid w:val="00563321"/>
    <w:rsid w:val="00571A5F"/>
    <w:rsid w:val="00591307"/>
    <w:rsid w:val="00597988"/>
    <w:rsid w:val="005A2615"/>
    <w:rsid w:val="005A488A"/>
    <w:rsid w:val="005D0031"/>
    <w:rsid w:val="005D5FB1"/>
    <w:rsid w:val="0060037A"/>
    <w:rsid w:val="00607D71"/>
    <w:rsid w:val="00654C91"/>
    <w:rsid w:val="00660DBF"/>
    <w:rsid w:val="00661CD2"/>
    <w:rsid w:val="006664D7"/>
    <w:rsid w:val="00671A56"/>
    <w:rsid w:val="00692BCB"/>
    <w:rsid w:val="006A57B3"/>
    <w:rsid w:val="006B0D41"/>
    <w:rsid w:val="006B3331"/>
    <w:rsid w:val="006B387F"/>
    <w:rsid w:val="006C3A4B"/>
    <w:rsid w:val="006C6D16"/>
    <w:rsid w:val="006D0810"/>
    <w:rsid w:val="006E1E57"/>
    <w:rsid w:val="006F2C6A"/>
    <w:rsid w:val="00700202"/>
    <w:rsid w:val="00712BE3"/>
    <w:rsid w:val="00743F63"/>
    <w:rsid w:val="00755F08"/>
    <w:rsid w:val="0077082B"/>
    <w:rsid w:val="00771FB8"/>
    <w:rsid w:val="00774C46"/>
    <w:rsid w:val="00787E46"/>
    <w:rsid w:val="0079130D"/>
    <w:rsid w:val="00794BDE"/>
    <w:rsid w:val="007A127F"/>
    <w:rsid w:val="007B2743"/>
    <w:rsid w:val="007B39E3"/>
    <w:rsid w:val="007B4F16"/>
    <w:rsid w:val="007F0EB9"/>
    <w:rsid w:val="008028F1"/>
    <w:rsid w:val="00806750"/>
    <w:rsid w:val="00815937"/>
    <w:rsid w:val="008304FD"/>
    <w:rsid w:val="00834B00"/>
    <w:rsid w:val="00835434"/>
    <w:rsid w:val="00841EB2"/>
    <w:rsid w:val="00855226"/>
    <w:rsid w:val="00856131"/>
    <w:rsid w:val="0086123F"/>
    <w:rsid w:val="008815DB"/>
    <w:rsid w:val="00882FD5"/>
    <w:rsid w:val="008955A4"/>
    <w:rsid w:val="008A4257"/>
    <w:rsid w:val="008A7A5A"/>
    <w:rsid w:val="008C754F"/>
    <w:rsid w:val="008E296B"/>
    <w:rsid w:val="00926E8C"/>
    <w:rsid w:val="00927102"/>
    <w:rsid w:val="00940807"/>
    <w:rsid w:val="00940CEA"/>
    <w:rsid w:val="0094765A"/>
    <w:rsid w:val="00947C24"/>
    <w:rsid w:val="00960E07"/>
    <w:rsid w:val="009B256C"/>
    <w:rsid w:val="009C1902"/>
    <w:rsid w:val="009E1D3E"/>
    <w:rsid w:val="009E32B9"/>
    <w:rsid w:val="00A062FE"/>
    <w:rsid w:val="00A064F5"/>
    <w:rsid w:val="00A11A36"/>
    <w:rsid w:val="00A223B6"/>
    <w:rsid w:val="00A273D9"/>
    <w:rsid w:val="00A706EC"/>
    <w:rsid w:val="00A73FC2"/>
    <w:rsid w:val="00A750CF"/>
    <w:rsid w:val="00A75BA7"/>
    <w:rsid w:val="00A95961"/>
    <w:rsid w:val="00A95FDA"/>
    <w:rsid w:val="00A972E6"/>
    <w:rsid w:val="00A9786F"/>
    <w:rsid w:val="00AA5D4E"/>
    <w:rsid w:val="00AB66A2"/>
    <w:rsid w:val="00AB7EDE"/>
    <w:rsid w:val="00AC5B64"/>
    <w:rsid w:val="00AD71D2"/>
    <w:rsid w:val="00AF0435"/>
    <w:rsid w:val="00AF2AB1"/>
    <w:rsid w:val="00B05BE4"/>
    <w:rsid w:val="00B302BE"/>
    <w:rsid w:val="00B310EB"/>
    <w:rsid w:val="00B57729"/>
    <w:rsid w:val="00B62749"/>
    <w:rsid w:val="00B80251"/>
    <w:rsid w:val="00B83136"/>
    <w:rsid w:val="00BC4882"/>
    <w:rsid w:val="00BF002D"/>
    <w:rsid w:val="00BF3308"/>
    <w:rsid w:val="00C0113A"/>
    <w:rsid w:val="00C03510"/>
    <w:rsid w:val="00C40D81"/>
    <w:rsid w:val="00C54F9C"/>
    <w:rsid w:val="00C65538"/>
    <w:rsid w:val="00C75200"/>
    <w:rsid w:val="00C845CB"/>
    <w:rsid w:val="00CB2AE4"/>
    <w:rsid w:val="00CB6943"/>
    <w:rsid w:val="00CB7C1F"/>
    <w:rsid w:val="00CD197D"/>
    <w:rsid w:val="00CE3178"/>
    <w:rsid w:val="00CE34D4"/>
    <w:rsid w:val="00D00FC2"/>
    <w:rsid w:val="00D3576A"/>
    <w:rsid w:val="00D36658"/>
    <w:rsid w:val="00D37B53"/>
    <w:rsid w:val="00D5386D"/>
    <w:rsid w:val="00D97080"/>
    <w:rsid w:val="00DA5AF6"/>
    <w:rsid w:val="00DB26E7"/>
    <w:rsid w:val="00DB3D9D"/>
    <w:rsid w:val="00DF2C23"/>
    <w:rsid w:val="00DF33D9"/>
    <w:rsid w:val="00DF6C2E"/>
    <w:rsid w:val="00E22B94"/>
    <w:rsid w:val="00E23696"/>
    <w:rsid w:val="00E302AB"/>
    <w:rsid w:val="00E32CED"/>
    <w:rsid w:val="00E513FA"/>
    <w:rsid w:val="00E54821"/>
    <w:rsid w:val="00E66CEF"/>
    <w:rsid w:val="00E71CDF"/>
    <w:rsid w:val="00E85EEB"/>
    <w:rsid w:val="00EA1D48"/>
    <w:rsid w:val="00EB2873"/>
    <w:rsid w:val="00ED5B62"/>
    <w:rsid w:val="00ED6B34"/>
    <w:rsid w:val="00EF38DC"/>
    <w:rsid w:val="00EF3A7A"/>
    <w:rsid w:val="00F136E8"/>
    <w:rsid w:val="00F425C0"/>
    <w:rsid w:val="00F428EF"/>
    <w:rsid w:val="00F43718"/>
    <w:rsid w:val="00F55E50"/>
    <w:rsid w:val="00F65FDB"/>
    <w:rsid w:val="00F67D3F"/>
    <w:rsid w:val="00F84814"/>
    <w:rsid w:val="00F85E99"/>
    <w:rsid w:val="00F87637"/>
    <w:rsid w:val="00F93A76"/>
    <w:rsid w:val="00F958D6"/>
    <w:rsid w:val="00FA543C"/>
    <w:rsid w:val="00FB2245"/>
    <w:rsid w:val="00FB7B22"/>
    <w:rsid w:val="00FD2DA6"/>
    <w:rsid w:val="00FD2FE6"/>
    <w:rsid w:val="00FD733A"/>
    <w:rsid w:val="00FF2C0D"/>
    <w:rsid w:val="00FF458C"/>
    <w:rsid w:val="00FF47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7B111-26E7-445B-9CAF-9C10D92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F00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7B9"/>
  </w:style>
  <w:style w:type="paragraph" w:styleId="a6">
    <w:name w:val="footer"/>
    <w:basedOn w:val="a"/>
    <w:link w:val="a7"/>
    <w:uiPriority w:val="99"/>
    <w:unhideWhenUsed/>
    <w:rsid w:val="000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7B9"/>
  </w:style>
  <w:style w:type="paragraph" w:styleId="a8">
    <w:name w:val="Balloon Text"/>
    <w:basedOn w:val="a"/>
    <w:link w:val="a9"/>
    <w:uiPriority w:val="99"/>
    <w:semiHidden/>
    <w:unhideWhenUsed/>
    <w:rsid w:val="00262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2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0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Title"/>
    <w:basedOn w:val="a"/>
    <w:link w:val="ab"/>
    <w:qFormat/>
    <w:rsid w:val="00C40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val="en-US"/>
    </w:rPr>
  </w:style>
  <w:style w:type="character" w:customStyle="1" w:styleId="ab">
    <w:name w:val="Название Знак"/>
    <w:link w:val="aa"/>
    <w:rsid w:val="00C40D81"/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4D4C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4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Аурина Петровна</dc:creator>
  <cp:lastModifiedBy>RePack by Diakov</cp:lastModifiedBy>
  <cp:revision>14</cp:revision>
  <cp:lastPrinted>2012-12-12T06:37:00Z</cp:lastPrinted>
  <dcterms:created xsi:type="dcterms:W3CDTF">2016-10-11T12:14:00Z</dcterms:created>
  <dcterms:modified xsi:type="dcterms:W3CDTF">2016-11-24T14:27:00Z</dcterms:modified>
</cp:coreProperties>
</file>