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9B1" w:rsidRPr="00DF49B1" w:rsidRDefault="0064328E" w:rsidP="004914A1">
      <w:pPr>
        <w:pBdr>
          <w:bottom w:val="single" w:sz="4" w:space="0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Публичное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акционерное общество «</w:t>
      </w:r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испытательный центр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Default="00D76932" w:rsidP="004914A1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6932">
        <w:rPr>
          <w:rFonts w:ascii="Times New Roman" w:hAnsi="Times New Roman" w:cs="Times New Roman"/>
          <w:color w:val="000000"/>
          <w:spacing w:val="-1"/>
          <w:sz w:val="24"/>
          <w:szCs w:val="24"/>
        </w:rPr>
        <w:t>191186, Санкт-Петербург, ул. Малая Конюшенная, д. 1-3 литер «А»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, помещение 24Н</w:t>
      </w:r>
      <w:r w:rsidR="00913CFB" w:rsidRPr="00913CF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</w:p>
    <w:p w:rsidR="0064328E" w:rsidRPr="00DF49B1" w:rsidRDefault="0064328E" w:rsidP="00DF49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B1" w:rsidRPr="00DF49B1" w:rsidRDefault="00DF49B1" w:rsidP="003A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Сообщение о проведении </w:t>
      </w:r>
      <w:r w:rsidR="007D57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  <w:r w:rsidR="00B86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B86094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собрания акционеров</w:t>
      </w:r>
    </w:p>
    <w:p w:rsidR="00DF49B1" w:rsidRPr="00DF49B1" w:rsidRDefault="0064328E" w:rsidP="003A3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3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ПАО «ФИЦ</w:t>
      </w:r>
      <w:r w:rsidR="00DF49B1" w:rsidRPr="00DF4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49B1" w:rsidRPr="00DF49B1" w:rsidRDefault="00DF49B1" w:rsidP="00DF49B1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28E" w:rsidRPr="006373A6" w:rsidRDefault="009F01E1" w:rsidP="006F216C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Публичное</w:t>
      </w:r>
      <w:r w:rsidR="00DF49B1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акционерное общество «</w:t>
      </w:r>
      <w:r w:rsidR="0064328E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испытательный центр</w:t>
      </w:r>
      <w:r w:rsidR="00DF49B1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4328E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49B1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сообщает о проведении </w:t>
      </w:r>
      <w:r w:rsidR="00ED01C7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</w:t>
      </w:r>
      <w:r w:rsidR="0064328E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DF49B1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Общего собрания акционеров в форме </w:t>
      </w:r>
      <w:r w:rsidR="007D5738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совместного присутствия (собрания)</w:t>
      </w:r>
      <w:r w:rsidR="00913CFB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F49B1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со следующей повесткой дня:</w:t>
      </w:r>
    </w:p>
    <w:p w:rsidR="0064328E" w:rsidRPr="006373A6" w:rsidRDefault="0064328E" w:rsidP="006F216C">
      <w:pPr>
        <w:tabs>
          <w:tab w:val="left" w:pos="567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годового отчета,</w:t>
      </w:r>
      <w:proofErr w:type="gramEnd"/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годовой бухгалтерской (финансовой) отчетности Общества; 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 распределении прибыли (в том числе о выплате (объявлении) дивидендов) и убытков Общества по результатам 2018 отчетного года;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избрании членов Совета директоров Публичного акционерного общества «Федеральный испытательный центр»;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избрании членов Ревизионной комиссии Публичного акционерного общества «Федеральный испытательный центр»;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аудитора Публичного акционерного общества «Федеральный испытательный центр»;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 о Совете директоров Публичного акционерного общества «Федеральный испытательный центр» в новой редакции;</w:t>
      </w:r>
    </w:p>
    <w:p w:rsidR="004914A1" w:rsidRPr="004914A1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Положения об Общем собрании акционеров Публичного акционерного общества «Федеральный испытательный центр» в новой редакции;</w:t>
      </w:r>
    </w:p>
    <w:p w:rsidR="007D5738" w:rsidRDefault="004914A1" w:rsidP="004914A1">
      <w:pPr>
        <w:pStyle w:val="a9"/>
        <w:numPr>
          <w:ilvl w:val="0"/>
          <w:numId w:val="6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Устава Публичного акционерного общества «Федеральный испытательный центр» в новой редакции.</w:t>
      </w:r>
    </w:p>
    <w:p w:rsidR="004914A1" w:rsidRPr="004914A1" w:rsidRDefault="004914A1" w:rsidP="004914A1">
      <w:pPr>
        <w:pStyle w:val="a9"/>
        <w:tabs>
          <w:tab w:val="right" w:pos="1134"/>
        </w:tabs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10A09" w:rsidRPr="006373A6" w:rsidRDefault="00DF49B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Дата проведения </w:t>
      </w:r>
      <w:r w:rsidR="007D5738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</w:t>
      </w:r>
      <w:r w:rsidR="00B86094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ого 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Общего собрания</w:t>
      </w:r>
      <w:r w:rsidR="0064328E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акционеров </w:t>
      </w:r>
      <w:r w:rsidR="00C10A09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Общества -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F49B1" w:rsidRPr="006373A6" w:rsidRDefault="004914A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21</w:t>
      </w:r>
      <w:r w:rsidR="00D769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июня</w:t>
      </w:r>
      <w:r w:rsidR="0064328E"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DF49B1"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="00DF49B1"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</w:t>
      </w:r>
      <w:r w:rsidR="00244271"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ода</w:t>
      </w:r>
      <w:r w:rsidR="00DF49B1"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E1318" w:rsidRPr="006373A6" w:rsidRDefault="002E1318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Время начала собрания:</w:t>
      </w:r>
      <w:r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11 часов 00 минут по московскому времени.</w:t>
      </w:r>
    </w:p>
    <w:p w:rsidR="002E1318" w:rsidRPr="006373A6" w:rsidRDefault="002E1318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Время начала регистрации:</w:t>
      </w:r>
      <w:r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10 часов 30 минут по московскому времени.</w:t>
      </w:r>
    </w:p>
    <w:p w:rsidR="002E1318" w:rsidRPr="006373A6" w:rsidRDefault="002E1318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Место проведения: </w:t>
      </w:r>
      <w:r w:rsidRPr="006373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 Москва, ул. Беловежская, д. 4, блок «А».</w:t>
      </w:r>
    </w:p>
    <w:p w:rsidR="000C361B" w:rsidRPr="006373A6" w:rsidRDefault="000C361B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Для допуска в помещение, в котором буде</w:t>
      </w:r>
      <w:r w:rsidR="00582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</w:t>
      </w: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проводится</w:t>
      </w:r>
      <w:proofErr w:type="gramEnd"/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Общее собран</w:t>
      </w:r>
      <w:r w:rsidR="006373A6"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ие акционеров</w:t>
      </w:r>
      <w:r w:rsidR="006F216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  <w:r w:rsidR="006373A6"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необходимо предъяв</w:t>
      </w:r>
      <w:r w:rsidR="00582F9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ить документ, удо</w:t>
      </w:r>
      <w:r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стоверяющий личность.</w:t>
      </w:r>
    </w:p>
    <w:p w:rsidR="00244271" w:rsidRPr="006373A6" w:rsidRDefault="0024427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Дата окончания приема заполненных бюллетеней для голосования на</w:t>
      </w:r>
      <w:r w:rsidR="006F216C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ED01C7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годовом 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Общем собрании акционеров Общества –</w:t>
      </w:r>
      <w:r w:rsidR="004A723A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914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</w:t>
      </w:r>
      <w:r w:rsidR="00D76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914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июня</w:t>
      </w:r>
      <w:r w:rsidR="00D76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201</w:t>
      </w:r>
      <w:r w:rsidR="004914A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D7693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  <w:r w:rsidRPr="006373A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44271" w:rsidRPr="006373A6" w:rsidRDefault="0024427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Заполненные бюллетени для голосования могут быть направлены по одному из следующих адресов:</w:t>
      </w:r>
    </w:p>
    <w:p w:rsidR="00913CFB" w:rsidRPr="006373A6" w:rsidRDefault="00913CFB" w:rsidP="006F216C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</w:pP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1186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Санкт-Петербург, </w:t>
      </w:r>
      <w:r w:rsid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ул. Итальянская, д. 4, </w:t>
      </w:r>
      <w:r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Санкт-Петербургский филиал Акционерного общества «Регистраторское общество «СТАТУС»;</w:t>
      </w:r>
    </w:p>
    <w:p w:rsidR="00913CFB" w:rsidRPr="006373A6" w:rsidRDefault="00D76932" w:rsidP="006F216C">
      <w:pPr>
        <w:numPr>
          <w:ilvl w:val="0"/>
          <w:numId w:val="4"/>
        </w:numPr>
        <w:tabs>
          <w:tab w:val="righ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</w:pPr>
      <w:r w:rsidRPr="00D76932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19</w:t>
      </w:r>
      <w:r w:rsidR="004914A1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6247</w:t>
      </w:r>
      <w:r w:rsidRPr="00D76932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, Санкт-Петербург,</w:t>
      </w:r>
      <w:r w:rsidR="004914A1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 xml:space="preserve"> Ленинский пр-т</w:t>
      </w:r>
      <w:r w:rsidRPr="00D76932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, д. 1</w:t>
      </w:r>
      <w:r w:rsidR="004914A1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53</w:t>
      </w:r>
      <w:r w:rsidRPr="00D76932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 xml:space="preserve">, </w:t>
      </w:r>
      <w:r w:rsidR="004914A1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>пом. 292-Н, офис 945</w:t>
      </w:r>
      <w:r w:rsidR="00913CFB" w:rsidRPr="006373A6">
        <w:rPr>
          <w:rFonts w:ascii="Times New Roman" w:eastAsia="Calibri" w:hAnsi="Times New Roman" w:cs="Times New Roman"/>
          <w:color w:val="000000"/>
          <w:spacing w:val="-1"/>
          <w:sz w:val="27"/>
          <w:szCs w:val="27"/>
        </w:rPr>
        <w:t xml:space="preserve"> </w:t>
      </w:r>
      <w:r w:rsidR="00913CFB" w:rsidRPr="006373A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ПАО «ФИЦ».</w:t>
      </w:r>
    </w:p>
    <w:p w:rsidR="0065258E" w:rsidRPr="006373A6" w:rsidRDefault="0065258E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</w:p>
    <w:p w:rsidR="000666AB" w:rsidRPr="006373A6" w:rsidRDefault="000666AB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lastRenderedPageBreak/>
        <w:t>Кроме того, владелец ценных бумаг, права на которые учитываются номинальным держателем или иностранным номинальным держателем, вправе принять участие в Собрании лично либо путем дачи указаний номинальному держателю или иностранному номинальному держателю голосовать определенным образом, в случае если это предусмотрено договором, заключенным с</w:t>
      </w:r>
      <w:r w:rsidR="006F216C">
        <w:rPr>
          <w:rFonts w:ascii="Times New Roman" w:hAnsi="Times New Roman" w:cs="Times New Roman"/>
          <w:color w:val="000000"/>
          <w:spacing w:val="-1"/>
          <w:sz w:val="27"/>
          <w:szCs w:val="27"/>
        </w:rPr>
        <w:t> </w:t>
      </w: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>номинальным держателем или иностранным номинальным держателем. Электронный документ о голосовании, подписанный электронной подписью, должен быть направлен владельцем ценных бумаг в адрес номинального держателя или иностранного номинального держателя.</w:t>
      </w:r>
    </w:p>
    <w:p w:rsidR="00A01BEC" w:rsidRPr="006373A6" w:rsidRDefault="00DF49B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С информацией (материалами), предоставляемой при подготовке к</w:t>
      </w:r>
      <w:r w:rsidR="006F216C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 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проведению </w:t>
      </w:r>
      <w:r w:rsidR="00ED01C7"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годов</w:t>
      </w:r>
      <w:r w:rsidR="0064328E"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ого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Общего собрания</w:t>
      </w:r>
      <w:r w:rsidR="0064328E"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акционеров П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АО «</w:t>
      </w:r>
      <w:r w:rsidR="0064328E" w:rsidRPr="006373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ФИЦ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»</w:t>
      </w:r>
      <w:r w:rsidRPr="006373A6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 лица, имеющие право участвовать в общем собрании акционеров, могут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 ознакомиться </w:t>
      </w:r>
      <w:r w:rsidR="0064328E" w:rsidRPr="006373A6">
        <w:rPr>
          <w:rFonts w:ascii="Times New Roman" w:hAnsi="Times New Roman" w:cs="Times New Roman"/>
          <w:sz w:val="27"/>
          <w:szCs w:val="27"/>
        </w:rPr>
        <w:t>в</w:t>
      </w:r>
      <w:r w:rsidR="006F216C">
        <w:rPr>
          <w:rFonts w:ascii="Times New Roman" w:hAnsi="Times New Roman" w:cs="Times New Roman"/>
          <w:sz w:val="27"/>
          <w:szCs w:val="27"/>
        </w:rPr>
        <w:t> </w:t>
      </w:r>
      <w:r w:rsidR="0064328E" w:rsidRPr="006373A6">
        <w:rPr>
          <w:rFonts w:ascii="Times New Roman" w:hAnsi="Times New Roman" w:cs="Times New Roman"/>
          <w:sz w:val="27"/>
          <w:szCs w:val="27"/>
        </w:rPr>
        <w:t>пер</w:t>
      </w:r>
      <w:r w:rsidR="003A1E91" w:rsidRPr="006373A6">
        <w:rPr>
          <w:rFonts w:ascii="Times New Roman" w:hAnsi="Times New Roman" w:cs="Times New Roman"/>
          <w:sz w:val="27"/>
          <w:szCs w:val="27"/>
        </w:rPr>
        <w:t>иод с</w:t>
      </w:r>
      <w:r w:rsidR="00F31CC3" w:rsidRPr="006373A6">
        <w:rPr>
          <w:rFonts w:ascii="Times New Roman" w:hAnsi="Times New Roman" w:cs="Times New Roman"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b/>
          <w:sz w:val="27"/>
          <w:szCs w:val="27"/>
        </w:rPr>
        <w:t>01</w:t>
      </w:r>
      <w:r w:rsidR="00D7693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b/>
          <w:sz w:val="27"/>
          <w:szCs w:val="27"/>
        </w:rPr>
        <w:t>июня</w:t>
      </w:r>
      <w:r w:rsidR="003A1E91" w:rsidRPr="006373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D76932">
        <w:rPr>
          <w:rFonts w:ascii="Times New Roman" w:hAnsi="Times New Roman" w:cs="Times New Roman"/>
          <w:b/>
          <w:sz w:val="27"/>
          <w:szCs w:val="27"/>
        </w:rPr>
        <w:t>201</w:t>
      </w:r>
      <w:r w:rsidR="004914A1">
        <w:rPr>
          <w:rFonts w:ascii="Times New Roman" w:hAnsi="Times New Roman" w:cs="Times New Roman"/>
          <w:b/>
          <w:sz w:val="27"/>
          <w:szCs w:val="27"/>
        </w:rPr>
        <w:t>9</w:t>
      </w:r>
      <w:r w:rsidR="00D7693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1E91" w:rsidRPr="006373A6">
        <w:rPr>
          <w:rFonts w:ascii="Times New Roman" w:hAnsi="Times New Roman" w:cs="Times New Roman"/>
          <w:b/>
          <w:sz w:val="27"/>
          <w:szCs w:val="27"/>
        </w:rPr>
        <w:t xml:space="preserve">года по </w:t>
      </w:r>
      <w:r w:rsidR="004914A1">
        <w:rPr>
          <w:rFonts w:ascii="Times New Roman" w:hAnsi="Times New Roman" w:cs="Times New Roman"/>
          <w:b/>
          <w:sz w:val="27"/>
          <w:szCs w:val="27"/>
        </w:rPr>
        <w:t>20</w:t>
      </w:r>
      <w:r w:rsidR="00F31CC3" w:rsidRPr="006373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b/>
          <w:sz w:val="27"/>
          <w:szCs w:val="27"/>
        </w:rPr>
        <w:t>июня</w:t>
      </w:r>
      <w:r w:rsidR="0064328E" w:rsidRPr="006373A6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4914A1">
        <w:rPr>
          <w:rFonts w:ascii="Times New Roman" w:hAnsi="Times New Roman" w:cs="Times New Roman"/>
          <w:b/>
          <w:sz w:val="27"/>
          <w:szCs w:val="27"/>
        </w:rPr>
        <w:t>9</w:t>
      </w:r>
      <w:r w:rsidR="0064328E" w:rsidRPr="006373A6">
        <w:rPr>
          <w:rFonts w:ascii="Times New Roman" w:hAnsi="Times New Roman" w:cs="Times New Roman"/>
          <w:b/>
          <w:sz w:val="27"/>
          <w:szCs w:val="27"/>
        </w:rPr>
        <w:t xml:space="preserve"> года,</w:t>
      </w:r>
      <w:r w:rsidR="0064328E" w:rsidRPr="006373A6">
        <w:rPr>
          <w:rFonts w:ascii="Times New Roman" w:hAnsi="Times New Roman" w:cs="Times New Roman"/>
          <w:sz w:val="27"/>
          <w:szCs w:val="27"/>
        </w:rPr>
        <w:t xml:space="preserve"> </w:t>
      </w:r>
      <w:r w:rsidR="00913CFB" w:rsidRPr="006373A6">
        <w:rPr>
          <w:rFonts w:ascii="Times New Roman" w:hAnsi="Times New Roman" w:cs="Times New Roman"/>
          <w:sz w:val="27"/>
          <w:szCs w:val="27"/>
        </w:rPr>
        <w:br/>
      </w:r>
      <w:r w:rsidR="0064328E" w:rsidRPr="006373A6">
        <w:rPr>
          <w:rFonts w:ascii="Times New Roman" w:hAnsi="Times New Roman" w:cs="Times New Roman"/>
          <w:sz w:val="27"/>
          <w:szCs w:val="27"/>
        </w:rPr>
        <w:t>с 09 часов 00 минут по 1</w:t>
      </w:r>
      <w:r w:rsidR="00A01BEC" w:rsidRPr="006373A6">
        <w:rPr>
          <w:rFonts w:ascii="Times New Roman" w:hAnsi="Times New Roman" w:cs="Times New Roman"/>
          <w:sz w:val="27"/>
          <w:szCs w:val="27"/>
        </w:rPr>
        <w:t xml:space="preserve">5 </w:t>
      </w:r>
      <w:r w:rsidR="0064328E" w:rsidRPr="006373A6">
        <w:rPr>
          <w:rFonts w:ascii="Times New Roman" w:hAnsi="Times New Roman" w:cs="Times New Roman"/>
          <w:sz w:val="27"/>
          <w:szCs w:val="27"/>
        </w:rPr>
        <w:t xml:space="preserve">часов 00 минут, за исключением выходных </w:t>
      </w:r>
      <w:r w:rsidR="00913CFB" w:rsidRPr="006373A6">
        <w:rPr>
          <w:rFonts w:ascii="Times New Roman" w:hAnsi="Times New Roman" w:cs="Times New Roman"/>
          <w:sz w:val="27"/>
          <w:szCs w:val="27"/>
        </w:rPr>
        <w:br/>
      </w:r>
      <w:r w:rsidR="0064328E" w:rsidRPr="006373A6">
        <w:rPr>
          <w:rFonts w:ascii="Times New Roman" w:hAnsi="Times New Roman" w:cs="Times New Roman"/>
          <w:sz w:val="27"/>
          <w:szCs w:val="27"/>
        </w:rPr>
        <w:t>и</w:t>
      </w:r>
      <w:r w:rsidR="00A01BEC" w:rsidRPr="006373A6">
        <w:rPr>
          <w:rFonts w:ascii="Times New Roman" w:hAnsi="Times New Roman" w:cs="Times New Roman"/>
          <w:sz w:val="27"/>
          <w:szCs w:val="27"/>
        </w:rPr>
        <w:t xml:space="preserve"> праздничных дней, </w:t>
      </w:r>
      <w:r w:rsidR="000C361B" w:rsidRPr="006373A6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4914A1">
        <w:rPr>
          <w:rFonts w:ascii="Times New Roman" w:hAnsi="Times New Roman" w:cs="Times New Roman"/>
          <w:sz w:val="27"/>
          <w:szCs w:val="27"/>
        </w:rPr>
        <w:t>21</w:t>
      </w:r>
      <w:r w:rsidR="00D76932">
        <w:rPr>
          <w:rFonts w:ascii="Times New Roman" w:hAnsi="Times New Roman" w:cs="Times New Roman"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sz w:val="27"/>
          <w:szCs w:val="27"/>
        </w:rPr>
        <w:t>июня</w:t>
      </w:r>
      <w:r w:rsidR="00D76932">
        <w:rPr>
          <w:rFonts w:ascii="Times New Roman" w:hAnsi="Times New Roman" w:cs="Times New Roman"/>
          <w:sz w:val="27"/>
          <w:szCs w:val="27"/>
        </w:rPr>
        <w:t xml:space="preserve"> 201</w:t>
      </w:r>
      <w:r w:rsidR="004914A1">
        <w:rPr>
          <w:rFonts w:ascii="Times New Roman" w:hAnsi="Times New Roman" w:cs="Times New Roman"/>
          <w:sz w:val="27"/>
          <w:szCs w:val="27"/>
        </w:rPr>
        <w:t>9</w:t>
      </w:r>
      <w:r w:rsidR="000C361B" w:rsidRPr="006373A6">
        <w:rPr>
          <w:rFonts w:ascii="Times New Roman" w:hAnsi="Times New Roman" w:cs="Times New Roman"/>
          <w:sz w:val="27"/>
          <w:szCs w:val="27"/>
        </w:rPr>
        <w:t xml:space="preserve"> года во время проведения собрания </w:t>
      </w:r>
      <w:r w:rsidR="00A01BEC" w:rsidRPr="006373A6">
        <w:rPr>
          <w:rFonts w:ascii="Times New Roman" w:hAnsi="Times New Roman" w:cs="Times New Roman"/>
          <w:sz w:val="27"/>
          <w:szCs w:val="27"/>
        </w:rPr>
        <w:t>по</w:t>
      </w:r>
      <w:r w:rsidR="006F216C">
        <w:rPr>
          <w:rFonts w:ascii="Times New Roman" w:hAnsi="Times New Roman" w:cs="Times New Roman"/>
          <w:sz w:val="27"/>
          <w:szCs w:val="27"/>
        </w:rPr>
        <w:t> </w:t>
      </w:r>
      <w:r w:rsidR="00A01BEC" w:rsidRPr="006373A6">
        <w:rPr>
          <w:rFonts w:ascii="Times New Roman" w:hAnsi="Times New Roman" w:cs="Times New Roman"/>
          <w:sz w:val="27"/>
          <w:szCs w:val="27"/>
        </w:rPr>
        <w:t>следующим адресам</w:t>
      </w:r>
      <w:r w:rsidR="0064328E" w:rsidRPr="006373A6">
        <w:rPr>
          <w:rFonts w:ascii="Times New Roman" w:hAnsi="Times New Roman" w:cs="Times New Roman"/>
          <w:sz w:val="27"/>
          <w:szCs w:val="27"/>
        </w:rPr>
        <w:t>:</w:t>
      </w:r>
      <w:r w:rsidR="0064328E"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 </w:t>
      </w:r>
    </w:p>
    <w:p w:rsidR="004914A1" w:rsidRPr="004914A1" w:rsidRDefault="004914A1" w:rsidP="004914A1">
      <w:pPr>
        <w:numPr>
          <w:ilvl w:val="0"/>
          <w:numId w:val="4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191186, Санкт-Петербург, ул. Итальянская, д. 4, Санкт-Петербургский филиал Акционерного общества «Регистраторское общество «СТАТУС»;</w:t>
      </w:r>
    </w:p>
    <w:p w:rsidR="004914A1" w:rsidRPr="004914A1" w:rsidRDefault="004914A1" w:rsidP="004914A1">
      <w:pPr>
        <w:numPr>
          <w:ilvl w:val="0"/>
          <w:numId w:val="4"/>
        </w:numPr>
        <w:tabs>
          <w:tab w:val="righ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914A1">
        <w:rPr>
          <w:rFonts w:ascii="Times New Roman" w:eastAsia="Times New Roman" w:hAnsi="Times New Roman" w:cs="Times New Roman"/>
          <w:sz w:val="27"/>
          <w:szCs w:val="27"/>
          <w:lang w:eastAsia="ru-RU"/>
        </w:rPr>
        <w:t>196247, Санкт-Петербург, Ленинский пр-т, д. 153, пом. 292-Н, офис 945 ПАО «ФИЦ».</w:t>
      </w:r>
    </w:p>
    <w:p w:rsidR="00A01BEC" w:rsidRPr="006373A6" w:rsidRDefault="002E1318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7"/>
          <w:szCs w:val="27"/>
        </w:rPr>
      </w:pP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а также </w:t>
      </w:r>
      <w:r w:rsidRPr="006D7F92">
        <w:rPr>
          <w:rFonts w:ascii="Times New Roman" w:hAnsi="Times New Roman" w:cs="Times New Roman"/>
          <w:spacing w:val="-1"/>
          <w:sz w:val="27"/>
          <w:szCs w:val="27"/>
        </w:rPr>
        <w:t xml:space="preserve">с </w:t>
      </w:r>
      <w:r w:rsidR="004914A1">
        <w:rPr>
          <w:rFonts w:ascii="Times New Roman" w:hAnsi="Times New Roman" w:cs="Times New Roman"/>
          <w:spacing w:val="-1"/>
          <w:sz w:val="27"/>
          <w:szCs w:val="27"/>
        </w:rPr>
        <w:t>01</w:t>
      </w:r>
      <w:r w:rsidR="00D76932" w:rsidRPr="006D7F92">
        <w:rPr>
          <w:rFonts w:ascii="Times New Roman" w:hAnsi="Times New Roman" w:cs="Times New Roman"/>
          <w:spacing w:val="-1"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spacing w:val="-1"/>
          <w:sz w:val="27"/>
          <w:szCs w:val="27"/>
        </w:rPr>
        <w:t>июня</w:t>
      </w:r>
      <w:r w:rsidR="00D76932" w:rsidRPr="006D7F92">
        <w:rPr>
          <w:rFonts w:ascii="Times New Roman" w:hAnsi="Times New Roman" w:cs="Times New Roman"/>
          <w:spacing w:val="-1"/>
          <w:sz w:val="27"/>
          <w:szCs w:val="27"/>
        </w:rPr>
        <w:t xml:space="preserve"> 201</w:t>
      </w:r>
      <w:r w:rsidR="004914A1">
        <w:rPr>
          <w:rFonts w:ascii="Times New Roman" w:hAnsi="Times New Roman" w:cs="Times New Roman"/>
          <w:spacing w:val="-1"/>
          <w:sz w:val="27"/>
          <w:szCs w:val="27"/>
        </w:rPr>
        <w:t>9</w:t>
      </w:r>
      <w:r w:rsidRPr="006D7F92">
        <w:rPr>
          <w:rFonts w:ascii="Times New Roman" w:hAnsi="Times New Roman" w:cs="Times New Roman"/>
          <w:spacing w:val="-1"/>
          <w:sz w:val="27"/>
          <w:szCs w:val="27"/>
        </w:rPr>
        <w:t xml:space="preserve"> года </w:t>
      </w: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>на официальном веб-сайте Общества в</w:t>
      </w:r>
      <w:r w:rsidR="006F216C">
        <w:rPr>
          <w:rFonts w:ascii="Times New Roman" w:hAnsi="Times New Roman" w:cs="Times New Roman"/>
          <w:color w:val="000000"/>
          <w:spacing w:val="-1"/>
          <w:sz w:val="27"/>
          <w:szCs w:val="27"/>
        </w:rPr>
        <w:t> </w:t>
      </w: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 xml:space="preserve">информационно-телекоммуникационной сети Интернет по адресу: </w:t>
      </w:r>
      <w:r w:rsidR="00AD606E"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br/>
      </w:r>
      <w:r w:rsidRPr="006373A6">
        <w:rPr>
          <w:rFonts w:ascii="Times New Roman" w:hAnsi="Times New Roman" w:cs="Times New Roman"/>
          <w:color w:val="000000"/>
          <w:spacing w:val="-1"/>
          <w:sz w:val="27"/>
          <w:szCs w:val="27"/>
        </w:rPr>
        <w:t>www.ftc-energo.ru.</w:t>
      </w:r>
    </w:p>
    <w:p w:rsidR="00215494" w:rsidRPr="006373A6" w:rsidRDefault="00B56C51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73A6">
        <w:rPr>
          <w:rFonts w:ascii="Times New Roman" w:hAnsi="Times New Roman" w:cs="Times New Roman"/>
          <w:sz w:val="27"/>
          <w:szCs w:val="27"/>
        </w:rPr>
        <w:t xml:space="preserve">В случае если зарегистрированным в реестре акционеров Общества лицом является номинальный держатель акций, указанная информация (материалы) направляется </w:t>
      </w:r>
      <w:r w:rsidR="002E1318" w:rsidRPr="006373A6">
        <w:rPr>
          <w:rFonts w:ascii="Times New Roman" w:hAnsi="Times New Roman" w:cs="Times New Roman"/>
          <w:sz w:val="27"/>
          <w:szCs w:val="27"/>
        </w:rPr>
        <w:t xml:space="preserve">не позднее </w:t>
      </w:r>
      <w:r w:rsidR="004914A1">
        <w:rPr>
          <w:rFonts w:ascii="Times New Roman" w:hAnsi="Times New Roman" w:cs="Times New Roman"/>
          <w:sz w:val="27"/>
          <w:szCs w:val="27"/>
        </w:rPr>
        <w:t>01</w:t>
      </w:r>
      <w:r w:rsidR="00974CCB" w:rsidRPr="006373A6">
        <w:rPr>
          <w:rFonts w:ascii="Times New Roman" w:hAnsi="Times New Roman" w:cs="Times New Roman"/>
          <w:sz w:val="27"/>
          <w:szCs w:val="27"/>
        </w:rPr>
        <w:t xml:space="preserve"> </w:t>
      </w:r>
      <w:r w:rsidR="004914A1">
        <w:rPr>
          <w:rFonts w:ascii="Times New Roman" w:hAnsi="Times New Roman" w:cs="Times New Roman"/>
          <w:sz w:val="27"/>
          <w:szCs w:val="27"/>
        </w:rPr>
        <w:t>июня</w:t>
      </w:r>
      <w:r w:rsidRPr="006373A6">
        <w:rPr>
          <w:rFonts w:ascii="Times New Roman" w:hAnsi="Times New Roman" w:cs="Times New Roman"/>
          <w:sz w:val="27"/>
          <w:szCs w:val="27"/>
        </w:rPr>
        <w:t xml:space="preserve"> 201</w:t>
      </w:r>
      <w:r w:rsidR="000E406D">
        <w:rPr>
          <w:rFonts w:ascii="Times New Roman" w:hAnsi="Times New Roman" w:cs="Times New Roman"/>
          <w:sz w:val="27"/>
          <w:szCs w:val="27"/>
        </w:rPr>
        <w:t>9</w:t>
      </w:r>
      <w:r w:rsidRPr="006373A6">
        <w:rPr>
          <w:rFonts w:ascii="Times New Roman" w:hAnsi="Times New Roman" w:cs="Times New Roman"/>
          <w:sz w:val="27"/>
          <w:szCs w:val="27"/>
        </w:rPr>
        <w:t xml:space="preserve"> года в электронной форме (в форме электронных документов, подписанных электронной подписью) номинальному держателю акций.</w:t>
      </w:r>
    </w:p>
    <w:p w:rsidR="00974CCB" w:rsidRPr="006373A6" w:rsidRDefault="00974CCB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373A6">
        <w:rPr>
          <w:rFonts w:ascii="Times New Roman" w:hAnsi="Times New Roman" w:cs="Times New Roman"/>
          <w:sz w:val="27"/>
          <w:szCs w:val="27"/>
        </w:rPr>
        <w:t>С указанной информацией (материалами) лица, имеющие право на участие в</w:t>
      </w:r>
      <w:r w:rsidR="006F216C">
        <w:rPr>
          <w:rFonts w:ascii="Times New Roman" w:hAnsi="Times New Roman" w:cs="Times New Roman"/>
          <w:sz w:val="27"/>
          <w:szCs w:val="27"/>
        </w:rPr>
        <w:t> </w:t>
      </w:r>
      <w:r w:rsidRPr="006373A6">
        <w:rPr>
          <w:rFonts w:ascii="Times New Roman" w:hAnsi="Times New Roman" w:cs="Times New Roman"/>
          <w:sz w:val="27"/>
          <w:szCs w:val="27"/>
        </w:rPr>
        <w:t xml:space="preserve">годовом Общем собрании акционеров Общества, вправе ознакомиться в день проведения годового Общего собрания акционеров Общества </w:t>
      </w:r>
      <w:r w:rsidR="000E406D">
        <w:rPr>
          <w:rFonts w:ascii="Times New Roman" w:hAnsi="Times New Roman" w:cs="Times New Roman"/>
          <w:sz w:val="27"/>
          <w:szCs w:val="27"/>
        </w:rPr>
        <w:t>21</w:t>
      </w:r>
      <w:r w:rsidR="00D76932">
        <w:rPr>
          <w:rFonts w:ascii="Times New Roman" w:hAnsi="Times New Roman" w:cs="Times New Roman"/>
          <w:sz w:val="27"/>
          <w:szCs w:val="27"/>
        </w:rPr>
        <w:t xml:space="preserve"> </w:t>
      </w:r>
      <w:r w:rsidR="000E406D">
        <w:rPr>
          <w:rFonts w:ascii="Times New Roman" w:hAnsi="Times New Roman" w:cs="Times New Roman"/>
          <w:sz w:val="27"/>
          <w:szCs w:val="27"/>
        </w:rPr>
        <w:t>июня</w:t>
      </w:r>
      <w:r w:rsidR="00D76932">
        <w:rPr>
          <w:rFonts w:ascii="Times New Roman" w:hAnsi="Times New Roman" w:cs="Times New Roman"/>
          <w:sz w:val="27"/>
          <w:szCs w:val="27"/>
        </w:rPr>
        <w:t xml:space="preserve"> 201</w:t>
      </w:r>
      <w:r w:rsidR="000E406D">
        <w:rPr>
          <w:rFonts w:ascii="Times New Roman" w:hAnsi="Times New Roman" w:cs="Times New Roman"/>
          <w:sz w:val="27"/>
          <w:szCs w:val="27"/>
        </w:rPr>
        <w:t>9</w:t>
      </w:r>
      <w:r w:rsidRPr="006373A6">
        <w:rPr>
          <w:rFonts w:ascii="Times New Roman" w:hAnsi="Times New Roman" w:cs="Times New Roman"/>
          <w:sz w:val="27"/>
          <w:szCs w:val="27"/>
        </w:rPr>
        <w:t xml:space="preserve"> года по</w:t>
      </w:r>
      <w:r w:rsidR="006F216C">
        <w:rPr>
          <w:rFonts w:ascii="Times New Roman" w:hAnsi="Times New Roman" w:cs="Times New Roman"/>
          <w:sz w:val="27"/>
          <w:szCs w:val="27"/>
        </w:rPr>
        <w:t> </w:t>
      </w:r>
      <w:r w:rsidRPr="006373A6">
        <w:rPr>
          <w:rFonts w:ascii="Times New Roman" w:hAnsi="Times New Roman" w:cs="Times New Roman"/>
          <w:sz w:val="27"/>
          <w:szCs w:val="27"/>
        </w:rPr>
        <w:t>месту его проведения: Москва, Беловежская улица, дом 4, блок «А».</w:t>
      </w:r>
    </w:p>
    <w:p w:rsidR="00DF49B1" w:rsidRPr="006373A6" w:rsidRDefault="000C361B" w:rsidP="006F216C">
      <w:pPr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Правом голоса по всем вопросам повестки дня Общего собрания акционеров обладают владельцы обыкновенных именных акций Общества.</w:t>
      </w:r>
    </w:p>
    <w:p w:rsidR="00DF49B1" w:rsidRPr="006373A6" w:rsidRDefault="00DF49B1" w:rsidP="006F216C">
      <w:pPr>
        <w:widowControl w:val="0"/>
        <w:tabs>
          <w:tab w:val="righ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Список лиц, имеющих право на участие в годовом О</w:t>
      </w:r>
      <w:r w:rsidR="0064328E" w:rsidRPr="006373A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бщем собрании акционеров П</w:t>
      </w:r>
      <w:r w:rsidRPr="006373A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АО «</w:t>
      </w:r>
      <w:r w:rsidR="0064328E" w:rsidRPr="006373A6">
        <w:rPr>
          <w:rFonts w:ascii="Times New Roman" w:eastAsia="Times New Roman" w:hAnsi="Times New Roman" w:cs="Times New Roman"/>
          <w:iCs/>
          <w:snapToGrid w:val="0"/>
          <w:sz w:val="27"/>
          <w:szCs w:val="27"/>
          <w:lang w:eastAsia="ru-RU"/>
        </w:rPr>
        <w:t>ФИЦ</w:t>
      </w:r>
      <w:r w:rsidRPr="006373A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», составлен по состоянию на </w:t>
      </w:r>
      <w:r w:rsidR="00D76932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2</w:t>
      </w:r>
      <w:r w:rsidR="000E406D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8</w:t>
      </w:r>
      <w:r w:rsidR="00D76932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 xml:space="preserve"> </w:t>
      </w:r>
      <w:r w:rsidR="000E406D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мая</w:t>
      </w:r>
      <w:r w:rsidR="00D76932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 xml:space="preserve"> 201</w:t>
      </w:r>
      <w:r w:rsidR="000E406D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9</w:t>
      </w:r>
      <w:r w:rsidR="00D76932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 xml:space="preserve"> год</w:t>
      </w:r>
      <w:r w:rsidR="000E406D"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  <w:t>а</w:t>
      </w:r>
      <w:r w:rsidRPr="006373A6">
        <w:rPr>
          <w:rFonts w:ascii="Times New Roman" w:eastAsia="Times New Roman" w:hAnsi="Times New Roman" w:cs="Times New Roman"/>
          <w:b/>
          <w:bCs/>
          <w:snapToGrid w:val="0"/>
          <w:sz w:val="27"/>
          <w:szCs w:val="27"/>
          <w:lang w:eastAsia="ru-RU"/>
        </w:rPr>
        <w:t>.</w:t>
      </w:r>
    </w:p>
    <w:p w:rsidR="00DF49B1" w:rsidRPr="006373A6" w:rsidRDefault="00DF49B1" w:rsidP="006F21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</w:pPr>
    </w:p>
    <w:p w:rsidR="0022757F" w:rsidRPr="006373A6" w:rsidRDefault="0064328E" w:rsidP="0021549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Совет директоров П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АО «</w:t>
      </w:r>
      <w:r w:rsidRPr="006373A6">
        <w:rPr>
          <w:rFonts w:ascii="Times New Roman" w:eastAsia="Times New Roman" w:hAnsi="Times New Roman" w:cs="Times New Roman"/>
          <w:bCs/>
          <w:iCs/>
          <w:sz w:val="27"/>
          <w:szCs w:val="27"/>
          <w:u w:val="single"/>
          <w:lang w:eastAsia="ru-RU"/>
        </w:rPr>
        <w:t>ФИЦ</w:t>
      </w:r>
      <w:r w:rsidR="00DF49B1" w:rsidRPr="006373A6">
        <w:rPr>
          <w:rFonts w:ascii="Times New Roman" w:eastAsia="Times New Roman" w:hAnsi="Times New Roman" w:cs="Times New Roman"/>
          <w:bCs/>
          <w:sz w:val="27"/>
          <w:szCs w:val="27"/>
          <w:u w:val="single"/>
          <w:lang w:eastAsia="ru-RU"/>
        </w:rPr>
        <w:t>»</w:t>
      </w:r>
    </w:p>
    <w:sectPr w:rsidR="0022757F" w:rsidRPr="006373A6" w:rsidSect="00477A49">
      <w:footerReference w:type="even" r:id="rId7"/>
      <w:footerReference w:type="default" r:id="rId8"/>
      <w:pgSz w:w="11906" w:h="16838"/>
      <w:pgMar w:top="1418" w:right="849" w:bottom="993" w:left="1418" w:header="720" w:footer="21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FBF" w:rsidRDefault="00D97FBF" w:rsidP="00DF49B1">
      <w:pPr>
        <w:spacing w:after="0" w:line="240" w:lineRule="auto"/>
      </w:pPr>
      <w:r>
        <w:separator/>
      </w:r>
    </w:p>
  </w:endnote>
  <w:endnote w:type="continuationSeparator" w:id="0">
    <w:p w:rsidR="00D97FBF" w:rsidRDefault="00D97FBF" w:rsidP="00DF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477A49" w:rsidRDefault="00477A4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49" w:rsidRDefault="00477A49">
    <w:pPr>
      <w:pStyle w:val="a5"/>
      <w:ind w:right="-286"/>
      <w:rPr>
        <w:b/>
        <w:snapToGrid w:val="0"/>
      </w:rPr>
    </w:pP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  <w:snapToGrid w:val="0"/>
      </w:rPr>
      <w:tab/>
      <w:t xml:space="preserve">   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PAGE </w:instrText>
    </w:r>
    <w:r>
      <w:rPr>
        <w:b/>
        <w:snapToGrid w:val="0"/>
      </w:rPr>
      <w:fldChar w:fldCharType="separate"/>
    </w:r>
    <w:r w:rsidR="007B2CF2">
      <w:rPr>
        <w:b/>
        <w:noProof/>
        <w:snapToGrid w:val="0"/>
      </w:rPr>
      <w:t>2</w:t>
    </w:r>
    <w:r>
      <w:rPr>
        <w:b/>
        <w:snapToGrid w:val="0"/>
      </w:rPr>
      <w:fldChar w:fldCharType="end"/>
    </w:r>
    <w:r>
      <w:rPr>
        <w:b/>
        <w:snapToGrid w:val="0"/>
      </w:rPr>
      <w:t xml:space="preserve"> </w:t>
    </w:r>
  </w:p>
  <w:p w:rsidR="00477A49" w:rsidRDefault="00477A49">
    <w:pPr>
      <w:pStyle w:val="a5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FBF" w:rsidRDefault="00D97FBF" w:rsidP="00DF49B1">
      <w:pPr>
        <w:spacing w:after="0" w:line="240" w:lineRule="auto"/>
      </w:pPr>
      <w:r>
        <w:separator/>
      </w:r>
    </w:p>
  </w:footnote>
  <w:footnote w:type="continuationSeparator" w:id="0">
    <w:p w:rsidR="00D97FBF" w:rsidRDefault="00D97FBF" w:rsidP="00DF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76A3"/>
    <w:multiLevelType w:val="hybridMultilevel"/>
    <w:tmpl w:val="A0C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B7C73"/>
    <w:multiLevelType w:val="hybridMultilevel"/>
    <w:tmpl w:val="4DFE9AFE"/>
    <w:lvl w:ilvl="0" w:tplc="BB3A23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75E25"/>
    <w:multiLevelType w:val="hybridMultilevel"/>
    <w:tmpl w:val="51825BDA"/>
    <w:lvl w:ilvl="0" w:tplc="3C18EA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6CA1868"/>
    <w:multiLevelType w:val="hybridMultilevel"/>
    <w:tmpl w:val="C9F6834E"/>
    <w:lvl w:ilvl="0" w:tplc="01AA2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939AE"/>
    <w:multiLevelType w:val="hybridMultilevel"/>
    <w:tmpl w:val="D7822F5C"/>
    <w:lvl w:ilvl="0" w:tplc="3AE48EC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9B1"/>
    <w:rsid w:val="00020F1A"/>
    <w:rsid w:val="00030EC0"/>
    <w:rsid w:val="000666AB"/>
    <w:rsid w:val="00084523"/>
    <w:rsid w:val="000C361B"/>
    <w:rsid w:val="000D0301"/>
    <w:rsid w:val="000D06B6"/>
    <w:rsid w:val="000D3FED"/>
    <w:rsid w:val="000D4AC6"/>
    <w:rsid w:val="000D779E"/>
    <w:rsid w:val="000E406D"/>
    <w:rsid w:val="000F669A"/>
    <w:rsid w:val="000F74C2"/>
    <w:rsid w:val="0012014E"/>
    <w:rsid w:val="0019785C"/>
    <w:rsid w:val="001A1BB6"/>
    <w:rsid w:val="001A5D70"/>
    <w:rsid w:val="001C623F"/>
    <w:rsid w:val="00215494"/>
    <w:rsid w:val="00217611"/>
    <w:rsid w:val="0022757F"/>
    <w:rsid w:val="00244271"/>
    <w:rsid w:val="00270C27"/>
    <w:rsid w:val="00280282"/>
    <w:rsid w:val="00282FD0"/>
    <w:rsid w:val="002920DB"/>
    <w:rsid w:val="002C3E4A"/>
    <w:rsid w:val="002E1318"/>
    <w:rsid w:val="002F5309"/>
    <w:rsid w:val="00306B06"/>
    <w:rsid w:val="003115CD"/>
    <w:rsid w:val="003146DE"/>
    <w:rsid w:val="00373260"/>
    <w:rsid w:val="003857F7"/>
    <w:rsid w:val="003A1E91"/>
    <w:rsid w:val="003A3FBA"/>
    <w:rsid w:val="003B52D8"/>
    <w:rsid w:val="00417F30"/>
    <w:rsid w:val="004472E7"/>
    <w:rsid w:val="004643FD"/>
    <w:rsid w:val="00477A49"/>
    <w:rsid w:val="00477C78"/>
    <w:rsid w:val="004914A1"/>
    <w:rsid w:val="004A723A"/>
    <w:rsid w:val="00546349"/>
    <w:rsid w:val="00556958"/>
    <w:rsid w:val="00582F91"/>
    <w:rsid w:val="00594C13"/>
    <w:rsid w:val="005B42B7"/>
    <w:rsid w:val="005C4B11"/>
    <w:rsid w:val="005D19D0"/>
    <w:rsid w:val="005D2B6D"/>
    <w:rsid w:val="006373A6"/>
    <w:rsid w:val="006401A4"/>
    <w:rsid w:val="0064328E"/>
    <w:rsid w:val="0065258E"/>
    <w:rsid w:val="00680BED"/>
    <w:rsid w:val="006D7F92"/>
    <w:rsid w:val="006F216C"/>
    <w:rsid w:val="00701B2C"/>
    <w:rsid w:val="007516C6"/>
    <w:rsid w:val="007677E2"/>
    <w:rsid w:val="00767BFA"/>
    <w:rsid w:val="007B2CF2"/>
    <w:rsid w:val="007D5738"/>
    <w:rsid w:val="00813814"/>
    <w:rsid w:val="00815556"/>
    <w:rsid w:val="008264AE"/>
    <w:rsid w:val="0083438D"/>
    <w:rsid w:val="008645C2"/>
    <w:rsid w:val="0089714F"/>
    <w:rsid w:val="008C0D49"/>
    <w:rsid w:val="00913CFB"/>
    <w:rsid w:val="00930248"/>
    <w:rsid w:val="009729C8"/>
    <w:rsid w:val="00974CCB"/>
    <w:rsid w:val="00994C61"/>
    <w:rsid w:val="00997361"/>
    <w:rsid w:val="009B7266"/>
    <w:rsid w:val="009C470A"/>
    <w:rsid w:val="009D1AE6"/>
    <w:rsid w:val="009F01E1"/>
    <w:rsid w:val="009F70F9"/>
    <w:rsid w:val="00A01BEC"/>
    <w:rsid w:val="00A14B41"/>
    <w:rsid w:val="00A445F8"/>
    <w:rsid w:val="00A93A49"/>
    <w:rsid w:val="00AA5CF9"/>
    <w:rsid w:val="00AC7245"/>
    <w:rsid w:val="00AD3DF0"/>
    <w:rsid w:val="00AD606E"/>
    <w:rsid w:val="00B14030"/>
    <w:rsid w:val="00B23DC8"/>
    <w:rsid w:val="00B27B81"/>
    <w:rsid w:val="00B359B4"/>
    <w:rsid w:val="00B56C51"/>
    <w:rsid w:val="00B86094"/>
    <w:rsid w:val="00BA372D"/>
    <w:rsid w:val="00BB520A"/>
    <w:rsid w:val="00C10A09"/>
    <w:rsid w:val="00C30D71"/>
    <w:rsid w:val="00C336BC"/>
    <w:rsid w:val="00C61711"/>
    <w:rsid w:val="00C73164"/>
    <w:rsid w:val="00C92FB8"/>
    <w:rsid w:val="00CA73E6"/>
    <w:rsid w:val="00D169B0"/>
    <w:rsid w:val="00D31FE7"/>
    <w:rsid w:val="00D3576C"/>
    <w:rsid w:val="00D76932"/>
    <w:rsid w:val="00D83EDE"/>
    <w:rsid w:val="00D9312E"/>
    <w:rsid w:val="00D97FBF"/>
    <w:rsid w:val="00DA0842"/>
    <w:rsid w:val="00DA1435"/>
    <w:rsid w:val="00DA2029"/>
    <w:rsid w:val="00DE77AC"/>
    <w:rsid w:val="00DF49B1"/>
    <w:rsid w:val="00E13917"/>
    <w:rsid w:val="00E57A38"/>
    <w:rsid w:val="00E95389"/>
    <w:rsid w:val="00E978CD"/>
    <w:rsid w:val="00ED01C7"/>
    <w:rsid w:val="00F0573B"/>
    <w:rsid w:val="00F161D1"/>
    <w:rsid w:val="00F3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A935-2BD4-400B-A6B0-1568138C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9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9B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F4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49B1"/>
  </w:style>
  <w:style w:type="character" w:styleId="a7">
    <w:name w:val="footnote reference"/>
    <w:semiHidden/>
    <w:rsid w:val="00DF49B1"/>
    <w:rPr>
      <w:vertAlign w:val="superscript"/>
    </w:rPr>
  </w:style>
  <w:style w:type="character" w:styleId="a8">
    <w:name w:val="page number"/>
    <w:basedOn w:val="a0"/>
    <w:rsid w:val="00DF49B1"/>
  </w:style>
  <w:style w:type="paragraph" w:styleId="a9">
    <w:name w:val="List Paragraph"/>
    <w:basedOn w:val="a"/>
    <w:uiPriority w:val="34"/>
    <w:qFormat/>
    <w:rsid w:val="0064328E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B8609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8609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8609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609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8609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8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6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</dc:creator>
  <cp:lastModifiedBy>Кузнецова Юлия Александровна</cp:lastModifiedBy>
  <cp:revision>2</cp:revision>
  <cp:lastPrinted>2018-03-21T09:52:00Z</cp:lastPrinted>
  <dcterms:created xsi:type="dcterms:W3CDTF">2019-06-03T07:05:00Z</dcterms:created>
  <dcterms:modified xsi:type="dcterms:W3CDTF">2019-06-03T07:05:00Z</dcterms:modified>
</cp:coreProperties>
</file>