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A" w:rsidRPr="0099033D" w:rsidRDefault="0099033D" w:rsidP="0099033D">
      <w:r w:rsidRPr="0099033D">
        <w:rPr>
          <w:sz w:val="28"/>
          <w:szCs w:val="28"/>
        </w:rPr>
        <w:t>В результате выполнения работы будут сформированы технические требования к ИЭУ и их сервисному ПО в части работы с файлами электронной конфигурации в формате SCL (ICD, IID, SCD), а также алгоритмы и методики проверки сервисного ПО ИЭУ на соответствие данным техническим требованиям. Наличие ИЭУ и соответствующего сервисного ПО, удовлетворяющих техническим требованиям, позволит осуществлять разработку файлов формата SCD на этапах разработки рабочей документации с использованием файлов ICD/IID, а также выполнять загрузку разработанных файлов SCD в сервисное ПО ИЭУ</w:t>
      </w:r>
      <w:r>
        <w:rPr>
          <w:sz w:val="28"/>
          <w:szCs w:val="28"/>
        </w:rPr>
        <w:t>.</w:t>
      </w:r>
      <w:bookmarkStart w:id="0" w:name="_GoBack"/>
      <w:bookmarkEnd w:id="0"/>
    </w:p>
    <w:sectPr w:rsidR="001233FA" w:rsidRPr="0099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D"/>
    <w:rsid w:val="001233FA"/>
    <w:rsid w:val="0012667D"/>
    <w:rsid w:val="0020157F"/>
    <w:rsid w:val="00494EC3"/>
    <w:rsid w:val="007B3AC7"/>
    <w:rsid w:val="0099033D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8C0E-29DA-4404-B6BC-EE88805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2018-10-16T12:47:00Z</dcterms:created>
  <dcterms:modified xsi:type="dcterms:W3CDTF">2018-10-16T13:37:00Z</dcterms:modified>
</cp:coreProperties>
</file>