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3F5C" w:rsidRPr="004238A9" w:rsidRDefault="00143F5C" w:rsidP="00F111B4">
      <w:pPr>
        <w:spacing w:after="0" w:line="240" w:lineRule="auto"/>
        <w:ind w:left="6237"/>
        <w:rPr>
          <w:rFonts w:ascii="Times New Roman" w:eastAsia="Times New Roman" w:hAnsi="Times New Roman"/>
          <w:sz w:val="24"/>
          <w:szCs w:val="20"/>
          <w:lang w:eastAsia="ru-RU"/>
        </w:rPr>
      </w:pPr>
      <w:bookmarkStart w:id="0" w:name="_Toc162674318"/>
      <w:bookmarkStart w:id="1" w:name="_Toc162674319"/>
      <w:bookmarkStart w:id="2" w:name="_Toc162674705"/>
      <w:bookmarkStart w:id="3" w:name="_Toc226969066"/>
      <w:bookmarkStart w:id="4" w:name="_GoBack"/>
      <w:bookmarkEnd w:id="4"/>
      <w:r w:rsidRPr="004238A9">
        <w:rPr>
          <w:rFonts w:ascii="Times New Roman" w:eastAsia="Times New Roman" w:hAnsi="Times New Roman"/>
          <w:sz w:val="24"/>
          <w:szCs w:val="20"/>
          <w:lang w:eastAsia="ru-RU"/>
        </w:rPr>
        <w:t>Приложение</w:t>
      </w:r>
      <w:r w:rsidR="000F0A66">
        <w:rPr>
          <w:rFonts w:ascii="Times New Roman" w:eastAsia="Times New Roman" w:hAnsi="Times New Roman"/>
          <w:sz w:val="24"/>
          <w:szCs w:val="20"/>
          <w:lang w:eastAsia="ru-RU"/>
        </w:rPr>
        <w:t xml:space="preserve"> ___</w:t>
      </w:r>
    </w:p>
    <w:p w:rsidR="00F111B4" w:rsidRDefault="00F111B4" w:rsidP="00F111B4">
      <w:pPr>
        <w:spacing w:after="0" w:line="240" w:lineRule="auto"/>
        <w:ind w:left="6237"/>
        <w:rPr>
          <w:rFonts w:ascii="Times New Roman" w:eastAsia="Times New Roman" w:hAnsi="Times New Roman"/>
          <w:sz w:val="24"/>
          <w:szCs w:val="20"/>
          <w:lang w:eastAsia="ru-RU"/>
        </w:rPr>
      </w:pPr>
      <w:r>
        <w:rPr>
          <w:rFonts w:ascii="Times New Roman" w:eastAsia="Times New Roman" w:hAnsi="Times New Roman"/>
          <w:sz w:val="24"/>
          <w:szCs w:val="20"/>
          <w:lang w:eastAsia="ru-RU"/>
        </w:rPr>
        <w:t>к решению Совета директоров</w:t>
      </w:r>
    </w:p>
    <w:p w:rsidR="00143F5C" w:rsidRPr="004238A9" w:rsidRDefault="005A0879" w:rsidP="00F111B4">
      <w:pPr>
        <w:spacing w:after="0" w:line="240" w:lineRule="auto"/>
        <w:ind w:left="6237"/>
        <w:rPr>
          <w:rFonts w:ascii="Times New Roman" w:eastAsia="Times New Roman" w:hAnsi="Times New Roman"/>
          <w:sz w:val="24"/>
          <w:szCs w:val="20"/>
          <w:lang w:eastAsia="ru-RU"/>
        </w:rPr>
      </w:pPr>
      <w:r w:rsidRPr="004238A9">
        <w:rPr>
          <w:rFonts w:ascii="Times New Roman" w:eastAsia="Times New Roman" w:hAnsi="Times New Roman"/>
          <w:sz w:val="24"/>
          <w:szCs w:val="20"/>
          <w:lang w:eastAsia="ru-RU"/>
        </w:rPr>
        <w:t>ПАО</w:t>
      </w:r>
      <w:r w:rsidR="00FE2B10" w:rsidRPr="004238A9">
        <w:rPr>
          <w:rFonts w:ascii="Times New Roman" w:eastAsia="Times New Roman" w:hAnsi="Times New Roman"/>
          <w:sz w:val="24"/>
          <w:szCs w:val="20"/>
          <w:lang w:eastAsia="ru-RU"/>
        </w:rPr>
        <w:t xml:space="preserve"> </w:t>
      </w:r>
      <w:r w:rsidR="00143F5C" w:rsidRPr="004238A9">
        <w:rPr>
          <w:rFonts w:ascii="Times New Roman" w:eastAsia="Times New Roman" w:hAnsi="Times New Roman"/>
          <w:sz w:val="24"/>
          <w:szCs w:val="20"/>
          <w:lang w:eastAsia="ru-RU"/>
        </w:rPr>
        <w:t>«</w:t>
      </w:r>
      <w:r w:rsidR="000F0A66">
        <w:rPr>
          <w:rFonts w:ascii="Times New Roman" w:eastAsia="Times New Roman" w:hAnsi="Times New Roman"/>
          <w:sz w:val="24"/>
          <w:szCs w:val="20"/>
          <w:lang w:eastAsia="ru-RU"/>
        </w:rPr>
        <w:t>ФИЦ»</w:t>
      </w:r>
    </w:p>
    <w:p w:rsidR="00F111B4" w:rsidRDefault="00143F5C" w:rsidP="00F111B4">
      <w:pPr>
        <w:spacing w:after="0" w:line="240" w:lineRule="auto"/>
        <w:ind w:left="6237"/>
        <w:rPr>
          <w:rFonts w:ascii="Times New Roman" w:eastAsia="Times New Roman" w:hAnsi="Times New Roman"/>
          <w:sz w:val="24"/>
          <w:szCs w:val="20"/>
          <w:lang w:eastAsia="ru-RU"/>
        </w:rPr>
      </w:pPr>
      <w:r w:rsidRPr="004238A9">
        <w:rPr>
          <w:rFonts w:ascii="Times New Roman" w:eastAsia="Times New Roman" w:hAnsi="Times New Roman"/>
          <w:sz w:val="24"/>
          <w:szCs w:val="20"/>
          <w:lang w:eastAsia="ru-RU"/>
        </w:rPr>
        <w:t>от ____________</w:t>
      </w:r>
      <w:r w:rsidR="00F111B4">
        <w:rPr>
          <w:rFonts w:ascii="Times New Roman" w:eastAsia="Times New Roman" w:hAnsi="Times New Roman"/>
          <w:sz w:val="24"/>
          <w:szCs w:val="20"/>
          <w:lang w:eastAsia="ru-RU"/>
        </w:rPr>
        <w:t>____</w:t>
      </w:r>
      <w:r w:rsidRPr="004238A9">
        <w:rPr>
          <w:rFonts w:ascii="Times New Roman" w:eastAsia="Times New Roman" w:hAnsi="Times New Roman"/>
          <w:sz w:val="24"/>
          <w:szCs w:val="20"/>
          <w:lang w:eastAsia="ru-RU"/>
        </w:rPr>
        <w:t>_____</w:t>
      </w:r>
      <w:r w:rsidR="00F111B4">
        <w:rPr>
          <w:rFonts w:ascii="Times New Roman" w:eastAsia="Times New Roman" w:hAnsi="Times New Roman"/>
          <w:sz w:val="24"/>
          <w:szCs w:val="20"/>
          <w:lang w:eastAsia="ru-RU"/>
        </w:rPr>
        <w:t>__</w:t>
      </w:r>
    </w:p>
    <w:p w:rsidR="00143F5C" w:rsidRPr="004238A9" w:rsidRDefault="00F111B4" w:rsidP="00F111B4">
      <w:pPr>
        <w:spacing w:after="0" w:line="240" w:lineRule="auto"/>
        <w:ind w:left="6237"/>
        <w:rPr>
          <w:rFonts w:ascii="Times New Roman" w:eastAsia="Times New Roman" w:hAnsi="Times New Roman"/>
          <w:sz w:val="24"/>
          <w:szCs w:val="20"/>
          <w:lang w:eastAsia="ru-RU"/>
        </w:rPr>
      </w:pPr>
      <w:r>
        <w:rPr>
          <w:rFonts w:ascii="Times New Roman" w:eastAsia="Times New Roman" w:hAnsi="Times New Roman"/>
          <w:sz w:val="24"/>
          <w:szCs w:val="20"/>
          <w:lang w:eastAsia="ru-RU"/>
        </w:rPr>
        <w:t>(протокол № _____ от ____</w:t>
      </w:r>
      <w:r w:rsidR="00143F5C" w:rsidRPr="004238A9">
        <w:rPr>
          <w:rFonts w:ascii="Times New Roman" w:eastAsia="Times New Roman" w:hAnsi="Times New Roman"/>
          <w:sz w:val="24"/>
          <w:szCs w:val="20"/>
          <w:lang w:eastAsia="ru-RU"/>
        </w:rPr>
        <w:t>__)</w:t>
      </w:r>
    </w:p>
    <w:p w:rsidR="00143F5C" w:rsidRPr="004238A9" w:rsidRDefault="00143F5C" w:rsidP="00143F5C">
      <w:pPr>
        <w:spacing w:after="0" w:line="240" w:lineRule="auto"/>
        <w:rPr>
          <w:rFonts w:ascii="Times New Roman" w:eastAsia="Times New Roman" w:hAnsi="Times New Roman"/>
          <w:sz w:val="24"/>
          <w:szCs w:val="20"/>
          <w:lang w:eastAsia="ru-RU"/>
        </w:rPr>
      </w:pPr>
    </w:p>
    <w:p w:rsidR="00143F5C" w:rsidRPr="004238A9" w:rsidRDefault="00143F5C" w:rsidP="00143F5C">
      <w:pPr>
        <w:spacing w:after="0" w:line="240" w:lineRule="auto"/>
        <w:rPr>
          <w:rFonts w:ascii="Times New Roman" w:eastAsia="Times New Roman" w:hAnsi="Times New Roman"/>
          <w:sz w:val="24"/>
          <w:szCs w:val="20"/>
          <w:lang w:eastAsia="ru-RU"/>
        </w:rPr>
      </w:pPr>
    </w:p>
    <w:p w:rsidR="00143F5C" w:rsidRPr="004238A9" w:rsidRDefault="00143F5C" w:rsidP="00143F5C">
      <w:pPr>
        <w:spacing w:after="0" w:line="240" w:lineRule="auto"/>
        <w:rPr>
          <w:rFonts w:ascii="Times New Roman" w:eastAsia="Times New Roman" w:hAnsi="Times New Roman"/>
          <w:sz w:val="24"/>
          <w:szCs w:val="20"/>
          <w:lang w:eastAsia="ru-RU"/>
        </w:rPr>
      </w:pPr>
    </w:p>
    <w:p w:rsidR="00143F5C" w:rsidRPr="004238A9" w:rsidRDefault="00143F5C" w:rsidP="00143F5C">
      <w:pPr>
        <w:spacing w:after="0" w:line="240" w:lineRule="auto"/>
        <w:rPr>
          <w:rFonts w:ascii="Times New Roman" w:eastAsia="Times New Roman" w:hAnsi="Times New Roman"/>
          <w:sz w:val="24"/>
          <w:szCs w:val="20"/>
          <w:lang w:eastAsia="ru-RU"/>
        </w:rPr>
      </w:pPr>
    </w:p>
    <w:p w:rsidR="00143F5C" w:rsidRPr="004238A9" w:rsidRDefault="00143F5C" w:rsidP="00143F5C">
      <w:pPr>
        <w:spacing w:after="0" w:line="240" w:lineRule="auto"/>
        <w:rPr>
          <w:rFonts w:ascii="Times New Roman" w:eastAsia="Times New Roman" w:hAnsi="Times New Roman"/>
          <w:sz w:val="24"/>
          <w:szCs w:val="20"/>
          <w:lang w:eastAsia="ru-RU"/>
        </w:rPr>
      </w:pPr>
    </w:p>
    <w:p w:rsidR="00143F5C" w:rsidRPr="004238A9" w:rsidRDefault="00143F5C" w:rsidP="00143F5C">
      <w:pPr>
        <w:spacing w:after="0" w:line="240" w:lineRule="auto"/>
        <w:rPr>
          <w:rFonts w:ascii="Times New Roman" w:eastAsia="Times New Roman" w:hAnsi="Times New Roman"/>
          <w:sz w:val="24"/>
          <w:szCs w:val="20"/>
          <w:lang w:eastAsia="ru-RU"/>
        </w:rPr>
      </w:pPr>
    </w:p>
    <w:p w:rsidR="00143F5C" w:rsidRPr="004238A9" w:rsidRDefault="00143F5C" w:rsidP="00143F5C">
      <w:pPr>
        <w:spacing w:after="0" w:line="240" w:lineRule="auto"/>
        <w:rPr>
          <w:rFonts w:ascii="Times New Roman" w:eastAsia="Times New Roman" w:hAnsi="Times New Roman"/>
          <w:sz w:val="24"/>
          <w:szCs w:val="20"/>
          <w:lang w:eastAsia="ru-RU"/>
        </w:rPr>
      </w:pPr>
    </w:p>
    <w:p w:rsidR="00143F5C" w:rsidRPr="004238A9" w:rsidRDefault="00143F5C" w:rsidP="00143F5C">
      <w:pPr>
        <w:spacing w:after="0" w:line="240" w:lineRule="auto"/>
        <w:rPr>
          <w:rFonts w:ascii="Times New Roman" w:eastAsia="Times New Roman" w:hAnsi="Times New Roman"/>
          <w:sz w:val="24"/>
          <w:szCs w:val="20"/>
          <w:lang w:eastAsia="ru-RU"/>
        </w:rPr>
      </w:pPr>
    </w:p>
    <w:p w:rsidR="00143F5C" w:rsidRPr="004238A9" w:rsidRDefault="00143F5C" w:rsidP="00143F5C">
      <w:pPr>
        <w:spacing w:after="0" w:line="240" w:lineRule="auto"/>
        <w:jc w:val="center"/>
        <w:rPr>
          <w:rFonts w:ascii="Times New Roman" w:eastAsia="Times New Roman" w:hAnsi="Times New Roman"/>
          <w:sz w:val="32"/>
          <w:szCs w:val="32"/>
          <w:lang w:eastAsia="ru-RU"/>
        </w:rPr>
      </w:pPr>
    </w:p>
    <w:p w:rsidR="00143F5C" w:rsidRPr="004238A9" w:rsidRDefault="00143F5C" w:rsidP="00143F5C">
      <w:pPr>
        <w:spacing w:after="0" w:line="240" w:lineRule="auto"/>
        <w:jc w:val="center"/>
        <w:rPr>
          <w:rFonts w:ascii="Times New Roman" w:eastAsia="Times New Roman" w:hAnsi="Times New Roman"/>
          <w:sz w:val="32"/>
          <w:szCs w:val="32"/>
          <w:lang w:eastAsia="ru-RU"/>
        </w:rPr>
      </w:pPr>
    </w:p>
    <w:p w:rsidR="00143F5C" w:rsidRPr="004238A9" w:rsidRDefault="00143F5C" w:rsidP="00143F5C">
      <w:pPr>
        <w:spacing w:after="0" w:line="240" w:lineRule="auto"/>
        <w:jc w:val="center"/>
        <w:rPr>
          <w:rFonts w:ascii="Times New Roman" w:eastAsia="Times New Roman" w:hAnsi="Times New Roman"/>
          <w:sz w:val="32"/>
          <w:szCs w:val="32"/>
          <w:lang w:eastAsia="ru-RU"/>
        </w:rPr>
      </w:pPr>
    </w:p>
    <w:p w:rsidR="00143F5C" w:rsidRPr="004238A9" w:rsidRDefault="00143F5C" w:rsidP="00143F5C">
      <w:pPr>
        <w:spacing w:after="0" w:line="240" w:lineRule="auto"/>
        <w:jc w:val="center"/>
        <w:rPr>
          <w:rFonts w:ascii="Times New Roman" w:eastAsia="Times New Roman" w:hAnsi="Times New Roman"/>
          <w:sz w:val="32"/>
          <w:szCs w:val="32"/>
          <w:lang w:eastAsia="ru-RU"/>
        </w:rPr>
      </w:pPr>
    </w:p>
    <w:p w:rsidR="00143F5C" w:rsidRPr="004238A9" w:rsidRDefault="00143F5C" w:rsidP="00143F5C">
      <w:pPr>
        <w:spacing w:after="0" w:line="240" w:lineRule="auto"/>
        <w:jc w:val="center"/>
        <w:rPr>
          <w:rFonts w:ascii="Times New Roman" w:eastAsia="Times New Roman" w:hAnsi="Times New Roman"/>
          <w:b/>
          <w:sz w:val="32"/>
          <w:szCs w:val="32"/>
          <w:lang w:eastAsia="ru-RU"/>
        </w:rPr>
      </w:pPr>
      <w:r w:rsidRPr="004238A9">
        <w:rPr>
          <w:rFonts w:ascii="Times New Roman" w:eastAsia="Times New Roman" w:hAnsi="Times New Roman"/>
          <w:b/>
          <w:sz w:val="32"/>
          <w:szCs w:val="32"/>
          <w:lang w:eastAsia="ru-RU"/>
        </w:rPr>
        <w:t>ПОЛОЖЕНИЕ</w:t>
      </w:r>
    </w:p>
    <w:p w:rsidR="00143F5C" w:rsidRPr="004238A9" w:rsidRDefault="00143F5C" w:rsidP="00143F5C">
      <w:pPr>
        <w:spacing w:after="0" w:line="240" w:lineRule="auto"/>
        <w:jc w:val="center"/>
        <w:rPr>
          <w:rFonts w:ascii="Times New Roman" w:eastAsia="Times New Roman" w:hAnsi="Times New Roman"/>
          <w:b/>
          <w:sz w:val="32"/>
          <w:szCs w:val="32"/>
          <w:lang w:eastAsia="ru-RU"/>
        </w:rPr>
      </w:pPr>
      <w:r w:rsidRPr="004238A9">
        <w:rPr>
          <w:rFonts w:ascii="Times New Roman" w:eastAsia="Times New Roman" w:hAnsi="Times New Roman"/>
          <w:b/>
          <w:sz w:val="32"/>
          <w:szCs w:val="32"/>
          <w:lang w:eastAsia="ru-RU"/>
        </w:rPr>
        <w:t>ОБ ОБЕСПЕЧЕНИИ СТРАХОВОЙ ЗАЩИТЫ</w:t>
      </w:r>
    </w:p>
    <w:p w:rsidR="00143F5C" w:rsidRPr="004238A9" w:rsidRDefault="00545D2C" w:rsidP="00143F5C">
      <w:pPr>
        <w:spacing w:after="0" w:line="240" w:lineRule="auto"/>
        <w:jc w:val="center"/>
        <w:rPr>
          <w:rFonts w:ascii="Times New Roman" w:eastAsia="Times New Roman" w:hAnsi="Times New Roman"/>
          <w:b/>
          <w:sz w:val="32"/>
          <w:szCs w:val="32"/>
          <w:lang w:eastAsia="ru-RU"/>
        </w:rPr>
      </w:pPr>
      <w:r w:rsidRPr="00545D2C">
        <w:rPr>
          <w:rFonts w:ascii="Times New Roman" w:eastAsia="Times New Roman" w:hAnsi="Times New Roman"/>
          <w:b/>
          <w:sz w:val="32"/>
          <w:szCs w:val="32"/>
          <w:lang w:eastAsia="ru-RU"/>
        </w:rPr>
        <w:t>ПУБЛИЧНОГО АКЦИОНЕРНОГО ОБЩЕСТВА «ФЕДЕРАЛЬНЫЙ ИСПЫТАТЕЛЬНЫЙ ЦЕНТР»</w:t>
      </w:r>
    </w:p>
    <w:p w:rsidR="00143F5C" w:rsidRPr="004238A9" w:rsidRDefault="00143F5C" w:rsidP="00143F5C">
      <w:pPr>
        <w:tabs>
          <w:tab w:val="right" w:leader="dot" w:pos="10055"/>
        </w:tabs>
        <w:spacing w:after="0" w:line="240" w:lineRule="auto"/>
        <w:ind w:firstLine="709"/>
        <w:rPr>
          <w:rFonts w:ascii="Times New Roman" w:eastAsia="Times New Roman" w:hAnsi="Times New Roman"/>
          <w:b/>
          <w:sz w:val="28"/>
          <w:szCs w:val="28"/>
          <w:lang w:eastAsia="ru-RU"/>
        </w:rPr>
      </w:pPr>
      <w:r w:rsidRPr="004238A9">
        <w:rPr>
          <w:rFonts w:ascii="Times New Roman" w:eastAsia="Times New Roman" w:hAnsi="Times New Roman"/>
          <w:b/>
          <w:sz w:val="24"/>
          <w:szCs w:val="20"/>
          <w:lang w:eastAsia="ru-RU"/>
        </w:rPr>
        <w:br w:type="page"/>
      </w:r>
      <w:bookmarkEnd w:id="0"/>
      <w:bookmarkEnd w:id="1"/>
      <w:bookmarkEnd w:id="2"/>
      <w:bookmarkEnd w:id="3"/>
      <w:r w:rsidRPr="004238A9">
        <w:rPr>
          <w:rFonts w:ascii="Times New Roman" w:eastAsia="Times New Roman" w:hAnsi="Times New Roman"/>
          <w:b/>
          <w:sz w:val="28"/>
          <w:szCs w:val="28"/>
          <w:lang w:eastAsia="ru-RU"/>
        </w:rPr>
        <w:lastRenderedPageBreak/>
        <w:t>ТЕРМИНЫ И ОПРЕДЕЛЕНИЯ</w:t>
      </w:r>
    </w:p>
    <w:tbl>
      <w:tblPr>
        <w:tblStyle w:val="aa"/>
        <w:tblW w:w="9606" w:type="dxa"/>
        <w:tblLook w:val="04A0" w:firstRow="1" w:lastRow="0" w:firstColumn="1" w:lastColumn="0" w:noHBand="0" w:noVBand="1"/>
      </w:tblPr>
      <w:tblGrid>
        <w:gridCol w:w="2943"/>
        <w:gridCol w:w="6663"/>
      </w:tblGrid>
      <w:tr w:rsidR="004238A9" w:rsidRPr="004238A9" w:rsidTr="00961604">
        <w:tc>
          <w:tcPr>
            <w:tcW w:w="2943" w:type="dxa"/>
          </w:tcPr>
          <w:p w:rsidR="00321384" w:rsidRPr="004238A9" w:rsidRDefault="00321384" w:rsidP="00143F5C">
            <w:pPr>
              <w:tabs>
                <w:tab w:val="right" w:leader="dot" w:pos="10055"/>
              </w:tabs>
              <w:rPr>
                <w:rFonts w:ascii="Times New Roman" w:eastAsia="Times New Roman" w:hAnsi="Times New Roman"/>
                <w:b/>
                <w:sz w:val="24"/>
                <w:szCs w:val="24"/>
              </w:rPr>
            </w:pPr>
            <w:r w:rsidRPr="004238A9">
              <w:rPr>
                <w:rFonts w:ascii="Times New Roman" w:eastAsia="Times New Roman" w:hAnsi="Times New Roman"/>
                <w:b/>
                <w:sz w:val="24"/>
                <w:szCs w:val="24"/>
              </w:rPr>
              <w:t>Общество</w:t>
            </w:r>
          </w:p>
        </w:tc>
        <w:tc>
          <w:tcPr>
            <w:tcW w:w="6663" w:type="dxa"/>
          </w:tcPr>
          <w:p w:rsidR="00321384" w:rsidRPr="004238A9" w:rsidRDefault="005A0879" w:rsidP="00886211">
            <w:pPr>
              <w:tabs>
                <w:tab w:val="right" w:leader="dot" w:pos="10055"/>
              </w:tabs>
              <w:jc w:val="both"/>
              <w:rPr>
                <w:rFonts w:ascii="Times New Roman" w:eastAsia="Times New Roman" w:hAnsi="Times New Roman"/>
                <w:b/>
                <w:sz w:val="24"/>
                <w:szCs w:val="24"/>
              </w:rPr>
            </w:pPr>
            <w:r w:rsidRPr="004238A9">
              <w:rPr>
                <w:rFonts w:ascii="Times New Roman" w:eastAsia="Times New Roman" w:hAnsi="Times New Roman"/>
                <w:sz w:val="24"/>
                <w:szCs w:val="24"/>
              </w:rPr>
              <w:t xml:space="preserve">ПАО </w:t>
            </w:r>
            <w:r w:rsidR="00252CE7" w:rsidRPr="004238A9">
              <w:rPr>
                <w:rFonts w:ascii="Times New Roman" w:eastAsia="Times New Roman" w:hAnsi="Times New Roman"/>
                <w:sz w:val="24"/>
                <w:szCs w:val="24"/>
              </w:rPr>
              <w:t>«</w:t>
            </w:r>
            <w:r w:rsidR="00886211">
              <w:rPr>
                <w:rFonts w:ascii="Times New Roman" w:eastAsia="Times New Roman" w:hAnsi="Times New Roman"/>
                <w:sz w:val="24"/>
                <w:szCs w:val="24"/>
              </w:rPr>
              <w:t>ФИЦ»</w:t>
            </w:r>
          </w:p>
        </w:tc>
      </w:tr>
      <w:tr w:rsidR="004238A9" w:rsidRPr="004238A9" w:rsidTr="00961604">
        <w:tc>
          <w:tcPr>
            <w:tcW w:w="2943" w:type="dxa"/>
          </w:tcPr>
          <w:p w:rsidR="006B4027" w:rsidRPr="004238A9" w:rsidRDefault="006B4027" w:rsidP="00143F5C">
            <w:pPr>
              <w:tabs>
                <w:tab w:val="right" w:leader="dot" w:pos="10055"/>
              </w:tabs>
              <w:rPr>
                <w:rFonts w:ascii="Times New Roman" w:eastAsia="Times New Roman" w:hAnsi="Times New Roman"/>
                <w:b/>
                <w:sz w:val="24"/>
                <w:szCs w:val="24"/>
              </w:rPr>
            </w:pPr>
            <w:r w:rsidRPr="004238A9">
              <w:rPr>
                <w:rFonts w:ascii="Times New Roman" w:eastAsia="Times New Roman" w:hAnsi="Times New Roman"/>
                <w:b/>
                <w:sz w:val="24"/>
                <w:szCs w:val="24"/>
              </w:rPr>
              <w:t>ДЗО</w:t>
            </w:r>
          </w:p>
        </w:tc>
        <w:tc>
          <w:tcPr>
            <w:tcW w:w="6663" w:type="dxa"/>
          </w:tcPr>
          <w:p w:rsidR="006B4027" w:rsidRPr="004238A9" w:rsidRDefault="00384803" w:rsidP="00886211">
            <w:pPr>
              <w:tabs>
                <w:tab w:val="right" w:leader="dot" w:pos="10055"/>
              </w:tabs>
              <w:jc w:val="both"/>
              <w:rPr>
                <w:rFonts w:ascii="Times New Roman" w:eastAsia="Times New Roman" w:hAnsi="Times New Roman"/>
                <w:sz w:val="24"/>
                <w:szCs w:val="24"/>
              </w:rPr>
            </w:pPr>
            <w:r w:rsidRPr="004238A9">
              <w:rPr>
                <w:rFonts w:ascii="Times New Roman" w:eastAsia="Times New Roman" w:hAnsi="Times New Roman"/>
                <w:sz w:val="24"/>
                <w:szCs w:val="24"/>
              </w:rPr>
              <w:t xml:space="preserve">дочерние и зависимые общества </w:t>
            </w:r>
            <w:r w:rsidR="00252CE7" w:rsidRPr="004238A9">
              <w:rPr>
                <w:rFonts w:ascii="Times New Roman" w:eastAsia="Times New Roman" w:hAnsi="Times New Roman"/>
                <w:sz w:val="24"/>
                <w:szCs w:val="24"/>
              </w:rPr>
              <w:t xml:space="preserve">ПАО </w:t>
            </w:r>
            <w:r w:rsidR="00886211">
              <w:rPr>
                <w:rFonts w:ascii="Times New Roman" w:eastAsia="Times New Roman" w:hAnsi="Times New Roman"/>
                <w:sz w:val="24"/>
                <w:szCs w:val="24"/>
              </w:rPr>
              <w:t>«ФИЦ</w:t>
            </w:r>
            <w:r w:rsidR="00252CE7" w:rsidRPr="004238A9">
              <w:rPr>
                <w:rFonts w:ascii="Times New Roman" w:eastAsia="Times New Roman" w:hAnsi="Times New Roman"/>
                <w:sz w:val="24"/>
                <w:szCs w:val="24"/>
              </w:rPr>
              <w:t>»</w:t>
            </w:r>
            <w:r w:rsidRPr="004238A9">
              <w:rPr>
                <w:rFonts w:ascii="Times New Roman" w:eastAsia="Times New Roman" w:hAnsi="Times New Roman"/>
                <w:sz w:val="24"/>
                <w:szCs w:val="24"/>
              </w:rPr>
              <w:t>, хозяйственные общества, в которых участвует Общество с долей участия более 20 процентов голосующих акций (долей) ДЗО.</w:t>
            </w:r>
          </w:p>
        </w:tc>
      </w:tr>
      <w:tr w:rsidR="004238A9" w:rsidRPr="004238A9" w:rsidTr="00961604">
        <w:tc>
          <w:tcPr>
            <w:tcW w:w="2943" w:type="dxa"/>
          </w:tcPr>
          <w:p w:rsidR="004A1C05" w:rsidRPr="004238A9" w:rsidRDefault="004A1C05" w:rsidP="00143F5C">
            <w:pPr>
              <w:tabs>
                <w:tab w:val="right" w:leader="dot" w:pos="10055"/>
              </w:tabs>
              <w:rPr>
                <w:rFonts w:ascii="Times New Roman" w:eastAsia="Times New Roman" w:hAnsi="Times New Roman"/>
                <w:b/>
                <w:sz w:val="24"/>
                <w:szCs w:val="24"/>
              </w:rPr>
            </w:pPr>
            <w:r w:rsidRPr="004238A9">
              <w:rPr>
                <w:rFonts w:ascii="Times New Roman" w:eastAsia="Times New Roman" w:hAnsi="Times New Roman"/>
                <w:b/>
                <w:sz w:val="24"/>
                <w:szCs w:val="24"/>
              </w:rPr>
              <w:t>Страховщик</w:t>
            </w:r>
          </w:p>
        </w:tc>
        <w:tc>
          <w:tcPr>
            <w:tcW w:w="6663" w:type="dxa"/>
          </w:tcPr>
          <w:p w:rsidR="004A1C05" w:rsidRPr="004238A9" w:rsidRDefault="004A1C05" w:rsidP="005A0879">
            <w:pPr>
              <w:tabs>
                <w:tab w:val="right" w:leader="dot" w:pos="10055"/>
              </w:tabs>
              <w:jc w:val="both"/>
              <w:rPr>
                <w:rFonts w:ascii="Times New Roman" w:eastAsia="Times New Roman" w:hAnsi="Times New Roman"/>
                <w:sz w:val="24"/>
                <w:szCs w:val="24"/>
              </w:rPr>
            </w:pPr>
            <w:r w:rsidRPr="004238A9">
              <w:rPr>
                <w:rFonts w:ascii="Times New Roman" w:hAnsi="Times New Roman"/>
                <w:sz w:val="24"/>
                <w:szCs w:val="24"/>
              </w:rPr>
              <w:t>- юридическое лицо, созданное в соответствии с законодательством Российской Федерации для осуществления деятельности по страхованию, перестрахованию, взаимному страхованию и имеющее лицензию на осуществление соответствующего вида страховой деятельности</w:t>
            </w:r>
          </w:p>
        </w:tc>
      </w:tr>
      <w:tr w:rsidR="004238A9" w:rsidRPr="004238A9" w:rsidTr="00961604">
        <w:tc>
          <w:tcPr>
            <w:tcW w:w="2943" w:type="dxa"/>
          </w:tcPr>
          <w:p w:rsidR="004A1C05" w:rsidRPr="004238A9" w:rsidRDefault="004A1C05" w:rsidP="00143F5C">
            <w:pPr>
              <w:tabs>
                <w:tab w:val="right" w:leader="dot" w:pos="10055"/>
              </w:tabs>
              <w:rPr>
                <w:rFonts w:ascii="Times New Roman" w:eastAsia="Times New Roman" w:hAnsi="Times New Roman"/>
                <w:b/>
                <w:sz w:val="24"/>
                <w:szCs w:val="24"/>
              </w:rPr>
            </w:pPr>
            <w:r w:rsidRPr="004238A9">
              <w:rPr>
                <w:rFonts w:ascii="Times New Roman" w:eastAsia="Times New Roman" w:hAnsi="Times New Roman"/>
                <w:b/>
                <w:sz w:val="24"/>
                <w:szCs w:val="24"/>
              </w:rPr>
              <w:t>Страхователь</w:t>
            </w:r>
          </w:p>
        </w:tc>
        <w:tc>
          <w:tcPr>
            <w:tcW w:w="6663" w:type="dxa"/>
          </w:tcPr>
          <w:p w:rsidR="004A1C05" w:rsidRPr="004238A9" w:rsidRDefault="004A1C05" w:rsidP="005A0879">
            <w:pPr>
              <w:tabs>
                <w:tab w:val="right" w:leader="dot" w:pos="10055"/>
              </w:tabs>
              <w:jc w:val="both"/>
              <w:rPr>
                <w:rFonts w:ascii="Times New Roman" w:eastAsia="Times New Roman" w:hAnsi="Times New Roman"/>
                <w:sz w:val="24"/>
                <w:szCs w:val="24"/>
              </w:rPr>
            </w:pPr>
            <w:r w:rsidRPr="004238A9">
              <w:rPr>
                <w:rFonts w:ascii="Times New Roman" w:eastAsia="Times New Roman" w:hAnsi="Times New Roman"/>
                <w:sz w:val="24"/>
                <w:szCs w:val="24"/>
              </w:rPr>
              <w:t>- юридическое лицо и дееспособное физическое лицо, заключившее со Страховщиком договор страхования либо являющийся страхователем в силу закона.</w:t>
            </w:r>
          </w:p>
        </w:tc>
      </w:tr>
      <w:tr w:rsidR="004238A9" w:rsidRPr="004238A9" w:rsidTr="00961604">
        <w:tc>
          <w:tcPr>
            <w:tcW w:w="2943" w:type="dxa"/>
          </w:tcPr>
          <w:p w:rsidR="004A1C05" w:rsidRPr="004238A9" w:rsidRDefault="004A1C05" w:rsidP="00143F5C">
            <w:pPr>
              <w:tabs>
                <w:tab w:val="right" w:leader="dot" w:pos="10055"/>
              </w:tabs>
              <w:rPr>
                <w:rFonts w:ascii="Times New Roman" w:eastAsia="Times New Roman" w:hAnsi="Times New Roman"/>
                <w:b/>
                <w:sz w:val="24"/>
                <w:szCs w:val="24"/>
              </w:rPr>
            </w:pPr>
            <w:r w:rsidRPr="004238A9">
              <w:rPr>
                <w:rFonts w:ascii="Times New Roman" w:eastAsia="Times New Roman" w:hAnsi="Times New Roman"/>
                <w:b/>
                <w:sz w:val="24"/>
                <w:szCs w:val="24"/>
              </w:rPr>
              <w:t>Объект страхования</w:t>
            </w:r>
          </w:p>
        </w:tc>
        <w:tc>
          <w:tcPr>
            <w:tcW w:w="6663" w:type="dxa"/>
          </w:tcPr>
          <w:p w:rsidR="004A1C05" w:rsidRPr="004238A9" w:rsidRDefault="004A1C05" w:rsidP="00A14D5E">
            <w:pPr>
              <w:tabs>
                <w:tab w:val="right" w:leader="dot" w:pos="10055"/>
              </w:tabs>
              <w:jc w:val="both"/>
              <w:rPr>
                <w:rFonts w:ascii="Times New Roman" w:eastAsia="Times New Roman" w:hAnsi="Times New Roman"/>
                <w:sz w:val="24"/>
                <w:szCs w:val="24"/>
              </w:rPr>
            </w:pPr>
            <w:r w:rsidRPr="004238A9">
              <w:rPr>
                <w:rFonts w:ascii="Times New Roman" w:eastAsia="Times New Roman" w:hAnsi="Times New Roman"/>
                <w:sz w:val="24"/>
                <w:szCs w:val="24"/>
              </w:rPr>
              <w:t>- подлежащие страхованию материальные ценности, жизнь, здоровье, ответственность</w:t>
            </w:r>
            <w:r w:rsidR="0063071B" w:rsidRPr="004238A9">
              <w:rPr>
                <w:rFonts w:ascii="Times New Roman" w:eastAsia="Times New Roman" w:hAnsi="Times New Roman"/>
                <w:sz w:val="24"/>
                <w:szCs w:val="24"/>
              </w:rPr>
              <w:t>, в отношении которых у Общества (Страхователя) есть имущественные интересы</w:t>
            </w:r>
            <w:r w:rsidR="00852FEB" w:rsidRPr="004238A9">
              <w:rPr>
                <w:rFonts w:ascii="Times New Roman" w:eastAsia="Times New Roman" w:hAnsi="Times New Roman"/>
                <w:sz w:val="24"/>
                <w:szCs w:val="24"/>
              </w:rPr>
              <w:t>.</w:t>
            </w:r>
          </w:p>
        </w:tc>
      </w:tr>
      <w:tr w:rsidR="004238A9" w:rsidRPr="004238A9" w:rsidTr="00961604">
        <w:tc>
          <w:tcPr>
            <w:tcW w:w="2943" w:type="dxa"/>
          </w:tcPr>
          <w:p w:rsidR="004A1C05" w:rsidRPr="004238A9" w:rsidRDefault="004A1C05" w:rsidP="00143F5C">
            <w:pPr>
              <w:tabs>
                <w:tab w:val="right" w:leader="dot" w:pos="10055"/>
              </w:tabs>
              <w:rPr>
                <w:rFonts w:ascii="Times New Roman" w:eastAsia="Times New Roman" w:hAnsi="Times New Roman"/>
                <w:b/>
                <w:sz w:val="24"/>
                <w:szCs w:val="24"/>
              </w:rPr>
            </w:pPr>
            <w:r w:rsidRPr="004238A9">
              <w:rPr>
                <w:rFonts w:ascii="Times New Roman" w:eastAsia="Times New Roman" w:hAnsi="Times New Roman"/>
                <w:b/>
                <w:sz w:val="24"/>
                <w:szCs w:val="24"/>
              </w:rPr>
              <w:t>Объем страхования</w:t>
            </w:r>
          </w:p>
        </w:tc>
        <w:tc>
          <w:tcPr>
            <w:tcW w:w="6663" w:type="dxa"/>
          </w:tcPr>
          <w:p w:rsidR="004A1C05" w:rsidRPr="004238A9" w:rsidRDefault="004A1C05" w:rsidP="00DD22B0">
            <w:pPr>
              <w:tabs>
                <w:tab w:val="right" w:leader="dot" w:pos="10055"/>
              </w:tabs>
              <w:jc w:val="both"/>
              <w:rPr>
                <w:rFonts w:ascii="Times New Roman" w:eastAsia="Times New Roman" w:hAnsi="Times New Roman"/>
                <w:sz w:val="24"/>
                <w:szCs w:val="24"/>
              </w:rPr>
            </w:pPr>
            <w:r w:rsidRPr="004238A9">
              <w:rPr>
                <w:rFonts w:ascii="Times New Roman" w:eastAsia="Times New Roman" w:hAnsi="Times New Roman"/>
                <w:snapToGrid w:val="0"/>
                <w:sz w:val="24"/>
                <w:szCs w:val="24"/>
              </w:rPr>
              <w:t>- количественная характеристика застрахованных объектов страхования</w:t>
            </w:r>
            <w:r w:rsidR="00852FEB" w:rsidRPr="004238A9">
              <w:rPr>
                <w:rFonts w:ascii="Times New Roman" w:eastAsia="Times New Roman" w:hAnsi="Times New Roman"/>
                <w:snapToGrid w:val="0"/>
                <w:sz w:val="24"/>
                <w:szCs w:val="24"/>
              </w:rPr>
              <w:t>.</w:t>
            </w:r>
          </w:p>
        </w:tc>
      </w:tr>
      <w:tr w:rsidR="004238A9" w:rsidRPr="004238A9" w:rsidTr="00961604">
        <w:tc>
          <w:tcPr>
            <w:tcW w:w="2943" w:type="dxa"/>
          </w:tcPr>
          <w:p w:rsidR="004A1C05" w:rsidRPr="004238A9" w:rsidRDefault="004A1C05" w:rsidP="00143F5C">
            <w:pPr>
              <w:tabs>
                <w:tab w:val="right" w:leader="dot" w:pos="10055"/>
              </w:tabs>
              <w:rPr>
                <w:rFonts w:ascii="Times New Roman" w:eastAsia="Times New Roman" w:hAnsi="Times New Roman"/>
                <w:b/>
                <w:sz w:val="24"/>
                <w:szCs w:val="24"/>
              </w:rPr>
            </w:pPr>
            <w:r w:rsidRPr="004238A9">
              <w:rPr>
                <w:rFonts w:ascii="Times New Roman" w:eastAsia="Times New Roman" w:hAnsi="Times New Roman"/>
                <w:b/>
                <w:sz w:val="24"/>
                <w:szCs w:val="24"/>
              </w:rPr>
              <w:t>ОРД</w:t>
            </w:r>
          </w:p>
        </w:tc>
        <w:tc>
          <w:tcPr>
            <w:tcW w:w="6663" w:type="dxa"/>
          </w:tcPr>
          <w:p w:rsidR="004A1C05" w:rsidRPr="004238A9" w:rsidRDefault="004A1C05" w:rsidP="00A14D5E">
            <w:pPr>
              <w:tabs>
                <w:tab w:val="right" w:leader="dot" w:pos="10055"/>
              </w:tabs>
              <w:jc w:val="both"/>
              <w:rPr>
                <w:rFonts w:ascii="Times New Roman" w:eastAsia="Times New Roman" w:hAnsi="Times New Roman"/>
                <w:snapToGrid w:val="0"/>
                <w:sz w:val="24"/>
                <w:szCs w:val="24"/>
              </w:rPr>
            </w:pPr>
            <w:r w:rsidRPr="004238A9">
              <w:rPr>
                <w:rFonts w:ascii="Times New Roman" w:eastAsia="Times New Roman" w:hAnsi="Times New Roman"/>
                <w:sz w:val="24"/>
                <w:szCs w:val="24"/>
              </w:rPr>
              <w:t>- организационно-распорядительные документы Общества</w:t>
            </w:r>
          </w:p>
        </w:tc>
      </w:tr>
      <w:tr w:rsidR="004238A9" w:rsidRPr="004238A9" w:rsidTr="00961604">
        <w:tc>
          <w:tcPr>
            <w:tcW w:w="2943" w:type="dxa"/>
          </w:tcPr>
          <w:p w:rsidR="004A1C05" w:rsidRPr="004238A9" w:rsidRDefault="004A1C05" w:rsidP="00143F5C">
            <w:pPr>
              <w:tabs>
                <w:tab w:val="right" w:leader="dot" w:pos="10055"/>
              </w:tabs>
              <w:rPr>
                <w:rFonts w:ascii="Times New Roman" w:eastAsia="Times New Roman" w:hAnsi="Times New Roman"/>
                <w:b/>
                <w:sz w:val="24"/>
                <w:szCs w:val="24"/>
              </w:rPr>
            </w:pPr>
            <w:r w:rsidRPr="004238A9">
              <w:rPr>
                <w:rFonts w:ascii="Times New Roman" w:eastAsia="Times New Roman" w:hAnsi="Times New Roman"/>
                <w:b/>
                <w:bCs/>
                <w:sz w:val="24"/>
                <w:szCs w:val="24"/>
              </w:rPr>
              <w:t>Программа страховой защиты</w:t>
            </w:r>
          </w:p>
        </w:tc>
        <w:tc>
          <w:tcPr>
            <w:tcW w:w="6663" w:type="dxa"/>
          </w:tcPr>
          <w:p w:rsidR="004A1C05" w:rsidRPr="004238A9" w:rsidRDefault="004A1C05" w:rsidP="001E3BF3">
            <w:pPr>
              <w:tabs>
                <w:tab w:val="right" w:leader="dot" w:pos="10055"/>
              </w:tabs>
              <w:jc w:val="both"/>
              <w:rPr>
                <w:rFonts w:ascii="Times New Roman" w:eastAsia="Times New Roman" w:hAnsi="Times New Roman"/>
                <w:sz w:val="24"/>
                <w:szCs w:val="24"/>
              </w:rPr>
            </w:pPr>
            <w:r w:rsidRPr="004238A9">
              <w:rPr>
                <w:rFonts w:ascii="Times New Roman" w:eastAsia="Times New Roman" w:hAnsi="Times New Roman"/>
                <w:snapToGrid w:val="0"/>
                <w:sz w:val="24"/>
                <w:szCs w:val="24"/>
              </w:rPr>
              <w:t xml:space="preserve">- документ, содержащий сведения о планируемом </w:t>
            </w:r>
            <w:r w:rsidR="001E3BF3" w:rsidRPr="004238A9">
              <w:rPr>
                <w:rFonts w:ascii="Times New Roman" w:eastAsia="Times New Roman" w:hAnsi="Times New Roman"/>
                <w:snapToGrid w:val="0"/>
                <w:sz w:val="24"/>
                <w:szCs w:val="24"/>
              </w:rPr>
              <w:t xml:space="preserve">страховом покрытии, </w:t>
            </w:r>
            <w:r w:rsidRPr="004238A9">
              <w:rPr>
                <w:rFonts w:ascii="Times New Roman" w:eastAsia="Times New Roman" w:hAnsi="Times New Roman"/>
                <w:snapToGrid w:val="0"/>
                <w:sz w:val="24"/>
                <w:szCs w:val="24"/>
              </w:rPr>
              <w:t>объеме страхования</w:t>
            </w:r>
            <w:r w:rsidR="001E3BF3" w:rsidRPr="004238A9">
              <w:rPr>
                <w:rFonts w:ascii="Times New Roman" w:eastAsia="Times New Roman" w:hAnsi="Times New Roman"/>
                <w:snapToGrid w:val="0"/>
                <w:sz w:val="24"/>
                <w:szCs w:val="24"/>
              </w:rPr>
              <w:t>,</w:t>
            </w:r>
            <w:r w:rsidRPr="004238A9">
              <w:rPr>
                <w:rFonts w:ascii="Times New Roman" w:eastAsia="Times New Roman" w:hAnsi="Times New Roman"/>
                <w:snapToGrid w:val="0"/>
                <w:sz w:val="24"/>
                <w:szCs w:val="24"/>
              </w:rPr>
              <w:t xml:space="preserve"> </w:t>
            </w:r>
            <w:r w:rsidR="001E3BF3" w:rsidRPr="004238A9">
              <w:rPr>
                <w:rFonts w:ascii="Times New Roman" w:eastAsia="Times New Roman" w:hAnsi="Times New Roman"/>
                <w:snapToGrid w:val="0"/>
                <w:sz w:val="24"/>
                <w:szCs w:val="24"/>
              </w:rPr>
              <w:t xml:space="preserve">расходах на страхование и сроках заключения договоров страхования </w:t>
            </w:r>
            <w:r w:rsidRPr="004238A9">
              <w:rPr>
                <w:rFonts w:ascii="Times New Roman" w:eastAsia="Times New Roman" w:hAnsi="Times New Roman"/>
                <w:snapToGrid w:val="0"/>
                <w:sz w:val="24"/>
                <w:szCs w:val="24"/>
              </w:rPr>
              <w:t>на очередной годовой период (далее - Программа).</w:t>
            </w:r>
          </w:p>
        </w:tc>
      </w:tr>
      <w:tr w:rsidR="004238A9" w:rsidRPr="004238A9" w:rsidTr="00961604">
        <w:tc>
          <w:tcPr>
            <w:tcW w:w="2943" w:type="dxa"/>
          </w:tcPr>
          <w:p w:rsidR="004A1C05" w:rsidRPr="004238A9" w:rsidRDefault="004A1C05" w:rsidP="00143F5C">
            <w:pPr>
              <w:tabs>
                <w:tab w:val="right" w:leader="dot" w:pos="10055"/>
              </w:tabs>
              <w:rPr>
                <w:rFonts w:ascii="Times New Roman" w:eastAsia="Times New Roman" w:hAnsi="Times New Roman"/>
                <w:b/>
                <w:sz w:val="24"/>
                <w:szCs w:val="24"/>
              </w:rPr>
            </w:pPr>
            <w:r w:rsidRPr="004238A9">
              <w:rPr>
                <w:rFonts w:ascii="Times New Roman" w:eastAsia="Times New Roman" w:hAnsi="Times New Roman"/>
                <w:b/>
                <w:sz w:val="24"/>
                <w:szCs w:val="24"/>
              </w:rPr>
              <w:t>Перестрахование</w:t>
            </w:r>
          </w:p>
        </w:tc>
        <w:tc>
          <w:tcPr>
            <w:tcW w:w="6663" w:type="dxa"/>
          </w:tcPr>
          <w:p w:rsidR="004A1C05" w:rsidRPr="004238A9" w:rsidRDefault="004A1C05" w:rsidP="00961604">
            <w:pPr>
              <w:tabs>
                <w:tab w:val="right" w:leader="dot" w:pos="10055"/>
              </w:tabs>
              <w:jc w:val="both"/>
              <w:rPr>
                <w:rFonts w:ascii="Times New Roman" w:eastAsia="Times New Roman" w:hAnsi="Times New Roman"/>
                <w:sz w:val="24"/>
                <w:szCs w:val="24"/>
              </w:rPr>
            </w:pPr>
            <w:r w:rsidRPr="004238A9">
              <w:rPr>
                <w:rFonts w:ascii="Times New Roman" w:hAnsi="Times New Roman"/>
                <w:sz w:val="24"/>
                <w:szCs w:val="24"/>
              </w:rPr>
              <w:t>- деятельность по страхованию одним Страховщиком (перестраховщиком) имущественных интересов другого Страховщика (перестрахователя), связанных с принятым последним по договору страхования (основному договору) обязательством по страховой выплате.</w:t>
            </w:r>
          </w:p>
        </w:tc>
      </w:tr>
      <w:tr w:rsidR="004238A9" w:rsidRPr="004238A9" w:rsidTr="00961604">
        <w:tc>
          <w:tcPr>
            <w:tcW w:w="2943" w:type="dxa"/>
          </w:tcPr>
          <w:p w:rsidR="004A1C05" w:rsidRPr="004238A9" w:rsidRDefault="004A1C05" w:rsidP="00143F5C">
            <w:pPr>
              <w:tabs>
                <w:tab w:val="right" w:leader="dot" w:pos="10055"/>
              </w:tabs>
              <w:rPr>
                <w:rFonts w:ascii="Times New Roman" w:eastAsia="Times New Roman" w:hAnsi="Times New Roman"/>
                <w:b/>
                <w:sz w:val="24"/>
                <w:szCs w:val="24"/>
              </w:rPr>
            </w:pPr>
            <w:r w:rsidRPr="004238A9">
              <w:rPr>
                <w:rFonts w:ascii="Times New Roman" w:eastAsia="Times New Roman" w:hAnsi="Times New Roman"/>
                <w:b/>
                <w:sz w:val="24"/>
                <w:szCs w:val="24"/>
              </w:rPr>
              <w:t>Полная стоимость замещения</w:t>
            </w:r>
          </w:p>
        </w:tc>
        <w:tc>
          <w:tcPr>
            <w:tcW w:w="6663" w:type="dxa"/>
          </w:tcPr>
          <w:p w:rsidR="004A1C05" w:rsidRPr="004238A9" w:rsidRDefault="004A1C05" w:rsidP="00A14D5E">
            <w:pPr>
              <w:tabs>
                <w:tab w:val="right" w:leader="dot" w:pos="10055"/>
              </w:tabs>
              <w:jc w:val="both"/>
              <w:rPr>
                <w:rFonts w:ascii="Times New Roman" w:hAnsi="Times New Roman"/>
                <w:sz w:val="24"/>
                <w:szCs w:val="24"/>
              </w:rPr>
            </w:pPr>
            <w:r w:rsidRPr="004238A9">
              <w:rPr>
                <w:rFonts w:ascii="Times New Roman" w:eastAsia="Times New Roman" w:hAnsi="Times New Roman"/>
                <w:sz w:val="24"/>
                <w:szCs w:val="24"/>
              </w:rPr>
              <w:t>- полная</w:t>
            </w:r>
            <w:r w:rsidRPr="004238A9">
              <w:rPr>
                <w:rFonts w:ascii="Times New Roman" w:eastAsia="Times New Roman" w:hAnsi="Times New Roman"/>
                <w:b/>
                <w:sz w:val="24"/>
                <w:szCs w:val="24"/>
              </w:rPr>
              <w:t xml:space="preserve"> </w:t>
            </w:r>
            <w:r w:rsidRPr="004238A9">
              <w:rPr>
                <w:rFonts w:ascii="Times New Roman" w:eastAsia="Times New Roman" w:hAnsi="Times New Roman"/>
                <w:sz w:val="24"/>
                <w:szCs w:val="24"/>
              </w:rPr>
              <w:t>сумма затрат на создание функционально-аналогичного объекта, обладающего сопоставимыми полезными свойствами, с применением современных конструктивных решений и материалов в рыночных ценах, сложившихся в соответствующем регионе и существующих на дату проведения оценки. Полная стоимость замещения является специальной стоимостью, включающей в себя все затраты на приобретение (создание) и демонтаж объекта с учетом НДС без учета износа. Для машин и оборудования дополнительно включаются затраты на транспортировку и все затраты, связанные с монтажом (сборкой) нового оборудования.</w:t>
            </w:r>
          </w:p>
        </w:tc>
      </w:tr>
      <w:tr w:rsidR="004238A9" w:rsidRPr="004238A9" w:rsidTr="00961604">
        <w:tc>
          <w:tcPr>
            <w:tcW w:w="2943" w:type="dxa"/>
          </w:tcPr>
          <w:p w:rsidR="004A1C05" w:rsidRPr="004238A9" w:rsidRDefault="004A1C05" w:rsidP="00143F5C">
            <w:pPr>
              <w:tabs>
                <w:tab w:val="right" w:leader="dot" w:pos="10055"/>
              </w:tabs>
              <w:rPr>
                <w:rFonts w:ascii="Times New Roman" w:eastAsia="Times New Roman" w:hAnsi="Times New Roman"/>
                <w:b/>
                <w:sz w:val="24"/>
                <w:szCs w:val="24"/>
              </w:rPr>
            </w:pPr>
            <w:r w:rsidRPr="004238A9">
              <w:rPr>
                <w:rFonts w:ascii="Times New Roman" w:eastAsia="Times New Roman" w:hAnsi="Times New Roman"/>
                <w:b/>
                <w:sz w:val="24"/>
                <w:szCs w:val="24"/>
              </w:rPr>
              <w:t>Страховое покрытие</w:t>
            </w:r>
          </w:p>
        </w:tc>
        <w:tc>
          <w:tcPr>
            <w:tcW w:w="6663" w:type="dxa"/>
          </w:tcPr>
          <w:p w:rsidR="004A1C05" w:rsidRPr="004238A9" w:rsidRDefault="004A1C05" w:rsidP="00961604">
            <w:pPr>
              <w:tabs>
                <w:tab w:val="right" w:leader="dot" w:pos="10055"/>
              </w:tabs>
              <w:jc w:val="both"/>
              <w:rPr>
                <w:rFonts w:ascii="Times New Roman" w:eastAsia="Times New Roman" w:hAnsi="Times New Roman"/>
                <w:b/>
                <w:sz w:val="24"/>
                <w:szCs w:val="24"/>
              </w:rPr>
            </w:pPr>
            <w:r w:rsidRPr="004238A9">
              <w:rPr>
                <w:rFonts w:ascii="Times New Roman" w:eastAsia="Times New Roman" w:hAnsi="Times New Roman"/>
                <w:snapToGrid w:val="0"/>
                <w:sz w:val="24"/>
                <w:szCs w:val="24"/>
              </w:rPr>
              <w:t>- совокупность условий страхования по соответствующему виду страхования, отражающих объекты страхования, страховые риски и исключения, застрахованные убытки и возмещаемые расходы, объем лимитов, франшизы и др.</w:t>
            </w:r>
          </w:p>
        </w:tc>
      </w:tr>
      <w:tr w:rsidR="004238A9" w:rsidRPr="004238A9" w:rsidTr="00961604">
        <w:tc>
          <w:tcPr>
            <w:tcW w:w="2943" w:type="dxa"/>
          </w:tcPr>
          <w:p w:rsidR="004A1C05" w:rsidRPr="004238A9" w:rsidRDefault="004A1C05" w:rsidP="00143F5C">
            <w:pPr>
              <w:tabs>
                <w:tab w:val="right" w:leader="dot" w:pos="10055"/>
              </w:tabs>
              <w:rPr>
                <w:rFonts w:ascii="Times New Roman" w:eastAsia="Times New Roman" w:hAnsi="Times New Roman"/>
                <w:b/>
                <w:bCs/>
                <w:sz w:val="24"/>
                <w:szCs w:val="24"/>
              </w:rPr>
            </w:pPr>
            <w:r w:rsidRPr="004238A9">
              <w:rPr>
                <w:rFonts w:ascii="Times New Roman" w:eastAsia="Times New Roman" w:hAnsi="Times New Roman"/>
                <w:b/>
                <w:sz w:val="24"/>
                <w:szCs w:val="24"/>
              </w:rPr>
              <w:t>Страховой случай</w:t>
            </w:r>
          </w:p>
        </w:tc>
        <w:tc>
          <w:tcPr>
            <w:tcW w:w="6663" w:type="dxa"/>
          </w:tcPr>
          <w:p w:rsidR="004A1C05" w:rsidRPr="004238A9" w:rsidRDefault="004A1C05" w:rsidP="00961604">
            <w:pPr>
              <w:tabs>
                <w:tab w:val="right" w:leader="dot" w:pos="10055"/>
              </w:tabs>
              <w:jc w:val="both"/>
              <w:rPr>
                <w:rFonts w:ascii="Times New Roman" w:eastAsia="Times New Roman" w:hAnsi="Times New Roman"/>
                <w:snapToGrid w:val="0"/>
                <w:sz w:val="24"/>
                <w:szCs w:val="24"/>
              </w:rPr>
            </w:pPr>
            <w:r w:rsidRPr="004238A9">
              <w:rPr>
                <w:rFonts w:ascii="Times New Roman" w:hAnsi="Times New Roman"/>
                <w:sz w:val="24"/>
                <w:szCs w:val="24"/>
              </w:rPr>
              <w:t>- совершившееся событие, предусмотренное договором страхования или законом, с наступлением которого возникает обязанность Страховщика произвести страховую выплату Страхователю, застрахованному лицу, выгодоприобретателю или иным третьим лицам</w:t>
            </w:r>
          </w:p>
        </w:tc>
      </w:tr>
      <w:tr w:rsidR="004238A9" w:rsidRPr="004238A9" w:rsidTr="00961604">
        <w:tc>
          <w:tcPr>
            <w:tcW w:w="2943" w:type="dxa"/>
          </w:tcPr>
          <w:p w:rsidR="004A1C05" w:rsidRPr="004238A9" w:rsidRDefault="004A1C05" w:rsidP="00143F5C">
            <w:pPr>
              <w:tabs>
                <w:tab w:val="right" w:leader="dot" w:pos="10055"/>
              </w:tabs>
              <w:rPr>
                <w:rFonts w:ascii="Times New Roman" w:eastAsia="Times New Roman" w:hAnsi="Times New Roman"/>
                <w:b/>
                <w:bCs/>
                <w:sz w:val="24"/>
                <w:szCs w:val="24"/>
              </w:rPr>
            </w:pPr>
            <w:r w:rsidRPr="004238A9">
              <w:rPr>
                <w:rFonts w:ascii="Times New Roman" w:eastAsia="Times New Roman" w:hAnsi="Times New Roman"/>
                <w:b/>
                <w:sz w:val="24"/>
                <w:szCs w:val="24"/>
              </w:rPr>
              <w:t>Страховая сумма</w:t>
            </w:r>
          </w:p>
        </w:tc>
        <w:tc>
          <w:tcPr>
            <w:tcW w:w="6663" w:type="dxa"/>
          </w:tcPr>
          <w:p w:rsidR="004A1C05" w:rsidRPr="004238A9" w:rsidRDefault="004A1C05" w:rsidP="00961604">
            <w:pPr>
              <w:tabs>
                <w:tab w:val="right" w:leader="dot" w:pos="10055"/>
              </w:tabs>
              <w:jc w:val="both"/>
              <w:rPr>
                <w:rFonts w:ascii="Times New Roman" w:eastAsia="Times New Roman" w:hAnsi="Times New Roman"/>
                <w:snapToGrid w:val="0"/>
                <w:sz w:val="24"/>
                <w:szCs w:val="24"/>
              </w:rPr>
            </w:pPr>
            <w:r w:rsidRPr="004238A9">
              <w:rPr>
                <w:rFonts w:ascii="Times New Roman" w:eastAsia="Times New Roman" w:hAnsi="Times New Roman"/>
                <w:sz w:val="24"/>
                <w:szCs w:val="24"/>
              </w:rPr>
              <w:t>- денежная сумма, в пределах которой Страховщик обязуется выплатить страховое возмещение по договору имущественного страхования или которую он обязуется выплатить по договору личного страхования.</w:t>
            </w:r>
          </w:p>
        </w:tc>
      </w:tr>
      <w:tr w:rsidR="004238A9" w:rsidRPr="004238A9" w:rsidTr="00961604">
        <w:tc>
          <w:tcPr>
            <w:tcW w:w="2943" w:type="dxa"/>
          </w:tcPr>
          <w:p w:rsidR="004A1C05" w:rsidRPr="004238A9" w:rsidRDefault="004A1C05" w:rsidP="00143F5C">
            <w:pPr>
              <w:tabs>
                <w:tab w:val="right" w:leader="dot" w:pos="10055"/>
              </w:tabs>
              <w:rPr>
                <w:rFonts w:ascii="Times New Roman" w:hAnsi="Times New Roman"/>
                <w:b/>
                <w:sz w:val="24"/>
                <w:szCs w:val="24"/>
              </w:rPr>
            </w:pPr>
            <w:r w:rsidRPr="004238A9">
              <w:rPr>
                <w:rFonts w:ascii="Times New Roman" w:eastAsia="Times New Roman" w:hAnsi="Times New Roman"/>
                <w:b/>
                <w:sz w:val="24"/>
                <w:szCs w:val="24"/>
              </w:rPr>
              <w:lastRenderedPageBreak/>
              <w:t>Лимит возмещения (лимит ответственности Страховщика)</w:t>
            </w:r>
          </w:p>
        </w:tc>
        <w:tc>
          <w:tcPr>
            <w:tcW w:w="6663" w:type="dxa"/>
          </w:tcPr>
          <w:p w:rsidR="004A1C05" w:rsidRPr="004238A9" w:rsidRDefault="004A1C05" w:rsidP="00961604">
            <w:pPr>
              <w:tabs>
                <w:tab w:val="right" w:leader="dot" w:pos="10055"/>
              </w:tabs>
              <w:jc w:val="both"/>
              <w:rPr>
                <w:rFonts w:ascii="Times New Roman" w:hAnsi="Times New Roman"/>
                <w:sz w:val="24"/>
                <w:szCs w:val="24"/>
              </w:rPr>
            </w:pPr>
            <w:r w:rsidRPr="004238A9">
              <w:rPr>
                <w:rFonts w:ascii="Times New Roman" w:eastAsia="Times New Roman" w:hAnsi="Times New Roman"/>
                <w:sz w:val="24"/>
                <w:szCs w:val="24"/>
              </w:rPr>
              <w:t>- максимальная сумма выплаты страхового возмещения по одному страховому случаю и/или по конкретному риску. Применяется с целью минимизации стоимости страхования</w:t>
            </w:r>
          </w:p>
        </w:tc>
      </w:tr>
      <w:tr w:rsidR="004238A9" w:rsidRPr="004238A9" w:rsidTr="00961604">
        <w:tc>
          <w:tcPr>
            <w:tcW w:w="2943" w:type="dxa"/>
          </w:tcPr>
          <w:p w:rsidR="004A1C05" w:rsidRPr="004238A9" w:rsidRDefault="004A1C05" w:rsidP="00143F5C">
            <w:pPr>
              <w:tabs>
                <w:tab w:val="right" w:leader="dot" w:pos="10055"/>
              </w:tabs>
              <w:rPr>
                <w:rFonts w:ascii="Times New Roman" w:eastAsia="Times New Roman" w:hAnsi="Times New Roman"/>
                <w:b/>
                <w:bCs/>
                <w:sz w:val="24"/>
                <w:szCs w:val="24"/>
              </w:rPr>
            </w:pPr>
            <w:r w:rsidRPr="004238A9">
              <w:rPr>
                <w:rFonts w:ascii="Times New Roman" w:hAnsi="Times New Roman"/>
                <w:b/>
                <w:sz w:val="24"/>
                <w:szCs w:val="24"/>
              </w:rPr>
              <w:t>Страховая премия</w:t>
            </w:r>
          </w:p>
        </w:tc>
        <w:tc>
          <w:tcPr>
            <w:tcW w:w="6663" w:type="dxa"/>
          </w:tcPr>
          <w:p w:rsidR="004A1C05" w:rsidRPr="004238A9" w:rsidRDefault="004A1C05" w:rsidP="00961604">
            <w:pPr>
              <w:tabs>
                <w:tab w:val="right" w:leader="dot" w:pos="10055"/>
              </w:tabs>
              <w:jc w:val="both"/>
              <w:rPr>
                <w:rFonts w:ascii="Times New Roman" w:eastAsia="Times New Roman" w:hAnsi="Times New Roman"/>
                <w:snapToGrid w:val="0"/>
                <w:sz w:val="24"/>
                <w:szCs w:val="24"/>
              </w:rPr>
            </w:pPr>
            <w:r w:rsidRPr="004238A9">
              <w:rPr>
                <w:rFonts w:ascii="Times New Roman" w:hAnsi="Times New Roman"/>
                <w:sz w:val="24"/>
                <w:szCs w:val="24"/>
              </w:rPr>
              <w:t>- плата за страхование, которую Страхователь обязан уплатить Страховщику в порядке и в сроки, установленные договором (полисом) страхования.</w:t>
            </w:r>
          </w:p>
        </w:tc>
      </w:tr>
      <w:tr w:rsidR="004238A9" w:rsidRPr="004238A9" w:rsidTr="00961604">
        <w:tc>
          <w:tcPr>
            <w:tcW w:w="2943" w:type="dxa"/>
          </w:tcPr>
          <w:p w:rsidR="004A1C05" w:rsidRPr="004238A9" w:rsidRDefault="004A1C05" w:rsidP="00143F5C">
            <w:pPr>
              <w:tabs>
                <w:tab w:val="right" w:leader="dot" w:pos="10055"/>
              </w:tabs>
              <w:rPr>
                <w:rFonts w:ascii="Times New Roman" w:eastAsia="Times New Roman" w:hAnsi="Times New Roman"/>
                <w:b/>
                <w:bCs/>
                <w:sz w:val="24"/>
                <w:szCs w:val="24"/>
              </w:rPr>
            </w:pPr>
            <w:r w:rsidRPr="004238A9">
              <w:rPr>
                <w:rFonts w:ascii="Times New Roman" w:hAnsi="Times New Roman"/>
                <w:b/>
                <w:sz w:val="24"/>
                <w:szCs w:val="24"/>
              </w:rPr>
              <w:t>Страховое возмещение» (страховая выплата)</w:t>
            </w:r>
          </w:p>
        </w:tc>
        <w:tc>
          <w:tcPr>
            <w:tcW w:w="6663" w:type="dxa"/>
          </w:tcPr>
          <w:p w:rsidR="004A1C05" w:rsidRPr="004238A9" w:rsidRDefault="004A1C05" w:rsidP="00961604">
            <w:pPr>
              <w:tabs>
                <w:tab w:val="right" w:leader="dot" w:pos="10055"/>
              </w:tabs>
              <w:jc w:val="both"/>
              <w:rPr>
                <w:rFonts w:ascii="Times New Roman" w:eastAsia="Times New Roman" w:hAnsi="Times New Roman"/>
                <w:snapToGrid w:val="0"/>
                <w:sz w:val="24"/>
                <w:szCs w:val="24"/>
              </w:rPr>
            </w:pPr>
            <w:r w:rsidRPr="004238A9">
              <w:rPr>
                <w:rFonts w:ascii="Times New Roman" w:hAnsi="Times New Roman"/>
                <w:sz w:val="24"/>
                <w:szCs w:val="24"/>
              </w:rPr>
              <w:t>- денежная сумма, которая определена в порядке, установленном федеральным законом и (или) договором страхования, и выплачивается страховщиком страхователю, застрахованному лицу, выгодоприобретателю при наступлении страхового случая.</w:t>
            </w:r>
          </w:p>
        </w:tc>
      </w:tr>
      <w:tr w:rsidR="004238A9" w:rsidRPr="004238A9" w:rsidTr="00961604">
        <w:tc>
          <w:tcPr>
            <w:tcW w:w="2943" w:type="dxa"/>
          </w:tcPr>
          <w:p w:rsidR="004A1C05" w:rsidRPr="004238A9" w:rsidRDefault="004A1C05" w:rsidP="00143F5C">
            <w:pPr>
              <w:tabs>
                <w:tab w:val="right" w:leader="dot" w:pos="10055"/>
              </w:tabs>
              <w:rPr>
                <w:rFonts w:ascii="Times New Roman" w:hAnsi="Times New Roman"/>
                <w:b/>
                <w:sz w:val="24"/>
                <w:szCs w:val="24"/>
              </w:rPr>
            </w:pPr>
            <w:r w:rsidRPr="004238A9">
              <w:rPr>
                <w:rFonts w:ascii="Times New Roman" w:eastAsia="Times New Roman" w:hAnsi="Times New Roman"/>
                <w:b/>
                <w:sz w:val="24"/>
                <w:szCs w:val="24"/>
              </w:rPr>
              <w:t>Сюрвейер</w:t>
            </w:r>
          </w:p>
        </w:tc>
        <w:tc>
          <w:tcPr>
            <w:tcW w:w="6663" w:type="dxa"/>
          </w:tcPr>
          <w:p w:rsidR="004A1C05" w:rsidRPr="004238A9" w:rsidRDefault="004A1C05" w:rsidP="00961604">
            <w:pPr>
              <w:tabs>
                <w:tab w:val="right" w:leader="dot" w:pos="10055"/>
              </w:tabs>
              <w:jc w:val="both"/>
              <w:rPr>
                <w:rFonts w:ascii="Times New Roman" w:hAnsi="Times New Roman"/>
                <w:sz w:val="24"/>
                <w:szCs w:val="24"/>
              </w:rPr>
            </w:pPr>
            <w:r w:rsidRPr="004238A9">
              <w:rPr>
                <w:rFonts w:ascii="Times New Roman" w:eastAsia="Times New Roman" w:hAnsi="Times New Roman"/>
                <w:sz w:val="24"/>
                <w:szCs w:val="24"/>
              </w:rPr>
              <w:t xml:space="preserve">- юридическое или физическое лицо, выполняющее функции оценщика, эксперта, инспектора и осуществляющее </w:t>
            </w:r>
            <w:r w:rsidRPr="004238A9">
              <w:rPr>
                <w:rFonts w:ascii="Times New Roman" w:hAnsi="Times New Roman"/>
                <w:sz w:val="24"/>
                <w:szCs w:val="24"/>
              </w:rPr>
              <w:t>осмотр принимаемого в страхование имущества и выдачу заключений об оценке страхового риска</w:t>
            </w:r>
          </w:p>
        </w:tc>
      </w:tr>
      <w:tr w:rsidR="004238A9" w:rsidRPr="004238A9" w:rsidTr="00961604">
        <w:tc>
          <w:tcPr>
            <w:tcW w:w="2943" w:type="dxa"/>
          </w:tcPr>
          <w:p w:rsidR="004A1C05" w:rsidRPr="004238A9" w:rsidRDefault="004A1C05" w:rsidP="00143F5C">
            <w:pPr>
              <w:tabs>
                <w:tab w:val="right" w:leader="dot" w:pos="10055"/>
              </w:tabs>
              <w:rPr>
                <w:rFonts w:ascii="Times New Roman" w:eastAsia="Times New Roman" w:hAnsi="Times New Roman"/>
                <w:b/>
                <w:sz w:val="24"/>
                <w:szCs w:val="24"/>
              </w:rPr>
            </w:pPr>
            <w:r w:rsidRPr="004238A9">
              <w:rPr>
                <w:rFonts w:ascii="Times New Roman" w:hAnsi="Times New Roman"/>
                <w:b/>
                <w:sz w:val="24"/>
                <w:szCs w:val="24"/>
              </w:rPr>
              <w:t>Франшиза</w:t>
            </w:r>
          </w:p>
        </w:tc>
        <w:tc>
          <w:tcPr>
            <w:tcW w:w="6663" w:type="dxa"/>
          </w:tcPr>
          <w:p w:rsidR="004A1C05" w:rsidRPr="004238A9" w:rsidRDefault="004A1C05" w:rsidP="00961604">
            <w:pPr>
              <w:autoSpaceDE w:val="0"/>
              <w:autoSpaceDN w:val="0"/>
              <w:adjustRightInd w:val="0"/>
              <w:jc w:val="both"/>
              <w:rPr>
                <w:rFonts w:ascii="Times New Roman" w:hAnsi="Times New Roman"/>
                <w:sz w:val="24"/>
                <w:szCs w:val="24"/>
              </w:rPr>
            </w:pPr>
            <w:r w:rsidRPr="004238A9">
              <w:rPr>
                <w:rFonts w:ascii="Times New Roman" w:hAnsi="Times New Roman"/>
                <w:sz w:val="24"/>
                <w:szCs w:val="24"/>
              </w:rPr>
              <w:t>- часть убытков, которая определена законодательством Российской Федерации и (или) договором страхования, не подлежащая возмещению Страховщиком Страхователю или иному лицу, интерес которого застрахован в соответствии с условиями договора страхования, и устанавливаемая в виде определенного процента от страховой суммы или в фиксированном размере.</w:t>
            </w:r>
          </w:p>
          <w:p w:rsidR="004A1C05" w:rsidRPr="004238A9" w:rsidRDefault="004A1C05" w:rsidP="00961604">
            <w:pPr>
              <w:autoSpaceDE w:val="0"/>
              <w:autoSpaceDN w:val="0"/>
              <w:adjustRightInd w:val="0"/>
              <w:jc w:val="both"/>
              <w:rPr>
                <w:rFonts w:ascii="Times New Roman" w:hAnsi="Times New Roman"/>
                <w:sz w:val="24"/>
                <w:szCs w:val="24"/>
              </w:rPr>
            </w:pPr>
            <w:r w:rsidRPr="004238A9">
              <w:rPr>
                <w:rFonts w:ascii="Times New Roman" w:hAnsi="Times New Roman"/>
                <w:sz w:val="24"/>
                <w:szCs w:val="24"/>
              </w:rPr>
              <w:t>В соответствии с условиями страхования франшиза может быть условной (Страховщик освобождается от возмещения убытка, если его размер не превышает размер франшизы, однако возмещает его полностью в случае, если размер убытка превышает размер франшизы) и безусловной (размер страховой выплаты определяется как разница между размером убытка и размером франшизы).</w:t>
            </w:r>
          </w:p>
          <w:p w:rsidR="004A1C05" w:rsidRPr="004238A9" w:rsidRDefault="004A1C05" w:rsidP="00961604">
            <w:pPr>
              <w:autoSpaceDE w:val="0"/>
              <w:autoSpaceDN w:val="0"/>
              <w:adjustRightInd w:val="0"/>
              <w:jc w:val="both"/>
              <w:rPr>
                <w:rFonts w:ascii="Times New Roman" w:eastAsia="Times New Roman" w:hAnsi="Times New Roman"/>
                <w:sz w:val="24"/>
                <w:szCs w:val="24"/>
              </w:rPr>
            </w:pPr>
            <w:r w:rsidRPr="004238A9">
              <w:rPr>
                <w:rFonts w:ascii="Times New Roman" w:hAnsi="Times New Roman"/>
                <w:sz w:val="24"/>
                <w:szCs w:val="24"/>
              </w:rPr>
              <w:t>Договором страхования могут быть предусмотрены иные виды франшизы.</w:t>
            </w:r>
          </w:p>
        </w:tc>
      </w:tr>
    </w:tbl>
    <w:p w:rsidR="005A0879" w:rsidRPr="004238A9" w:rsidRDefault="005A0879">
      <w:pPr>
        <w:rPr>
          <w:rFonts w:ascii="Times New Roman" w:eastAsia="Times New Roman" w:hAnsi="Times New Roman"/>
          <w:b/>
          <w:sz w:val="28"/>
          <w:szCs w:val="28"/>
          <w:lang w:eastAsia="ru-RU"/>
        </w:rPr>
      </w:pPr>
      <w:r w:rsidRPr="004238A9">
        <w:rPr>
          <w:rFonts w:ascii="Times New Roman" w:eastAsia="Times New Roman" w:hAnsi="Times New Roman"/>
          <w:b/>
          <w:sz w:val="28"/>
          <w:szCs w:val="28"/>
          <w:lang w:eastAsia="ru-RU"/>
        </w:rPr>
        <w:br w:type="page"/>
      </w:r>
    </w:p>
    <w:p w:rsidR="00717B20" w:rsidRPr="004238A9" w:rsidRDefault="00717B20" w:rsidP="00961604">
      <w:pPr>
        <w:widowControl w:val="0"/>
        <w:spacing w:after="0" w:line="240" w:lineRule="auto"/>
        <w:jc w:val="both"/>
        <w:rPr>
          <w:rFonts w:ascii="Times New Roman" w:eastAsia="Times New Roman" w:hAnsi="Times New Roman"/>
          <w:b/>
          <w:kern w:val="28"/>
          <w:sz w:val="28"/>
          <w:szCs w:val="20"/>
          <w:lang w:eastAsia="ru-RU"/>
        </w:rPr>
      </w:pPr>
      <w:r w:rsidRPr="004238A9">
        <w:rPr>
          <w:rFonts w:ascii="Times New Roman" w:eastAsia="Times New Roman" w:hAnsi="Times New Roman"/>
          <w:b/>
          <w:kern w:val="28"/>
          <w:sz w:val="28"/>
          <w:szCs w:val="20"/>
          <w:lang w:eastAsia="ru-RU"/>
        </w:rPr>
        <w:lastRenderedPageBreak/>
        <w:t>РАЗДЕЛ 1. ОБЩИЕ ПОЛОЖЕНИЯ</w:t>
      </w:r>
      <w:r w:rsidR="00B87B1E" w:rsidRPr="004238A9">
        <w:rPr>
          <w:rFonts w:ascii="Times New Roman" w:eastAsia="Times New Roman" w:hAnsi="Times New Roman"/>
          <w:b/>
          <w:kern w:val="28"/>
          <w:sz w:val="28"/>
          <w:szCs w:val="20"/>
          <w:lang w:eastAsia="ru-RU"/>
        </w:rPr>
        <w:t>.</w:t>
      </w:r>
    </w:p>
    <w:p w:rsidR="0099728F" w:rsidRPr="004238A9" w:rsidRDefault="00717B20" w:rsidP="00B051F6">
      <w:pPr>
        <w:pStyle w:val="a7"/>
        <w:widowControl w:val="0"/>
        <w:numPr>
          <w:ilvl w:val="1"/>
          <w:numId w:val="29"/>
        </w:numPr>
        <w:tabs>
          <w:tab w:val="left" w:pos="-142"/>
        </w:tabs>
        <w:spacing w:after="0" w:line="240" w:lineRule="auto"/>
        <w:ind w:left="0" w:firstLine="709"/>
        <w:jc w:val="both"/>
        <w:rPr>
          <w:rFonts w:ascii="Times New Roman" w:hAnsi="Times New Roman"/>
          <w:iCs/>
          <w:sz w:val="28"/>
          <w:szCs w:val="28"/>
        </w:rPr>
      </w:pPr>
      <w:bookmarkStart w:id="5" w:name="_Toc97539730"/>
      <w:bookmarkStart w:id="6" w:name="_Toc162674320"/>
      <w:bookmarkStart w:id="7" w:name="_Toc91473230"/>
      <w:r w:rsidRPr="004238A9">
        <w:rPr>
          <w:rFonts w:ascii="Times New Roman" w:eastAsia="Times New Roman" w:hAnsi="Times New Roman"/>
          <w:sz w:val="28"/>
          <w:szCs w:val="28"/>
          <w:lang w:eastAsia="ru-RU"/>
        </w:rPr>
        <w:t>Настоящее «Положение об обеспечении страховой защиты</w:t>
      </w:r>
      <w:r w:rsidRPr="004238A9">
        <w:rPr>
          <w:rFonts w:ascii="Times New Roman" w:eastAsia="Times New Roman" w:hAnsi="Times New Roman"/>
          <w:sz w:val="28"/>
          <w:szCs w:val="28"/>
          <w:lang w:eastAsia="ru-RU"/>
        </w:rPr>
        <w:br/>
      </w:r>
      <w:r w:rsidR="00413B8B">
        <w:rPr>
          <w:rFonts w:ascii="Times New Roman" w:eastAsia="Times New Roman" w:hAnsi="Times New Roman"/>
          <w:sz w:val="28"/>
          <w:szCs w:val="28"/>
          <w:lang w:eastAsia="ru-RU"/>
        </w:rPr>
        <w:t>П</w:t>
      </w:r>
      <w:r w:rsidR="00FF0A1B">
        <w:rPr>
          <w:rFonts w:ascii="Times New Roman" w:eastAsia="Times New Roman" w:hAnsi="Times New Roman"/>
          <w:sz w:val="28"/>
          <w:szCs w:val="28"/>
          <w:lang w:eastAsia="ru-RU"/>
        </w:rPr>
        <w:t xml:space="preserve">АО </w:t>
      </w:r>
      <w:r w:rsidRPr="004238A9">
        <w:rPr>
          <w:rFonts w:ascii="Times New Roman" w:eastAsia="Times New Roman" w:hAnsi="Times New Roman"/>
          <w:sz w:val="28"/>
          <w:szCs w:val="28"/>
          <w:lang w:eastAsia="ru-RU"/>
        </w:rPr>
        <w:t>«</w:t>
      </w:r>
      <w:r w:rsidR="00413B8B">
        <w:rPr>
          <w:rFonts w:ascii="Times New Roman" w:eastAsia="Times New Roman" w:hAnsi="Times New Roman"/>
          <w:sz w:val="28"/>
          <w:szCs w:val="28"/>
          <w:lang w:eastAsia="ru-RU"/>
        </w:rPr>
        <w:t xml:space="preserve">ФИЦ» </w:t>
      </w:r>
      <w:r w:rsidRPr="004238A9">
        <w:rPr>
          <w:rFonts w:ascii="Times New Roman" w:eastAsia="Times New Roman" w:hAnsi="Times New Roman"/>
          <w:sz w:val="28"/>
          <w:szCs w:val="28"/>
          <w:lang w:eastAsia="ru-RU"/>
        </w:rPr>
        <w:t xml:space="preserve">(далее - Положение) является </w:t>
      </w:r>
      <w:r w:rsidR="0099728F" w:rsidRPr="004238A9">
        <w:rPr>
          <w:rFonts w:ascii="Times New Roman" w:eastAsia="Times New Roman" w:hAnsi="Times New Roman"/>
          <w:sz w:val="28"/>
          <w:szCs w:val="28"/>
          <w:lang w:eastAsia="ru-RU"/>
        </w:rPr>
        <w:t xml:space="preserve">организационно-распорядительным </w:t>
      </w:r>
      <w:r w:rsidRPr="004238A9">
        <w:rPr>
          <w:rFonts w:ascii="Times New Roman" w:eastAsia="Times New Roman" w:hAnsi="Times New Roman"/>
          <w:sz w:val="28"/>
          <w:szCs w:val="28"/>
          <w:lang w:eastAsia="ru-RU"/>
        </w:rPr>
        <w:t xml:space="preserve">документом Общества и </w:t>
      </w:r>
      <w:r w:rsidR="0099728F" w:rsidRPr="004238A9">
        <w:rPr>
          <w:rFonts w:ascii="Times New Roman" w:hAnsi="Times New Roman"/>
          <w:sz w:val="28"/>
          <w:szCs w:val="28"/>
        </w:rPr>
        <w:t xml:space="preserve">с момента утверждения является обязательным </w:t>
      </w:r>
      <w:r w:rsidR="001E3BF3" w:rsidRPr="004238A9">
        <w:rPr>
          <w:rFonts w:ascii="Times New Roman" w:hAnsi="Times New Roman"/>
          <w:sz w:val="28"/>
          <w:szCs w:val="28"/>
        </w:rPr>
        <w:t>к исполнению Обществом.</w:t>
      </w:r>
    </w:p>
    <w:p w:rsidR="00717B20" w:rsidRPr="004238A9" w:rsidRDefault="00717B20" w:rsidP="00B051F6">
      <w:pPr>
        <w:pStyle w:val="a7"/>
        <w:numPr>
          <w:ilvl w:val="1"/>
          <w:numId w:val="29"/>
        </w:numPr>
        <w:spacing w:after="0" w:line="240" w:lineRule="auto"/>
        <w:ind w:left="0" w:firstLine="709"/>
        <w:rPr>
          <w:rFonts w:ascii="Times New Roman" w:hAnsi="Times New Roman"/>
          <w:lang w:eastAsia="ru-RU"/>
        </w:rPr>
      </w:pPr>
      <w:r w:rsidRPr="004238A9">
        <w:rPr>
          <w:rFonts w:ascii="Times New Roman" w:hAnsi="Times New Roman"/>
          <w:sz w:val="28"/>
          <w:szCs w:val="28"/>
          <w:lang w:eastAsia="ru-RU"/>
        </w:rPr>
        <w:t>Положение устанавливает:</w:t>
      </w:r>
    </w:p>
    <w:p w:rsidR="00717B20" w:rsidRPr="004238A9" w:rsidRDefault="00717B20" w:rsidP="00B051F6">
      <w:pPr>
        <w:pStyle w:val="a7"/>
        <w:widowControl w:val="0"/>
        <w:numPr>
          <w:ilvl w:val="0"/>
          <w:numId w:val="1"/>
        </w:numPr>
        <w:tabs>
          <w:tab w:val="left" w:pos="426"/>
          <w:tab w:val="left" w:pos="993"/>
        </w:tabs>
        <w:spacing w:after="0" w:line="240" w:lineRule="auto"/>
        <w:ind w:left="0" w:firstLine="709"/>
        <w:jc w:val="both"/>
        <w:rPr>
          <w:rFonts w:ascii="Times New Roman" w:eastAsia="Times New Roman" w:hAnsi="Times New Roman"/>
          <w:sz w:val="28"/>
          <w:szCs w:val="28"/>
          <w:lang w:eastAsia="ru-RU"/>
        </w:rPr>
      </w:pPr>
      <w:r w:rsidRPr="004238A9">
        <w:rPr>
          <w:rFonts w:ascii="Times New Roman" w:eastAsia="Times New Roman" w:hAnsi="Times New Roman"/>
          <w:sz w:val="28"/>
          <w:szCs w:val="28"/>
          <w:lang w:eastAsia="ru-RU"/>
        </w:rPr>
        <w:t>цели организации страховой защиты в Обществе;</w:t>
      </w:r>
    </w:p>
    <w:p w:rsidR="00717B20" w:rsidRPr="004238A9" w:rsidRDefault="00717B20" w:rsidP="00B051F6">
      <w:pPr>
        <w:pStyle w:val="a7"/>
        <w:widowControl w:val="0"/>
        <w:numPr>
          <w:ilvl w:val="0"/>
          <w:numId w:val="1"/>
        </w:numPr>
        <w:tabs>
          <w:tab w:val="left" w:pos="426"/>
          <w:tab w:val="left" w:pos="993"/>
        </w:tabs>
        <w:spacing w:after="0" w:line="240" w:lineRule="auto"/>
        <w:ind w:left="0" w:firstLine="709"/>
        <w:jc w:val="both"/>
        <w:rPr>
          <w:rFonts w:ascii="Times New Roman" w:eastAsia="Times New Roman" w:hAnsi="Times New Roman"/>
          <w:sz w:val="28"/>
          <w:szCs w:val="28"/>
          <w:lang w:eastAsia="ru-RU"/>
        </w:rPr>
      </w:pPr>
      <w:r w:rsidRPr="004238A9">
        <w:rPr>
          <w:rFonts w:ascii="Times New Roman" w:eastAsia="Times New Roman" w:hAnsi="Times New Roman"/>
          <w:sz w:val="28"/>
          <w:szCs w:val="28"/>
          <w:lang w:eastAsia="ru-RU"/>
        </w:rPr>
        <w:t>основные принципы организации страховой защиты Общества;</w:t>
      </w:r>
    </w:p>
    <w:p w:rsidR="00717B20" w:rsidRPr="004238A9" w:rsidRDefault="0029672E" w:rsidP="00B051F6">
      <w:pPr>
        <w:pStyle w:val="a7"/>
        <w:widowControl w:val="0"/>
        <w:numPr>
          <w:ilvl w:val="0"/>
          <w:numId w:val="1"/>
        </w:numPr>
        <w:tabs>
          <w:tab w:val="left" w:pos="426"/>
          <w:tab w:val="left" w:pos="993"/>
        </w:tabs>
        <w:spacing w:after="0" w:line="240" w:lineRule="auto"/>
        <w:ind w:left="0" w:firstLine="709"/>
        <w:jc w:val="both"/>
        <w:rPr>
          <w:rFonts w:ascii="Times New Roman" w:eastAsia="Times New Roman" w:hAnsi="Times New Roman"/>
          <w:sz w:val="28"/>
          <w:szCs w:val="28"/>
          <w:lang w:eastAsia="ru-RU"/>
        </w:rPr>
      </w:pPr>
      <w:r w:rsidRPr="004238A9">
        <w:rPr>
          <w:rFonts w:ascii="Times New Roman" w:eastAsia="Times New Roman" w:hAnsi="Times New Roman"/>
          <w:sz w:val="28"/>
          <w:szCs w:val="28"/>
          <w:lang w:eastAsia="ru-RU"/>
        </w:rPr>
        <w:t>порядок</w:t>
      </w:r>
      <w:r w:rsidR="00422529" w:rsidRPr="004238A9">
        <w:rPr>
          <w:rFonts w:ascii="Times New Roman" w:eastAsia="Times New Roman" w:hAnsi="Times New Roman"/>
          <w:sz w:val="28"/>
          <w:szCs w:val="28"/>
          <w:lang w:eastAsia="ru-RU"/>
        </w:rPr>
        <w:t xml:space="preserve"> </w:t>
      </w:r>
      <w:r w:rsidR="00717B20" w:rsidRPr="004238A9">
        <w:rPr>
          <w:rFonts w:ascii="Times New Roman" w:eastAsia="Times New Roman" w:hAnsi="Times New Roman"/>
          <w:sz w:val="28"/>
          <w:szCs w:val="28"/>
          <w:lang w:eastAsia="ru-RU"/>
        </w:rPr>
        <w:t>организации страховой защиты;</w:t>
      </w:r>
    </w:p>
    <w:p w:rsidR="00717B20" w:rsidRPr="004238A9" w:rsidRDefault="00717B20" w:rsidP="00B051F6">
      <w:pPr>
        <w:pStyle w:val="a7"/>
        <w:widowControl w:val="0"/>
        <w:numPr>
          <w:ilvl w:val="0"/>
          <w:numId w:val="1"/>
        </w:numPr>
        <w:tabs>
          <w:tab w:val="left" w:pos="426"/>
          <w:tab w:val="left" w:pos="993"/>
        </w:tabs>
        <w:spacing w:after="0" w:line="240" w:lineRule="auto"/>
        <w:ind w:left="0" w:firstLine="709"/>
        <w:jc w:val="both"/>
        <w:rPr>
          <w:rFonts w:ascii="Times New Roman" w:eastAsia="Times New Roman" w:hAnsi="Times New Roman"/>
          <w:sz w:val="28"/>
          <w:szCs w:val="28"/>
          <w:lang w:eastAsia="ru-RU"/>
        </w:rPr>
      </w:pPr>
      <w:r w:rsidRPr="004238A9">
        <w:rPr>
          <w:rFonts w:ascii="Times New Roman" w:eastAsia="Times New Roman" w:hAnsi="Times New Roman"/>
          <w:sz w:val="28"/>
          <w:szCs w:val="28"/>
          <w:lang w:eastAsia="ru-RU"/>
        </w:rPr>
        <w:t>основные виды страхования имущественных и других интересов Общества;</w:t>
      </w:r>
    </w:p>
    <w:p w:rsidR="00717B20" w:rsidRPr="004238A9" w:rsidRDefault="005F4C02" w:rsidP="00B051F6">
      <w:pPr>
        <w:pStyle w:val="a7"/>
        <w:widowControl w:val="0"/>
        <w:numPr>
          <w:ilvl w:val="0"/>
          <w:numId w:val="1"/>
        </w:numPr>
        <w:tabs>
          <w:tab w:val="left" w:pos="426"/>
          <w:tab w:val="left" w:pos="993"/>
        </w:tabs>
        <w:spacing w:after="0" w:line="240" w:lineRule="auto"/>
        <w:ind w:left="0" w:firstLine="709"/>
        <w:jc w:val="both"/>
        <w:rPr>
          <w:rFonts w:ascii="Times New Roman" w:eastAsia="Times New Roman" w:hAnsi="Times New Roman"/>
          <w:sz w:val="28"/>
          <w:szCs w:val="28"/>
          <w:lang w:eastAsia="ru-RU"/>
        </w:rPr>
      </w:pPr>
      <w:r w:rsidRPr="004238A9">
        <w:rPr>
          <w:rFonts w:ascii="Times New Roman" w:eastAsia="Times New Roman" w:hAnsi="Times New Roman"/>
          <w:sz w:val="28"/>
          <w:szCs w:val="28"/>
          <w:lang w:eastAsia="ru-RU"/>
        </w:rPr>
        <w:t xml:space="preserve">требования Общества к </w:t>
      </w:r>
      <w:r w:rsidR="00717B20" w:rsidRPr="004238A9">
        <w:rPr>
          <w:rFonts w:ascii="Times New Roman" w:eastAsia="Times New Roman" w:hAnsi="Times New Roman"/>
          <w:sz w:val="28"/>
          <w:szCs w:val="28"/>
          <w:lang w:eastAsia="ru-RU"/>
        </w:rPr>
        <w:t>страхово</w:t>
      </w:r>
      <w:r w:rsidRPr="004238A9">
        <w:rPr>
          <w:rFonts w:ascii="Times New Roman" w:eastAsia="Times New Roman" w:hAnsi="Times New Roman"/>
          <w:sz w:val="28"/>
          <w:szCs w:val="28"/>
          <w:lang w:eastAsia="ru-RU"/>
        </w:rPr>
        <w:t>му</w:t>
      </w:r>
      <w:r w:rsidR="00717B20" w:rsidRPr="004238A9">
        <w:rPr>
          <w:rFonts w:ascii="Times New Roman" w:eastAsia="Times New Roman" w:hAnsi="Times New Roman"/>
          <w:sz w:val="28"/>
          <w:szCs w:val="28"/>
          <w:lang w:eastAsia="ru-RU"/>
        </w:rPr>
        <w:t xml:space="preserve"> покрыти</w:t>
      </w:r>
      <w:r w:rsidRPr="004238A9">
        <w:rPr>
          <w:rFonts w:ascii="Times New Roman" w:eastAsia="Times New Roman" w:hAnsi="Times New Roman"/>
          <w:sz w:val="28"/>
          <w:szCs w:val="28"/>
          <w:lang w:eastAsia="ru-RU"/>
        </w:rPr>
        <w:t>ю</w:t>
      </w:r>
      <w:r w:rsidR="00DB28F7" w:rsidRPr="004238A9">
        <w:rPr>
          <w:rFonts w:ascii="Times New Roman" w:eastAsia="Times New Roman" w:hAnsi="Times New Roman"/>
          <w:sz w:val="28"/>
          <w:szCs w:val="28"/>
          <w:lang w:eastAsia="ru-RU"/>
        </w:rPr>
        <w:t xml:space="preserve"> и нормативы обеспечения страховой защиты Общества</w:t>
      </w:r>
      <w:r w:rsidR="00496016" w:rsidRPr="004238A9">
        <w:rPr>
          <w:rFonts w:ascii="Times New Roman" w:eastAsia="Times New Roman" w:hAnsi="Times New Roman"/>
          <w:sz w:val="28"/>
          <w:szCs w:val="28"/>
          <w:lang w:eastAsia="ru-RU"/>
        </w:rPr>
        <w:t>.</w:t>
      </w:r>
    </w:p>
    <w:bookmarkEnd w:id="5"/>
    <w:bookmarkEnd w:id="6"/>
    <w:bookmarkEnd w:id="7"/>
    <w:p w:rsidR="0099728F" w:rsidRPr="004238A9" w:rsidRDefault="0099728F" w:rsidP="00B051F6">
      <w:pPr>
        <w:pStyle w:val="a7"/>
        <w:widowControl w:val="0"/>
        <w:numPr>
          <w:ilvl w:val="1"/>
          <w:numId w:val="29"/>
        </w:numPr>
        <w:tabs>
          <w:tab w:val="left" w:pos="-142"/>
        </w:tabs>
        <w:spacing w:after="0" w:line="240" w:lineRule="auto"/>
        <w:ind w:left="0" w:firstLine="709"/>
        <w:jc w:val="both"/>
        <w:rPr>
          <w:rFonts w:ascii="Times New Roman" w:eastAsia="Times New Roman" w:hAnsi="Times New Roman"/>
          <w:sz w:val="28"/>
          <w:szCs w:val="28"/>
          <w:lang w:eastAsia="ru-RU"/>
        </w:rPr>
      </w:pPr>
      <w:r w:rsidRPr="004238A9">
        <w:rPr>
          <w:rFonts w:ascii="Times New Roman" w:eastAsia="Times New Roman" w:hAnsi="Times New Roman"/>
          <w:sz w:val="28"/>
          <w:szCs w:val="28"/>
          <w:lang w:eastAsia="ru-RU"/>
        </w:rPr>
        <w:t xml:space="preserve">Настоящее Положение основывается на нормативных правовых актах Российской Федерации, Уставе </w:t>
      </w:r>
      <w:r w:rsidR="00545841" w:rsidRPr="004238A9">
        <w:rPr>
          <w:rFonts w:ascii="Times New Roman" w:eastAsia="Times New Roman" w:hAnsi="Times New Roman"/>
          <w:sz w:val="28"/>
          <w:szCs w:val="28"/>
          <w:lang w:eastAsia="ru-RU"/>
        </w:rPr>
        <w:t xml:space="preserve">и </w:t>
      </w:r>
      <w:r w:rsidRPr="004238A9">
        <w:rPr>
          <w:rFonts w:ascii="Times New Roman" w:eastAsia="Times New Roman" w:hAnsi="Times New Roman"/>
          <w:sz w:val="28"/>
          <w:szCs w:val="28"/>
          <w:lang w:eastAsia="ru-RU"/>
        </w:rPr>
        <w:t xml:space="preserve">ОРД Общества. </w:t>
      </w:r>
    </w:p>
    <w:p w:rsidR="00AC26D9" w:rsidRPr="004238A9" w:rsidRDefault="0004555A" w:rsidP="00B051F6">
      <w:pPr>
        <w:pStyle w:val="a7"/>
        <w:widowControl w:val="0"/>
        <w:numPr>
          <w:ilvl w:val="1"/>
          <w:numId w:val="29"/>
        </w:numPr>
        <w:tabs>
          <w:tab w:val="left" w:pos="-142"/>
        </w:tabs>
        <w:spacing w:after="0" w:line="240" w:lineRule="auto"/>
        <w:ind w:left="0" w:firstLine="709"/>
        <w:jc w:val="both"/>
        <w:rPr>
          <w:rFonts w:ascii="Times New Roman" w:eastAsia="Times New Roman" w:hAnsi="Times New Roman"/>
          <w:sz w:val="28"/>
          <w:szCs w:val="28"/>
          <w:lang w:eastAsia="ru-RU"/>
        </w:rPr>
      </w:pPr>
      <w:r w:rsidRPr="004238A9">
        <w:rPr>
          <w:rFonts w:ascii="Times New Roman" w:eastAsia="Times New Roman" w:hAnsi="Times New Roman"/>
          <w:sz w:val="28"/>
          <w:szCs w:val="28"/>
          <w:lang w:eastAsia="ru-RU"/>
        </w:rPr>
        <w:t>И</w:t>
      </w:r>
      <w:r w:rsidR="00AC26D9" w:rsidRPr="004238A9">
        <w:rPr>
          <w:rFonts w:ascii="Times New Roman" w:eastAsia="Times New Roman" w:hAnsi="Times New Roman"/>
          <w:sz w:val="28"/>
          <w:szCs w:val="28"/>
          <w:lang w:eastAsia="ru-RU"/>
        </w:rPr>
        <w:t xml:space="preserve">зменения </w:t>
      </w:r>
      <w:r w:rsidR="0099728F" w:rsidRPr="004238A9">
        <w:rPr>
          <w:rFonts w:ascii="Times New Roman" w:eastAsia="Times New Roman" w:hAnsi="Times New Roman"/>
          <w:sz w:val="28"/>
          <w:szCs w:val="28"/>
          <w:lang w:eastAsia="ru-RU"/>
        </w:rPr>
        <w:t xml:space="preserve">и дополнения в </w:t>
      </w:r>
      <w:r w:rsidR="00AC26D9" w:rsidRPr="004238A9">
        <w:rPr>
          <w:rFonts w:ascii="Times New Roman" w:eastAsia="Times New Roman" w:hAnsi="Times New Roman"/>
          <w:sz w:val="28"/>
          <w:szCs w:val="28"/>
          <w:lang w:eastAsia="ru-RU"/>
        </w:rPr>
        <w:t>настояще</w:t>
      </w:r>
      <w:r w:rsidR="0099728F" w:rsidRPr="004238A9">
        <w:rPr>
          <w:rFonts w:ascii="Times New Roman" w:eastAsia="Times New Roman" w:hAnsi="Times New Roman"/>
          <w:sz w:val="28"/>
          <w:szCs w:val="28"/>
          <w:lang w:eastAsia="ru-RU"/>
        </w:rPr>
        <w:t>е</w:t>
      </w:r>
      <w:r w:rsidR="00AC26D9" w:rsidRPr="004238A9">
        <w:rPr>
          <w:rFonts w:ascii="Times New Roman" w:eastAsia="Times New Roman" w:hAnsi="Times New Roman"/>
          <w:sz w:val="28"/>
          <w:szCs w:val="28"/>
          <w:lang w:eastAsia="ru-RU"/>
        </w:rPr>
        <w:t xml:space="preserve"> </w:t>
      </w:r>
      <w:r w:rsidR="0099728F" w:rsidRPr="004238A9">
        <w:rPr>
          <w:rFonts w:ascii="Times New Roman" w:eastAsia="Times New Roman" w:hAnsi="Times New Roman"/>
          <w:sz w:val="28"/>
          <w:szCs w:val="28"/>
          <w:lang w:eastAsia="ru-RU"/>
        </w:rPr>
        <w:t xml:space="preserve">Положение </w:t>
      </w:r>
      <w:r w:rsidRPr="004238A9">
        <w:rPr>
          <w:rFonts w:ascii="Times New Roman" w:eastAsia="Times New Roman" w:hAnsi="Times New Roman"/>
          <w:sz w:val="28"/>
          <w:szCs w:val="28"/>
          <w:lang w:eastAsia="ru-RU"/>
        </w:rPr>
        <w:t>утверждаются Советом директоров Общества</w:t>
      </w:r>
      <w:r w:rsidR="00AC26D9" w:rsidRPr="004238A9">
        <w:rPr>
          <w:rFonts w:ascii="Times New Roman" w:eastAsia="Times New Roman" w:hAnsi="Times New Roman"/>
          <w:sz w:val="28"/>
          <w:szCs w:val="28"/>
          <w:lang w:eastAsia="ru-RU"/>
        </w:rPr>
        <w:t>.</w:t>
      </w:r>
    </w:p>
    <w:p w:rsidR="00717B20" w:rsidRPr="004238A9" w:rsidRDefault="00717B20" w:rsidP="008856EE">
      <w:pPr>
        <w:widowControl w:val="0"/>
        <w:tabs>
          <w:tab w:val="left" w:pos="360"/>
          <w:tab w:val="left" w:pos="567"/>
          <w:tab w:val="left" w:pos="993"/>
        </w:tabs>
        <w:spacing w:after="0" w:line="240" w:lineRule="auto"/>
        <w:ind w:firstLine="709"/>
        <w:jc w:val="both"/>
        <w:rPr>
          <w:rFonts w:ascii="Times New Roman" w:eastAsia="Times New Roman" w:hAnsi="Times New Roman"/>
          <w:b/>
          <w:sz w:val="28"/>
          <w:szCs w:val="20"/>
          <w:lang w:eastAsia="ru-RU"/>
        </w:rPr>
      </w:pPr>
    </w:p>
    <w:p w:rsidR="00717B20" w:rsidRPr="004238A9" w:rsidRDefault="00717B20" w:rsidP="00961604">
      <w:pPr>
        <w:widowControl w:val="0"/>
        <w:tabs>
          <w:tab w:val="left" w:pos="360"/>
          <w:tab w:val="left" w:pos="567"/>
          <w:tab w:val="left" w:pos="993"/>
        </w:tabs>
        <w:spacing w:after="0" w:line="240" w:lineRule="auto"/>
        <w:jc w:val="both"/>
        <w:rPr>
          <w:rFonts w:ascii="Times New Roman" w:eastAsia="Times New Roman" w:hAnsi="Times New Roman"/>
          <w:b/>
          <w:sz w:val="28"/>
          <w:szCs w:val="20"/>
          <w:lang w:eastAsia="ru-RU"/>
        </w:rPr>
      </w:pPr>
      <w:r w:rsidRPr="004238A9">
        <w:rPr>
          <w:rFonts w:ascii="Times New Roman" w:eastAsia="Times New Roman" w:hAnsi="Times New Roman"/>
          <w:b/>
          <w:sz w:val="28"/>
          <w:szCs w:val="20"/>
          <w:lang w:eastAsia="ru-RU"/>
        </w:rPr>
        <w:t>РАЗДЕЛ</w:t>
      </w:r>
      <w:r w:rsidR="00AA3491" w:rsidRPr="004238A9">
        <w:rPr>
          <w:rFonts w:ascii="Times New Roman" w:eastAsia="Times New Roman" w:hAnsi="Times New Roman"/>
          <w:b/>
          <w:sz w:val="28"/>
          <w:szCs w:val="20"/>
          <w:lang w:eastAsia="ru-RU"/>
        </w:rPr>
        <w:t> </w:t>
      </w:r>
      <w:r w:rsidRPr="004238A9">
        <w:rPr>
          <w:rFonts w:ascii="Times New Roman" w:eastAsia="Times New Roman" w:hAnsi="Times New Roman"/>
          <w:b/>
          <w:sz w:val="28"/>
          <w:szCs w:val="20"/>
          <w:lang w:eastAsia="ru-RU"/>
        </w:rPr>
        <w:t>2. ОСНОВЫ ОРГАНИЗАЦИИ СТРАХОВОЙ ЗАЩИТЫ ОБЩЕСТВА</w:t>
      </w:r>
      <w:bookmarkStart w:id="8" w:name="_Toc509397422"/>
    </w:p>
    <w:p w:rsidR="008F3B65" w:rsidRPr="004238A9" w:rsidRDefault="0099728F" w:rsidP="00B051F6">
      <w:pPr>
        <w:pStyle w:val="a7"/>
        <w:widowControl w:val="0"/>
        <w:numPr>
          <w:ilvl w:val="1"/>
          <w:numId w:val="2"/>
        </w:numPr>
        <w:spacing w:after="0" w:line="240" w:lineRule="auto"/>
        <w:ind w:left="0" w:firstLine="709"/>
        <w:jc w:val="both"/>
        <w:outlineLvl w:val="0"/>
        <w:rPr>
          <w:rFonts w:ascii="Times New Roman" w:hAnsi="Times New Roman"/>
          <w:b/>
          <w:kern w:val="28"/>
          <w:sz w:val="28"/>
          <w:szCs w:val="20"/>
        </w:rPr>
      </w:pPr>
      <w:r w:rsidRPr="004238A9">
        <w:rPr>
          <w:rFonts w:ascii="Times New Roman" w:eastAsia="Times New Roman" w:hAnsi="Times New Roman"/>
          <w:kern w:val="28"/>
          <w:sz w:val="28"/>
          <w:szCs w:val="20"/>
          <w:lang w:eastAsia="ru-RU"/>
        </w:rPr>
        <w:t>Организация страховой защиты Общества является частью деятельности по реализации финансово-экономической политики (управлению финансами) Общества</w:t>
      </w:r>
      <w:r w:rsidRPr="004238A9">
        <w:rPr>
          <w:rFonts w:ascii="Times New Roman" w:eastAsia="Times New Roman" w:hAnsi="Times New Roman"/>
          <w:b/>
          <w:kern w:val="28"/>
          <w:sz w:val="28"/>
          <w:szCs w:val="20"/>
          <w:lang w:eastAsia="ru-RU"/>
        </w:rPr>
        <w:t>.</w:t>
      </w:r>
    </w:p>
    <w:p w:rsidR="00717B20" w:rsidRPr="004238A9" w:rsidRDefault="00717B20" w:rsidP="00B051F6">
      <w:pPr>
        <w:pStyle w:val="a7"/>
        <w:widowControl w:val="0"/>
        <w:numPr>
          <w:ilvl w:val="1"/>
          <w:numId w:val="2"/>
        </w:numPr>
        <w:spacing w:after="0" w:line="240" w:lineRule="auto"/>
        <w:ind w:left="0" w:firstLine="709"/>
        <w:jc w:val="both"/>
        <w:outlineLvl w:val="0"/>
        <w:rPr>
          <w:rFonts w:ascii="Times New Roman" w:eastAsia="Times New Roman" w:hAnsi="Times New Roman"/>
          <w:b/>
          <w:kern w:val="28"/>
          <w:sz w:val="28"/>
          <w:szCs w:val="20"/>
          <w:lang w:eastAsia="ru-RU"/>
        </w:rPr>
      </w:pPr>
      <w:r w:rsidRPr="004238A9">
        <w:rPr>
          <w:rFonts w:ascii="Times New Roman" w:eastAsia="Times New Roman" w:hAnsi="Times New Roman"/>
          <w:b/>
          <w:kern w:val="28"/>
          <w:sz w:val="28"/>
          <w:szCs w:val="20"/>
          <w:lang w:eastAsia="ru-RU"/>
        </w:rPr>
        <w:t>Цели организации страховой защиты</w:t>
      </w:r>
      <w:r w:rsidR="00E45802" w:rsidRPr="004238A9">
        <w:rPr>
          <w:rFonts w:ascii="Times New Roman" w:eastAsia="Times New Roman" w:hAnsi="Times New Roman"/>
          <w:b/>
          <w:kern w:val="28"/>
          <w:sz w:val="28"/>
          <w:szCs w:val="20"/>
          <w:lang w:eastAsia="ru-RU"/>
        </w:rPr>
        <w:t>.</w:t>
      </w:r>
    </w:p>
    <w:p w:rsidR="00717B20" w:rsidRPr="004238A9" w:rsidRDefault="00E45802" w:rsidP="00B051F6">
      <w:pPr>
        <w:pStyle w:val="a7"/>
        <w:widowControl w:val="0"/>
        <w:numPr>
          <w:ilvl w:val="2"/>
          <w:numId w:val="2"/>
        </w:numPr>
        <w:tabs>
          <w:tab w:val="left" w:pos="567"/>
        </w:tabs>
        <w:spacing w:after="0" w:line="240" w:lineRule="auto"/>
        <w:ind w:left="0" w:firstLine="709"/>
        <w:jc w:val="both"/>
        <w:rPr>
          <w:rFonts w:ascii="Times New Roman" w:eastAsia="Times New Roman" w:hAnsi="Times New Roman"/>
          <w:sz w:val="28"/>
          <w:szCs w:val="28"/>
          <w:lang w:eastAsia="ru-RU"/>
        </w:rPr>
      </w:pPr>
      <w:r w:rsidRPr="004238A9">
        <w:rPr>
          <w:rFonts w:ascii="Times New Roman" w:eastAsia="Times New Roman" w:hAnsi="Times New Roman"/>
          <w:sz w:val="28"/>
          <w:szCs w:val="28"/>
          <w:lang w:eastAsia="ru-RU"/>
        </w:rPr>
        <w:t>О</w:t>
      </w:r>
      <w:r w:rsidR="00717B20" w:rsidRPr="004238A9">
        <w:rPr>
          <w:rFonts w:ascii="Times New Roman" w:eastAsia="Times New Roman" w:hAnsi="Times New Roman"/>
          <w:sz w:val="28"/>
          <w:szCs w:val="28"/>
          <w:lang w:eastAsia="ru-RU"/>
        </w:rPr>
        <w:t xml:space="preserve">беспечение </w:t>
      </w:r>
      <w:r w:rsidR="005B4E08" w:rsidRPr="004238A9">
        <w:rPr>
          <w:rFonts w:ascii="Times New Roman" w:eastAsia="Times New Roman" w:hAnsi="Times New Roman"/>
          <w:sz w:val="28"/>
          <w:szCs w:val="28"/>
          <w:lang w:eastAsia="ru-RU"/>
        </w:rPr>
        <w:t xml:space="preserve">защиты имущественных интересов </w:t>
      </w:r>
      <w:r w:rsidR="00717B20" w:rsidRPr="004238A9">
        <w:rPr>
          <w:rFonts w:ascii="Times New Roman" w:eastAsia="Times New Roman" w:hAnsi="Times New Roman"/>
          <w:sz w:val="28"/>
          <w:szCs w:val="28"/>
          <w:lang w:eastAsia="ru-RU"/>
        </w:rPr>
        <w:t xml:space="preserve">Общества в случае возникновения аварий, пожаров и других неблагоприятных ситуаций, связанных с повреждением или уничтожением имущества Общества, а также с причинением вреда </w:t>
      </w:r>
      <w:r w:rsidR="005B4E08" w:rsidRPr="004238A9">
        <w:rPr>
          <w:rFonts w:ascii="Times New Roman" w:eastAsia="Times New Roman" w:hAnsi="Times New Roman"/>
          <w:sz w:val="28"/>
          <w:szCs w:val="28"/>
          <w:lang w:eastAsia="ru-RU"/>
        </w:rPr>
        <w:t>третьим</w:t>
      </w:r>
      <w:r w:rsidR="00717B20" w:rsidRPr="004238A9">
        <w:rPr>
          <w:rFonts w:ascii="Times New Roman" w:eastAsia="Times New Roman" w:hAnsi="Times New Roman"/>
          <w:sz w:val="28"/>
          <w:szCs w:val="28"/>
          <w:lang w:eastAsia="ru-RU"/>
        </w:rPr>
        <w:t xml:space="preserve"> лицам и загрязнением окружающей среды.</w:t>
      </w:r>
    </w:p>
    <w:p w:rsidR="00717B20" w:rsidRPr="004238A9" w:rsidRDefault="00E45802" w:rsidP="00B051F6">
      <w:pPr>
        <w:pStyle w:val="a7"/>
        <w:widowControl w:val="0"/>
        <w:numPr>
          <w:ilvl w:val="2"/>
          <w:numId w:val="2"/>
        </w:numPr>
        <w:tabs>
          <w:tab w:val="left" w:pos="567"/>
        </w:tabs>
        <w:spacing w:after="0" w:line="240" w:lineRule="auto"/>
        <w:ind w:left="0" w:firstLine="709"/>
        <w:jc w:val="both"/>
        <w:rPr>
          <w:rFonts w:ascii="Times New Roman" w:eastAsia="Times New Roman" w:hAnsi="Times New Roman"/>
          <w:sz w:val="28"/>
          <w:szCs w:val="28"/>
          <w:lang w:eastAsia="ru-RU"/>
        </w:rPr>
      </w:pPr>
      <w:r w:rsidRPr="004238A9">
        <w:rPr>
          <w:rFonts w:ascii="Times New Roman" w:eastAsia="Times New Roman" w:hAnsi="Times New Roman"/>
          <w:sz w:val="28"/>
          <w:szCs w:val="28"/>
          <w:lang w:eastAsia="ru-RU"/>
        </w:rPr>
        <w:t>М</w:t>
      </w:r>
      <w:r w:rsidR="00717B20" w:rsidRPr="004238A9">
        <w:rPr>
          <w:rFonts w:ascii="Times New Roman" w:eastAsia="Times New Roman" w:hAnsi="Times New Roman"/>
          <w:sz w:val="28"/>
          <w:szCs w:val="28"/>
          <w:lang w:eastAsia="ru-RU"/>
        </w:rPr>
        <w:t>инимизация объемов финансовых ресурсов Общества, направляемых на ликвидацию последствий природных и техногенных аварий и других неблагоприятных событий, за счет использования механизма страхования.</w:t>
      </w:r>
    </w:p>
    <w:p w:rsidR="00717B20" w:rsidRPr="004238A9" w:rsidRDefault="00E45802" w:rsidP="00B051F6">
      <w:pPr>
        <w:pStyle w:val="a7"/>
        <w:widowControl w:val="0"/>
        <w:numPr>
          <w:ilvl w:val="2"/>
          <w:numId w:val="2"/>
        </w:numPr>
        <w:tabs>
          <w:tab w:val="left" w:pos="567"/>
        </w:tabs>
        <w:spacing w:after="0" w:line="240" w:lineRule="auto"/>
        <w:ind w:left="0" w:firstLine="709"/>
        <w:jc w:val="both"/>
        <w:rPr>
          <w:rFonts w:ascii="Times New Roman" w:eastAsia="Times New Roman" w:hAnsi="Times New Roman"/>
          <w:sz w:val="28"/>
          <w:szCs w:val="28"/>
          <w:lang w:eastAsia="ru-RU"/>
        </w:rPr>
      </w:pPr>
      <w:r w:rsidRPr="004238A9">
        <w:rPr>
          <w:rFonts w:ascii="Times New Roman" w:eastAsia="Times New Roman" w:hAnsi="Times New Roman"/>
          <w:sz w:val="28"/>
          <w:szCs w:val="28"/>
          <w:lang w:eastAsia="ru-RU"/>
        </w:rPr>
        <w:t>П</w:t>
      </w:r>
      <w:r w:rsidR="00717B20" w:rsidRPr="004238A9">
        <w:rPr>
          <w:rFonts w:ascii="Times New Roman" w:eastAsia="Times New Roman" w:hAnsi="Times New Roman"/>
          <w:sz w:val="28"/>
          <w:szCs w:val="28"/>
          <w:lang w:eastAsia="ru-RU"/>
        </w:rPr>
        <w:t>овышение инвестиционной привлекательности Общества за счет сохранения и поддержания гарантированного размера активов через использование механизмов страхования.</w:t>
      </w:r>
    </w:p>
    <w:p w:rsidR="00717B20" w:rsidRPr="004238A9" w:rsidRDefault="00E45802" w:rsidP="00B051F6">
      <w:pPr>
        <w:pStyle w:val="a7"/>
        <w:widowControl w:val="0"/>
        <w:numPr>
          <w:ilvl w:val="2"/>
          <w:numId w:val="2"/>
        </w:numPr>
        <w:tabs>
          <w:tab w:val="left" w:pos="567"/>
        </w:tabs>
        <w:spacing w:after="0" w:line="240" w:lineRule="auto"/>
        <w:ind w:left="0" w:firstLine="709"/>
        <w:jc w:val="both"/>
        <w:rPr>
          <w:rFonts w:ascii="Times New Roman" w:eastAsia="Times New Roman" w:hAnsi="Times New Roman"/>
          <w:sz w:val="28"/>
          <w:szCs w:val="28"/>
          <w:lang w:eastAsia="ru-RU"/>
        </w:rPr>
      </w:pPr>
      <w:r w:rsidRPr="004238A9">
        <w:rPr>
          <w:rFonts w:ascii="Times New Roman" w:eastAsia="Times New Roman" w:hAnsi="Times New Roman"/>
          <w:sz w:val="28"/>
          <w:szCs w:val="28"/>
          <w:lang w:eastAsia="ru-RU"/>
        </w:rPr>
        <w:t>П</w:t>
      </w:r>
      <w:r w:rsidR="00717B20" w:rsidRPr="004238A9">
        <w:rPr>
          <w:rFonts w:ascii="Times New Roman" w:eastAsia="Times New Roman" w:hAnsi="Times New Roman"/>
          <w:sz w:val="28"/>
          <w:szCs w:val="28"/>
          <w:lang w:eastAsia="ru-RU"/>
        </w:rPr>
        <w:t xml:space="preserve">овышение уровня социальной защищенности и уровня мотивации работников Общества, защита их жизни и здоровья посредством заключения договоров </w:t>
      </w:r>
      <w:r w:rsidR="005B4E08" w:rsidRPr="004238A9">
        <w:rPr>
          <w:rFonts w:ascii="Times New Roman" w:eastAsia="Times New Roman" w:hAnsi="Times New Roman"/>
          <w:sz w:val="28"/>
          <w:szCs w:val="28"/>
          <w:lang w:eastAsia="ru-RU"/>
        </w:rPr>
        <w:t>страхования</w:t>
      </w:r>
      <w:r w:rsidR="00717B20" w:rsidRPr="004238A9">
        <w:rPr>
          <w:rFonts w:ascii="Times New Roman" w:eastAsia="Times New Roman" w:hAnsi="Times New Roman"/>
          <w:sz w:val="28"/>
          <w:szCs w:val="28"/>
          <w:lang w:eastAsia="ru-RU"/>
        </w:rPr>
        <w:t>.</w:t>
      </w:r>
    </w:p>
    <w:p w:rsidR="00717B20" w:rsidRPr="004238A9" w:rsidRDefault="00717B20" w:rsidP="00B051F6">
      <w:pPr>
        <w:pStyle w:val="a7"/>
        <w:widowControl w:val="0"/>
        <w:numPr>
          <w:ilvl w:val="1"/>
          <w:numId w:val="2"/>
        </w:numPr>
        <w:spacing w:after="0" w:line="240" w:lineRule="auto"/>
        <w:ind w:left="0" w:firstLine="709"/>
        <w:jc w:val="both"/>
        <w:outlineLvl w:val="0"/>
        <w:rPr>
          <w:rFonts w:ascii="Times New Roman" w:eastAsia="Times New Roman" w:hAnsi="Times New Roman"/>
          <w:b/>
          <w:kern w:val="28"/>
          <w:sz w:val="28"/>
          <w:szCs w:val="20"/>
          <w:lang w:eastAsia="ru-RU"/>
        </w:rPr>
      </w:pPr>
      <w:bookmarkStart w:id="9" w:name="_Toc162674323"/>
      <w:bookmarkStart w:id="10" w:name="_Toc162674708"/>
      <w:bookmarkStart w:id="11" w:name="_Toc226969069"/>
      <w:r w:rsidRPr="004238A9">
        <w:rPr>
          <w:rFonts w:ascii="Times New Roman" w:eastAsia="Times New Roman" w:hAnsi="Times New Roman"/>
          <w:b/>
          <w:kern w:val="28"/>
          <w:sz w:val="28"/>
          <w:szCs w:val="20"/>
          <w:lang w:eastAsia="ru-RU"/>
        </w:rPr>
        <w:t>Основные принципы организации страховой защиты</w:t>
      </w:r>
      <w:bookmarkEnd w:id="9"/>
      <w:bookmarkEnd w:id="10"/>
      <w:bookmarkEnd w:id="11"/>
      <w:r w:rsidRPr="004238A9">
        <w:rPr>
          <w:rFonts w:ascii="Times New Roman" w:eastAsia="Times New Roman" w:hAnsi="Times New Roman"/>
          <w:b/>
          <w:kern w:val="28"/>
          <w:sz w:val="28"/>
          <w:szCs w:val="20"/>
          <w:lang w:eastAsia="ru-RU"/>
        </w:rPr>
        <w:t xml:space="preserve"> Общества</w:t>
      </w:r>
      <w:r w:rsidR="00E45802" w:rsidRPr="004238A9">
        <w:rPr>
          <w:rFonts w:ascii="Times New Roman" w:eastAsia="Times New Roman" w:hAnsi="Times New Roman"/>
          <w:b/>
          <w:kern w:val="28"/>
          <w:sz w:val="28"/>
          <w:szCs w:val="20"/>
          <w:lang w:eastAsia="ru-RU"/>
        </w:rPr>
        <w:t>.</w:t>
      </w:r>
    </w:p>
    <w:p w:rsidR="00237260" w:rsidRPr="004238A9" w:rsidRDefault="006B4027" w:rsidP="00A00170">
      <w:pPr>
        <w:widowControl w:val="0"/>
        <w:tabs>
          <w:tab w:val="left" w:pos="567"/>
        </w:tabs>
        <w:spacing w:after="0" w:line="240" w:lineRule="auto"/>
        <w:ind w:firstLine="709"/>
        <w:jc w:val="both"/>
        <w:rPr>
          <w:rFonts w:ascii="Times New Roman" w:eastAsia="Times New Roman" w:hAnsi="Times New Roman"/>
          <w:sz w:val="28"/>
          <w:szCs w:val="28"/>
          <w:lang w:eastAsia="ru-RU"/>
        </w:rPr>
      </w:pPr>
      <w:bookmarkStart w:id="12" w:name="OLE_LINK12"/>
      <w:bookmarkEnd w:id="8"/>
      <w:r w:rsidRPr="004238A9">
        <w:rPr>
          <w:rFonts w:ascii="Times New Roman" w:eastAsia="Times New Roman" w:hAnsi="Times New Roman"/>
          <w:sz w:val="28"/>
          <w:szCs w:val="28"/>
          <w:lang w:eastAsia="ru-RU"/>
        </w:rPr>
        <w:t xml:space="preserve">2.3.1. </w:t>
      </w:r>
      <w:r w:rsidR="00237260" w:rsidRPr="004238A9">
        <w:rPr>
          <w:rFonts w:ascii="Times New Roman" w:eastAsia="Times New Roman" w:hAnsi="Times New Roman"/>
          <w:sz w:val="28"/>
          <w:szCs w:val="28"/>
          <w:lang w:eastAsia="ru-RU"/>
        </w:rPr>
        <w:t>Организация с</w:t>
      </w:r>
      <w:r w:rsidR="00163F90" w:rsidRPr="004238A9">
        <w:rPr>
          <w:rFonts w:ascii="Times New Roman" w:eastAsia="Times New Roman" w:hAnsi="Times New Roman"/>
          <w:sz w:val="28"/>
          <w:szCs w:val="28"/>
          <w:lang w:eastAsia="ru-RU"/>
        </w:rPr>
        <w:t>трахов</w:t>
      </w:r>
      <w:r w:rsidR="00237260" w:rsidRPr="004238A9">
        <w:rPr>
          <w:rFonts w:ascii="Times New Roman" w:eastAsia="Times New Roman" w:hAnsi="Times New Roman"/>
          <w:sz w:val="28"/>
          <w:szCs w:val="28"/>
          <w:lang w:eastAsia="ru-RU"/>
        </w:rPr>
        <w:t>ой</w:t>
      </w:r>
      <w:r w:rsidR="00163F90" w:rsidRPr="004238A9">
        <w:rPr>
          <w:rFonts w:ascii="Times New Roman" w:eastAsia="Times New Roman" w:hAnsi="Times New Roman"/>
          <w:sz w:val="28"/>
          <w:szCs w:val="28"/>
          <w:lang w:eastAsia="ru-RU"/>
        </w:rPr>
        <w:t xml:space="preserve"> защит</w:t>
      </w:r>
      <w:r w:rsidR="00237260" w:rsidRPr="004238A9">
        <w:rPr>
          <w:rFonts w:ascii="Times New Roman" w:eastAsia="Times New Roman" w:hAnsi="Times New Roman"/>
          <w:sz w:val="28"/>
          <w:szCs w:val="28"/>
          <w:lang w:eastAsia="ru-RU"/>
        </w:rPr>
        <w:t>ы</w:t>
      </w:r>
      <w:r w:rsidR="00163F90" w:rsidRPr="004238A9">
        <w:rPr>
          <w:rFonts w:ascii="Times New Roman" w:eastAsia="Times New Roman" w:hAnsi="Times New Roman"/>
          <w:sz w:val="28"/>
          <w:szCs w:val="28"/>
          <w:lang w:eastAsia="ru-RU"/>
        </w:rPr>
        <w:t xml:space="preserve"> Общества осуществляется на основ</w:t>
      </w:r>
      <w:r w:rsidR="00237260" w:rsidRPr="004238A9">
        <w:rPr>
          <w:rFonts w:ascii="Times New Roman" w:eastAsia="Times New Roman" w:hAnsi="Times New Roman"/>
          <w:sz w:val="28"/>
          <w:szCs w:val="28"/>
          <w:lang w:eastAsia="ru-RU"/>
        </w:rPr>
        <w:t xml:space="preserve">ании следующих </w:t>
      </w:r>
      <w:r w:rsidR="00163F90" w:rsidRPr="004238A9">
        <w:rPr>
          <w:rFonts w:ascii="Times New Roman" w:eastAsia="Times New Roman" w:hAnsi="Times New Roman"/>
          <w:sz w:val="28"/>
          <w:szCs w:val="28"/>
          <w:lang w:eastAsia="ru-RU"/>
        </w:rPr>
        <w:t>принципов</w:t>
      </w:r>
      <w:r w:rsidR="00B73D1F" w:rsidRPr="004238A9">
        <w:rPr>
          <w:rFonts w:ascii="Times New Roman" w:eastAsia="Times New Roman" w:hAnsi="Times New Roman"/>
          <w:sz w:val="28"/>
          <w:szCs w:val="28"/>
          <w:lang w:eastAsia="ru-RU"/>
        </w:rPr>
        <w:t>:</w:t>
      </w:r>
    </w:p>
    <w:p w:rsidR="009F0166" w:rsidRPr="004238A9" w:rsidRDefault="006B4027" w:rsidP="00A00170">
      <w:pPr>
        <w:pStyle w:val="a7"/>
        <w:widowControl w:val="0"/>
        <w:tabs>
          <w:tab w:val="left" w:pos="1134"/>
          <w:tab w:val="left" w:pos="7300"/>
        </w:tabs>
        <w:spacing w:after="0" w:line="240" w:lineRule="auto"/>
        <w:ind w:left="0" w:firstLine="709"/>
        <w:jc w:val="both"/>
        <w:outlineLvl w:val="1"/>
        <w:rPr>
          <w:rFonts w:ascii="Times New Roman" w:eastAsia="Times New Roman" w:hAnsi="Times New Roman"/>
          <w:spacing w:val="-4"/>
          <w:sz w:val="28"/>
          <w:szCs w:val="28"/>
          <w:lang w:eastAsia="ru-RU"/>
        </w:rPr>
      </w:pPr>
      <w:r w:rsidRPr="004238A9">
        <w:rPr>
          <w:rFonts w:ascii="Times New Roman" w:eastAsia="Times New Roman" w:hAnsi="Times New Roman"/>
          <w:spacing w:val="-4"/>
          <w:sz w:val="28"/>
          <w:szCs w:val="28"/>
          <w:lang w:eastAsia="ru-RU"/>
        </w:rPr>
        <w:t xml:space="preserve">2.3.1.1. </w:t>
      </w:r>
      <w:r w:rsidR="009F0166" w:rsidRPr="004238A9">
        <w:rPr>
          <w:rFonts w:ascii="Times New Roman" w:eastAsia="Times New Roman" w:hAnsi="Times New Roman"/>
          <w:spacing w:val="-4"/>
          <w:sz w:val="28"/>
          <w:szCs w:val="28"/>
          <w:lang w:eastAsia="ru-RU"/>
        </w:rPr>
        <w:t>единства подходов к организации страхования. Требования к организации страховой защиты, изложенные в настоящем Положении, должны соблюдаться как Обществом, так и его ДЗО;</w:t>
      </w:r>
    </w:p>
    <w:p w:rsidR="001F4121" w:rsidRPr="004238A9" w:rsidRDefault="006B4027" w:rsidP="00A00170">
      <w:pPr>
        <w:pStyle w:val="a7"/>
        <w:widowControl w:val="0"/>
        <w:tabs>
          <w:tab w:val="left" w:pos="1134"/>
          <w:tab w:val="left" w:pos="7300"/>
        </w:tabs>
        <w:spacing w:after="0" w:line="240" w:lineRule="auto"/>
        <w:ind w:left="0" w:firstLine="709"/>
        <w:jc w:val="both"/>
        <w:outlineLvl w:val="1"/>
        <w:rPr>
          <w:rFonts w:ascii="Times New Roman" w:eastAsia="Times New Roman" w:hAnsi="Times New Roman"/>
          <w:spacing w:val="-4"/>
          <w:sz w:val="28"/>
          <w:szCs w:val="28"/>
          <w:lang w:eastAsia="ru-RU"/>
        </w:rPr>
      </w:pPr>
      <w:r w:rsidRPr="004238A9">
        <w:rPr>
          <w:rFonts w:ascii="Times New Roman" w:eastAsia="Times New Roman" w:hAnsi="Times New Roman"/>
          <w:spacing w:val="-4"/>
          <w:sz w:val="28"/>
          <w:szCs w:val="28"/>
          <w:lang w:eastAsia="ru-RU"/>
        </w:rPr>
        <w:lastRenderedPageBreak/>
        <w:t xml:space="preserve">2.3.1.2. </w:t>
      </w:r>
      <w:r w:rsidR="00237260" w:rsidRPr="004238A9">
        <w:rPr>
          <w:rFonts w:ascii="Times New Roman" w:eastAsia="Times New Roman" w:hAnsi="Times New Roman"/>
          <w:spacing w:val="-4"/>
          <w:sz w:val="28"/>
          <w:szCs w:val="28"/>
          <w:lang w:eastAsia="ru-RU"/>
        </w:rPr>
        <w:t>оптимизации страхового покрытия</w:t>
      </w:r>
      <w:r w:rsidR="003044BA" w:rsidRPr="004238A9">
        <w:rPr>
          <w:rFonts w:ascii="Times New Roman" w:eastAsia="Times New Roman" w:hAnsi="Times New Roman"/>
          <w:spacing w:val="-4"/>
          <w:sz w:val="28"/>
          <w:szCs w:val="28"/>
          <w:lang w:eastAsia="ru-RU"/>
        </w:rPr>
        <w:t>.</w:t>
      </w:r>
      <w:r w:rsidR="00696A51" w:rsidRPr="004238A9">
        <w:rPr>
          <w:rFonts w:ascii="Times New Roman" w:eastAsia="Times New Roman" w:hAnsi="Times New Roman"/>
          <w:spacing w:val="-4"/>
          <w:sz w:val="28"/>
          <w:szCs w:val="28"/>
          <w:lang w:eastAsia="ru-RU"/>
        </w:rPr>
        <w:t xml:space="preserve"> Выбор Страховщиков для заключения Обществом договоров страхования осуществляется на конкурентной основе с целью выбора Страховщиков, предлагающих оптимальное соотношение цены и качества страховых услуг.</w:t>
      </w:r>
      <w:r w:rsidR="00BB516D" w:rsidRPr="004238A9">
        <w:rPr>
          <w:rFonts w:ascii="Times New Roman" w:eastAsia="Times New Roman" w:hAnsi="Times New Roman"/>
          <w:spacing w:val="-4"/>
          <w:sz w:val="28"/>
          <w:szCs w:val="28"/>
          <w:lang w:eastAsia="ru-RU"/>
        </w:rPr>
        <w:t xml:space="preserve"> </w:t>
      </w:r>
    </w:p>
    <w:p w:rsidR="009F0166" w:rsidRPr="004238A9" w:rsidRDefault="006B4027" w:rsidP="00A00170">
      <w:pPr>
        <w:pStyle w:val="a7"/>
        <w:widowControl w:val="0"/>
        <w:tabs>
          <w:tab w:val="left" w:pos="1134"/>
          <w:tab w:val="left" w:pos="7300"/>
        </w:tabs>
        <w:spacing w:after="0" w:line="240" w:lineRule="auto"/>
        <w:ind w:left="0" w:firstLine="709"/>
        <w:jc w:val="both"/>
        <w:outlineLvl w:val="1"/>
        <w:rPr>
          <w:rFonts w:ascii="Times New Roman" w:eastAsia="Times New Roman" w:hAnsi="Times New Roman"/>
          <w:spacing w:val="-4"/>
          <w:sz w:val="28"/>
          <w:szCs w:val="28"/>
          <w:lang w:eastAsia="ru-RU"/>
        </w:rPr>
      </w:pPr>
      <w:r w:rsidRPr="004238A9">
        <w:rPr>
          <w:rFonts w:ascii="Times New Roman" w:eastAsia="Times New Roman" w:hAnsi="Times New Roman"/>
          <w:spacing w:val="-4"/>
          <w:sz w:val="28"/>
          <w:szCs w:val="28"/>
          <w:lang w:eastAsia="ru-RU"/>
        </w:rPr>
        <w:t xml:space="preserve">2.3.1.3. </w:t>
      </w:r>
      <w:r w:rsidR="009F0166" w:rsidRPr="004238A9">
        <w:rPr>
          <w:rFonts w:ascii="Times New Roman" w:eastAsia="Times New Roman" w:hAnsi="Times New Roman"/>
          <w:spacing w:val="-4"/>
          <w:sz w:val="28"/>
          <w:szCs w:val="28"/>
          <w:lang w:eastAsia="ru-RU"/>
        </w:rPr>
        <w:t>надежности</w:t>
      </w:r>
      <w:r w:rsidR="00F02E87" w:rsidRPr="004238A9">
        <w:rPr>
          <w:rFonts w:ascii="Times New Roman" w:eastAsia="Times New Roman" w:hAnsi="Times New Roman"/>
          <w:spacing w:val="-4"/>
          <w:sz w:val="28"/>
          <w:szCs w:val="28"/>
          <w:lang w:eastAsia="ru-RU"/>
        </w:rPr>
        <w:t xml:space="preserve"> страховой защиты. </w:t>
      </w:r>
      <w:r w:rsidR="00DC17F3" w:rsidRPr="004238A9">
        <w:rPr>
          <w:rFonts w:ascii="Times New Roman" w:eastAsia="Times New Roman" w:hAnsi="Times New Roman"/>
          <w:spacing w:val="-4"/>
          <w:sz w:val="28"/>
          <w:szCs w:val="28"/>
          <w:lang w:eastAsia="ru-RU"/>
        </w:rPr>
        <w:t xml:space="preserve">Условия </w:t>
      </w:r>
      <w:r w:rsidR="00F02E87" w:rsidRPr="004238A9">
        <w:rPr>
          <w:rFonts w:ascii="Times New Roman" w:eastAsia="Times New Roman" w:hAnsi="Times New Roman"/>
          <w:spacing w:val="-4"/>
          <w:sz w:val="28"/>
          <w:szCs w:val="28"/>
          <w:lang w:eastAsia="ru-RU"/>
        </w:rPr>
        <w:t>договоров страхования</w:t>
      </w:r>
      <w:r w:rsidR="00DC17F3" w:rsidRPr="004238A9">
        <w:rPr>
          <w:rFonts w:ascii="Times New Roman" w:eastAsia="Times New Roman" w:hAnsi="Times New Roman"/>
          <w:spacing w:val="-4"/>
          <w:sz w:val="28"/>
          <w:szCs w:val="28"/>
          <w:lang w:eastAsia="ru-RU"/>
        </w:rPr>
        <w:t xml:space="preserve"> должны </w:t>
      </w:r>
      <w:r w:rsidR="00DC17F3" w:rsidRPr="004238A9">
        <w:rPr>
          <w:rFonts w:ascii="Times New Roman" w:eastAsia="Times New Roman" w:hAnsi="Times New Roman"/>
          <w:sz w:val="28"/>
          <w:szCs w:val="28"/>
          <w:lang w:eastAsia="ru-RU"/>
        </w:rPr>
        <w:t xml:space="preserve">обеспечивать надежные гарантии возмещения убытков Общества (качества обслуживания) в случае наступления событий, имеющих признаки </w:t>
      </w:r>
      <w:r w:rsidR="00DC17F3" w:rsidRPr="004238A9">
        <w:rPr>
          <w:rFonts w:ascii="Times New Roman" w:eastAsia="Times New Roman" w:hAnsi="Times New Roman"/>
          <w:spacing w:val="-4"/>
          <w:sz w:val="28"/>
          <w:szCs w:val="28"/>
          <w:lang w:eastAsia="ru-RU"/>
        </w:rPr>
        <w:t xml:space="preserve">страховых случаев. </w:t>
      </w:r>
    </w:p>
    <w:p w:rsidR="00264912" w:rsidRPr="004238A9" w:rsidRDefault="006B4027" w:rsidP="00A00170">
      <w:pPr>
        <w:pStyle w:val="a7"/>
        <w:widowControl w:val="0"/>
        <w:tabs>
          <w:tab w:val="left" w:pos="1134"/>
          <w:tab w:val="left" w:pos="7300"/>
        </w:tabs>
        <w:spacing w:after="0" w:line="240" w:lineRule="auto"/>
        <w:ind w:left="0" w:firstLine="709"/>
        <w:jc w:val="both"/>
        <w:outlineLvl w:val="1"/>
        <w:rPr>
          <w:rFonts w:ascii="Times New Roman" w:eastAsia="Times New Roman" w:hAnsi="Times New Roman"/>
          <w:spacing w:val="-4"/>
          <w:sz w:val="28"/>
          <w:szCs w:val="28"/>
          <w:lang w:eastAsia="ru-RU"/>
        </w:rPr>
      </w:pPr>
      <w:r w:rsidRPr="004238A9">
        <w:rPr>
          <w:rFonts w:ascii="Times New Roman" w:eastAsia="Times New Roman" w:hAnsi="Times New Roman"/>
          <w:spacing w:val="-4"/>
          <w:sz w:val="28"/>
          <w:szCs w:val="28"/>
          <w:lang w:eastAsia="ru-RU"/>
        </w:rPr>
        <w:t xml:space="preserve">2.3.1.4. </w:t>
      </w:r>
      <w:r w:rsidR="00264912" w:rsidRPr="004238A9">
        <w:rPr>
          <w:rFonts w:ascii="Times New Roman" w:eastAsia="Times New Roman" w:hAnsi="Times New Roman"/>
          <w:spacing w:val="-4"/>
          <w:sz w:val="28"/>
          <w:szCs w:val="28"/>
          <w:lang w:eastAsia="ru-RU"/>
        </w:rPr>
        <w:t xml:space="preserve">непрерывности страхования. </w:t>
      </w:r>
      <w:r w:rsidR="009F0166" w:rsidRPr="004238A9">
        <w:rPr>
          <w:rFonts w:ascii="Times New Roman" w:eastAsia="Times New Roman" w:hAnsi="Times New Roman"/>
          <w:spacing w:val="-4"/>
          <w:sz w:val="28"/>
          <w:szCs w:val="28"/>
          <w:lang w:eastAsia="ru-RU"/>
        </w:rPr>
        <w:t>Страховая защита по видам страхования, являющимся обязательными для Общества в соответствии с настоящим Положением, обеспечивается на постоянной и непрерывной основе.</w:t>
      </w:r>
    </w:p>
    <w:p w:rsidR="00F402B1" w:rsidRPr="004238A9" w:rsidRDefault="00F402B1" w:rsidP="00B051F6">
      <w:pPr>
        <w:pStyle w:val="a7"/>
        <w:widowControl w:val="0"/>
        <w:numPr>
          <w:ilvl w:val="1"/>
          <w:numId w:val="2"/>
        </w:numPr>
        <w:spacing w:after="0" w:line="240" w:lineRule="auto"/>
        <w:ind w:left="0" w:firstLine="709"/>
        <w:jc w:val="both"/>
        <w:outlineLvl w:val="0"/>
        <w:rPr>
          <w:rFonts w:ascii="Times New Roman" w:eastAsia="Times New Roman" w:hAnsi="Times New Roman"/>
          <w:b/>
          <w:kern w:val="28"/>
          <w:sz w:val="28"/>
          <w:szCs w:val="20"/>
          <w:lang w:eastAsia="ru-RU"/>
        </w:rPr>
      </w:pPr>
      <w:r w:rsidRPr="004238A9">
        <w:rPr>
          <w:rFonts w:ascii="Times New Roman" w:eastAsia="Times New Roman" w:hAnsi="Times New Roman"/>
          <w:b/>
          <w:kern w:val="28"/>
          <w:sz w:val="28"/>
          <w:szCs w:val="20"/>
          <w:lang w:eastAsia="ru-RU"/>
        </w:rPr>
        <w:t>Ответственность.</w:t>
      </w:r>
    </w:p>
    <w:p w:rsidR="00261BC7" w:rsidRPr="004238A9" w:rsidRDefault="008A03EE" w:rsidP="00B051F6">
      <w:pPr>
        <w:pStyle w:val="a7"/>
        <w:widowControl w:val="0"/>
        <w:numPr>
          <w:ilvl w:val="2"/>
          <w:numId w:val="2"/>
        </w:numPr>
        <w:spacing w:after="0" w:line="240" w:lineRule="auto"/>
        <w:ind w:left="0" w:firstLine="709"/>
        <w:jc w:val="both"/>
        <w:outlineLvl w:val="0"/>
        <w:rPr>
          <w:rFonts w:ascii="Times New Roman" w:eastAsia="Times New Roman" w:hAnsi="Times New Roman"/>
          <w:kern w:val="28"/>
          <w:sz w:val="28"/>
          <w:szCs w:val="20"/>
          <w:lang w:eastAsia="ru-RU"/>
        </w:rPr>
      </w:pPr>
      <w:r w:rsidRPr="004238A9">
        <w:rPr>
          <w:rFonts w:ascii="Times New Roman" w:eastAsia="Times New Roman" w:hAnsi="Times New Roman"/>
          <w:kern w:val="28"/>
          <w:sz w:val="28"/>
          <w:szCs w:val="20"/>
          <w:lang w:eastAsia="ru-RU"/>
        </w:rPr>
        <w:t>О</w:t>
      </w:r>
      <w:r w:rsidR="00261BC7" w:rsidRPr="004238A9">
        <w:rPr>
          <w:rFonts w:ascii="Times New Roman" w:eastAsia="Times New Roman" w:hAnsi="Times New Roman"/>
          <w:kern w:val="28"/>
          <w:sz w:val="28"/>
          <w:szCs w:val="20"/>
          <w:lang w:eastAsia="ru-RU"/>
        </w:rPr>
        <w:t xml:space="preserve">тветственность за организацию </w:t>
      </w:r>
      <w:r w:rsidR="00355DB7" w:rsidRPr="004238A9">
        <w:rPr>
          <w:rFonts w:ascii="Times New Roman" w:eastAsia="Times New Roman" w:hAnsi="Times New Roman"/>
          <w:kern w:val="28"/>
          <w:sz w:val="28"/>
          <w:szCs w:val="20"/>
          <w:lang w:eastAsia="ru-RU"/>
        </w:rPr>
        <w:t xml:space="preserve">своевременной и полноценной </w:t>
      </w:r>
      <w:r w:rsidR="00261BC7" w:rsidRPr="004238A9">
        <w:rPr>
          <w:rFonts w:ascii="Times New Roman" w:eastAsia="Times New Roman" w:hAnsi="Times New Roman"/>
          <w:kern w:val="28"/>
          <w:sz w:val="28"/>
          <w:szCs w:val="20"/>
          <w:lang w:eastAsia="ru-RU"/>
        </w:rPr>
        <w:t xml:space="preserve">страховой защиты Общества </w:t>
      </w:r>
      <w:r w:rsidRPr="004238A9">
        <w:rPr>
          <w:rFonts w:ascii="Times New Roman" w:eastAsia="Times New Roman" w:hAnsi="Times New Roman"/>
          <w:kern w:val="28"/>
          <w:sz w:val="28"/>
          <w:szCs w:val="20"/>
          <w:lang w:eastAsia="ru-RU"/>
        </w:rPr>
        <w:t>в соответствии с требованиями настоящего Положения возлагается на единоличного исполнительного органа (ЕИО) Общества.</w:t>
      </w:r>
    </w:p>
    <w:p w:rsidR="00F402B1" w:rsidRPr="004238A9" w:rsidRDefault="008A03EE" w:rsidP="00B051F6">
      <w:pPr>
        <w:pStyle w:val="a7"/>
        <w:widowControl w:val="0"/>
        <w:numPr>
          <w:ilvl w:val="2"/>
          <w:numId w:val="2"/>
        </w:numPr>
        <w:spacing w:after="0" w:line="240" w:lineRule="auto"/>
        <w:ind w:left="0" w:firstLine="709"/>
        <w:jc w:val="both"/>
        <w:outlineLvl w:val="0"/>
        <w:rPr>
          <w:rFonts w:ascii="Times New Roman" w:eastAsia="Times New Roman" w:hAnsi="Times New Roman"/>
          <w:kern w:val="28"/>
          <w:sz w:val="28"/>
          <w:szCs w:val="20"/>
          <w:lang w:eastAsia="ru-RU"/>
        </w:rPr>
      </w:pPr>
      <w:r w:rsidRPr="004238A9">
        <w:rPr>
          <w:rFonts w:ascii="Times New Roman" w:eastAsia="Times New Roman" w:hAnsi="Times New Roman"/>
          <w:kern w:val="28"/>
          <w:sz w:val="28"/>
          <w:szCs w:val="20"/>
          <w:lang w:eastAsia="ru-RU"/>
        </w:rPr>
        <w:t xml:space="preserve"> </w:t>
      </w:r>
      <w:r w:rsidR="0096454B" w:rsidRPr="004238A9">
        <w:rPr>
          <w:rFonts w:ascii="Times New Roman" w:eastAsia="Times New Roman" w:hAnsi="Times New Roman"/>
          <w:kern w:val="28"/>
          <w:sz w:val="28"/>
          <w:szCs w:val="20"/>
          <w:lang w:eastAsia="ru-RU"/>
        </w:rPr>
        <w:t>З</w:t>
      </w:r>
      <w:r w:rsidRPr="004238A9">
        <w:rPr>
          <w:rFonts w:ascii="Times New Roman" w:eastAsia="Times New Roman" w:hAnsi="Times New Roman"/>
          <w:kern w:val="28"/>
          <w:sz w:val="28"/>
          <w:szCs w:val="20"/>
          <w:lang w:eastAsia="ru-RU"/>
        </w:rPr>
        <w:t xml:space="preserve">а непосредственную работу по </w:t>
      </w:r>
      <w:r w:rsidR="00BC78FA" w:rsidRPr="004238A9">
        <w:rPr>
          <w:rFonts w:ascii="Times New Roman" w:eastAsia="Times New Roman" w:hAnsi="Times New Roman"/>
          <w:kern w:val="28"/>
          <w:sz w:val="28"/>
          <w:szCs w:val="20"/>
          <w:lang w:eastAsia="ru-RU"/>
        </w:rPr>
        <w:t>организаци</w:t>
      </w:r>
      <w:r w:rsidRPr="004238A9">
        <w:rPr>
          <w:rFonts w:ascii="Times New Roman" w:eastAsia="Times New Roman" w:hAnsi="Times New Roman"/>
          <w:kern w:val="28"/>
          <w:sz w:val="28"/>
          <w:szCs w:val="20"/>
          <w:lang w:eastAsia="ru-RU"/>
        </w:rPr>
        <w:t>и</w:t>
      </w:r>
      <w:r w:rsidR="00BC78FA" w:rsidRPr="004238A9">
        <w:rPr>
          <w:rFonts w:ascii="Times New Roman" w:eastAsia="Times New Roman" w:hAnsi="Times New Roman"/>
          <w:kern w:val="28"/>
          <w:sz w:val="28"/>
          <w:szCs w:val="20"/>
          <w:lang w:eastAsia="ru-RU"/>
        </w:rPr>
        <w:t xml:space="preserve"> </w:t>
      </w:r>
      <w:r w:rsidR="003D0527" w:rsidRPr="004238A9">
        <w:rPr>
          <w:rFonts w:ascii="Times New Roman" w:eastAsia="Times New Roman" w:hAnsi="Times New Roman"/>
          <w:kern w:val="28"/>
          <w:sz w:val="28"/>
          <w:szCs w:val="20"/>
          <w:lang w:eastAsia="ru-RU"/>
        </w:rPr>
        <w:t xml:space="preserve">обеспечения </w:t>
      </w:r>
      <w:r w:rsidR="00BC78FA" w:rsidRPr="004238A9">
        <w:rPr>
          <w:rFonts w:ascii="Times New Roman" w:eastAsia="Times New Roman" w:hAnsi="Times New Roman"/>
          <w:kern w:val="28"/>
          <w:sz w:val="28"/>
          <w:szCs w:val="20"/>
          <w:lang w:eastAsia="ru-RU"/>
        </w:rPr>
        <w:t>страховой защиты</w:t>
      </w:r>
      <w:r w:rsidR="003D0527" w:rsidRPr="004238A9">
        <w:rPr>
          <w:rFonts w:ascii="Times New Roman" w:eastAsia="Times New Roman" w:hAnsi="Times New Roman"/>
          <w:kern w:val="28"/>
          <w:sz w:val="28"/>
          <w:szCs w:val="20"/>
          <w:lang w:eastAsia="ru-RU"/>
        </w:rPr>
        <w:t xml:space="preserve"> в отношении всех видов страхования, осуществляемых </w:t>
      </w:r>
      <w:r w:rsidR="00BC78FA" w:rsidRPr="004238A9">
        <w:rPr>
          <w:rFonts w:ascii="Times New Roman" w:eastAsia="Times New Roman" w:hAnsi="Times New Roman"/>
          <w:kern w:val="28"/>
          <w:sz w:val="28"/>
          <w:szCs w:val="20"/>
          <w:lang w:eastAsia="ru-RU"/>
        </w:rPr>
        <w:t xml:space="preserve"> </w:t>
      </w:r>
      <w:r w:rsidR="003D0527" w:rsidRPr="004238A9">
        <w:rPr>
          <w:rFonts w:ascii="Times New Roman" w:eastAsia="Times New Roman" w:hAnsi="Times New Roman"/>
          <w:kern w:val="28"/>
          <w:sz w:val="28"/>
          <w:szCs w:val="20"/>
          <w:lang w:eastAsia="ru-RU"/>
        </w:rPr>
        <w:t xml:space="preserve">в </w:t>
      </w:r>
      <w:r w:rsidR="00BC78FA" w:rsidRPr="004238A9">
        <w:rPr>
          <w:rFonts w:ascii="Times New Roman" w:eastAsia="Times New Roman" w:hAnsi="Times New Roman"/>
          <w:kern w:val="28"/>
          <w:sz w:val="28"/>
          <w:szCs w:val="20"/>
          <w:lang w:eastAsia="ru-RU"/>
        </w:rPr>
        <w:t>Обществ</w:t>
      </w:r>
      <w:r w:rsidR="003D0527" w:rsidRPr="004238A9">
        <w:rPr>
          <w:rFonts w:ascii="Times New Roman" w:eastAsia="Times New Roman" w:hAnsi="Times New Roman"/>
          <w:kern w:val="28"/>
          <w:sz w:val="28"/>
          <w:szCs w:val="20"/>
          <w:lang w:eastAsia="ru-RU"/>
        </w:rPr>
        <w:t>е,</w:t>
      </w:r>
      <w:r w:rsidR="00BC78FA" w:rsidRPr="004238A9">
        <w:rPr>
          <w:rFonts w:ascii="Times New Roman" w:eastAsia="Times New Roman" w:hAnsi="Times New Roman"/>
          <w:kern w:val="28"/>
          <w:sz w:val="28"/>
          <w:szCs w:val="20"/>
          <w:lang w:eastAsia="ru-RU"/>
        </w:rPr>
        <w:t xml:space="preserve"> </w:t>
      </w:r>
      <w:r w:rsidR="0096454B" w:rsidRPr="004238A9">
        <w:rPr>
          <w:rFonts w:ascii="Times New Roman" w:eastAsia="Times New Roman" w:hAnsi="Times New Roman"/>
          <w:kern w:val="28"/>
          <w:sz w:val="28"/>
          <w:szCs w:val="20"/>
          <w:lang w:eastAsia="ru-RU"/>
        </w:rPr>
        <w:t xml:space="preserve">несет ответственность </w:t>
      </w:r>
      <w:r w:rsidR="00BC78FA" w:rsidRPr="004238A9">
        <w:rPr>
          <w:rFonts w:ascii="Times New Roman" w:eastAsia="Times New Roman" w:hAnsi="Times New Roman"/>
          <w:kern w:val="28"/>
          <w:sz w:val="28"/>
          <w:szCs w:val="20"/>
          <w:lang w:eastAsia="ru-RU"/>
        </w:rPr>
        <w:t xml:space="preserve">заместитель </w:t>
      </w:r>
      <w:r w:rsidR="009059E0" w:rsidRPr="004238A9">
        <w:rPr>
          <w:rFonts w:ascii="Times New Roman" w:eastAsia="Times New Roman" w:hAnsi="Times New Roman"/>
          <w:kern w:val="28"/>
          <w:sz w:val="28"/>
          <w:szCs w:val="20"/>
          <w:lang w:eastAsia="ru-RU"/>
        </w:rPr>
        <w:t xml:space="preserve">ЕИО </w:t>
      </w:r>
      <w:r w:rsidR="00BC78FA" w:rsidRPr="004238A9">
        <w:rPr>
          <w:rFonts w:ascii="Times New Roman" w:eastAsia="Times New Roman" w:hAnsi="Times New Roman"/>
          <w:kern w:val="28"/>
          <w:sz w:val="28"/>
          <w:szCs w:val="20"/>
          <w:lang w:eastAsia="ru-RU"/>
        </w:rPr>
        <w:t>Общес</w:t>
      </w:r>
      <w:r w:rsidR="00A617E2" w:rsidRPr="004238A9">
        <w:rPr>
          <w:rFonts w:ascii="Times New Roman" w:eastAsia="Times New Roman" w:hAnsi="Times New Roman"/>
          <w:kern w:val="28"/>
          <w:sz w:val="28"/>
          <w:szCs w:val="20"/>
          <w:lang w:eastAsia="ru-RU"/>
        </w:rPr>
        <w:t>тва</w:t>
      </w:r>
      <w:r w:rsidR="003D0527" w:rsidRPr="004238A9">
        <w:rPr>
          <w:rFonts w:ascii="Times New Roman" w:eastAsia="Times New Roman" w:hAnsi="Times New Roman"/>
          <w:kern w:val="28"/>
          <w:sz w:val="28"/>
          <w:szCs w:val="20"/>
          <w:lang w:eastAsia="ru-RU"/>
        </w:rPr>
        <w:t xml:space="preserve">, назначаемый приказом ЕИО Общества, </w:t>
      </w:r>
      <w:r w:rsidR="00355DB7" w:rsidRPr="004238A9">
        <w:rPr>
          <w:rFonts w:ascii="Times New Roman" w:eastAsia="Times New Roman" w:hAnsi="Times New Roman"/>
          <w:kern w:val="28"/>
          <w:sz w:val="28"/>
          <w:szCs w:val="20"/>
          <w:lang w:eastAsia="ru-RU"/>
        </w:rPr>
        <w:t>к обязанностям которого относится:</w:t>
      </w:r>
    </w:p>
    <w:p w:rsidR="005054F8" w:rsidRPr="004238A9" w:rsidRDefault="0096454B" w:rsidP="005054F8">
      <w:pPr>
        <w:pStyle w:val="a7"/>
        <w:widowControl w:val="0"/>
        <w:numPr>
          <w:ilvl w:val="2"/>
          <w:numId w:val="32"/>
        </w:numPr>
        <w:tabs>
          <w:tab w:val="left" w:pos="567"/>
          <w:tab w:val="left" w:pos="993"/>
        </w:tabs>
        <w:spacing w:after="0" w:line="240" w:lineRule="auto"/>
        <w:ind w:left="0" w:firstLine="709"/>
        <w:jc w:val="both"/>
        <w:rPr>
          <w:rFonts w:ascii="Times New Roman" w:eastAsia="Times New Roman" w:hAnsi="Times New Roman"/>
          <w:sz w:val="28"/>
          <w:szCs w:val="28"/>
          <w:lang w:eastAsia="ru-RU"/>
        </w:rPr>
      </w:pPr>
      <w:r w:rsidRPr="004238A9">
        <w:rPr>
          <w:rFonts w:ascii="Times New Roman" w:eastAsia="Times New Roman" w:hAnsi="Times New Roman"/>
          <w:sz w:val="28"/>
          <w:szCs w:val="28"/>
          <w:lang w:eastAsia="ru-RU"/>
        </w:rPr>
        <w:t>разработк</w:t>
      </w:r>
      <w:r w:rsidR="00355DB7" w:rsidRPr="004238A9">
        <w:rPr>
          <w:rFonts w:ascii="Times New Roman" w:eastAsia="Times New Roman" w:hAnsi="Times New Roman"/>
          <w:sz w:val="28"/>
          <w:szCs w:val="28"/>
          <w:lang w:eastAsia="ru-RU"/>
        </w:rPr>
        <w:t>а</w:t>
      </w:r>
      <w:r w:rsidR="005054F8" w:rsidRPr="004238A9">
        <w:rPr>
          <w:rFonts w:ascii="Times New Roman" w:eastAsia="Times New Roman" w:hAnsi="Times New Roman"/>
          <w:sz w:val="28"/>
          <w:szCs w:val="28"/>
          <w:lang w:eastAsia="ru-RU"/>
        </w:rPr>
        <w:t xml:space="preserve"> Положения</w:t>
      </w:r>
      <w:r w:rsidR="00355DB7" w:rsidRPr="004238A9">
        <w:rPr>
          <w:rFonts w:ascii="Times New Roman" w:eastAsia="Times New Roman" w:hAnsi="Times New Roman"/>
          <w:sz w:val="28"/>
          <w:szCs w:val="28"/>
          <w:lang w:eastAsia="ru-RU"/>
        </w:rPr>
        <w:t xml:space="preserve">, </w:t>
      </w:r>
      <w:r w:rsidRPr="004238A9">
        <w:rPr>
          <w:rFonts w:ascii="Times New Roman" w:eastAsia="Times New Roman" w:hAnsi="Times New Roman"/>
          <w:sz w:val="28"/>
          <w:szCs w:val="28"/>
          <w:lang w:eastAsia="ru-RU"/>
        </w:rPr>
        <w:t xml:space="preserve">вынесение </w:t>
      </w:r>
      <w:r w:rsidR="005054F8" w:rsidRPr="004238A9">
        <w:rPr>
          <w:rFonts w:ascii="Times New Roman" w:eastAsia="Times New Roman" w:hAnsi="Times New Roman"/>
          <w:sz w:val="28"/>
          <w:szCs w:val="28"/>
          <w:lang w:eastAsia="ru-RU"/>
        </w:rPr>
        <w:t xml:space="preserve">его </w:t>
      </w:r>
      <w:r w:rsidR="00477CF9" w:rsidRPr="004238A9">
        <w:rPr>
          <w:rFonts w:ascii="Times New Roman" w:eastAsia="Times New Roman" w:hAnsi="Times New Roman"/>
          <w:sz w:val="28"/>
          <w:szCs w:val="28"/>
          <w:lang w:eastAsia="ru-RU"/>
        </w:rPr>
        <w:t>на утверждение Советом директоров Общества</w:t>
      </w:r>
      <w:r w:rsidRPr="004238A9">
        <w:rPr>
          <w:rFonts w:ascii="Times New Roman" w:eastAsia="Times New Roman" w:hAnsi="Times New Roman"/>
          <w:sz w:val="28"/>
          <w:szCs w:val="28"/>
          <w:lang w:eastAsia="ru-RU"/>
        </w:rPr>
        <w:t>;</w:t>
      </w:r>
    </w:p>
    <w:p w:rsidR="005054F8" w:rsidRPr="004238A9" w:rsidRDefault="005054F8" w:rsidP="005054F8">
      <w:pPr>
        <w:pStyle w:val="a7"/>
        <w:widowControl w:val="0"/>
        <w:numPr>
          <w:ilvl w:val="2"/>
          <w:numId w:val="32"/>
        </w:numPr>
        <w:tabs>
          <w:tab w:val="left" w:pos="567"/>
          <w:tab w:val="left" w:pos="993"/>
        </w:tabs>
        <w:spacing w:after="0" w:line="240" w:lineRule="auto"/>
        <w:ind w:left="0" w:firstLine="709"/>
        <w:jc w:val="both"/>
        <w:rPr>
          <w:rFonts w:ascii="Times New Roman" w:eastAsia="Times New Roman" w:hAnsi="Times New Roman"/>
          <w:sz w:val="28"/>
          <w:szCs w:val="28"/>
          <w:lang w:eastAsia="ru-RU"/>
        </w:rPr>
      </w:pPr>
      <w:r w:rsidRPr="004238A9">
        <w:rPr>
          <w:rFonts w:ascii="Times New Roman" w:eastAsia="Times New Roman" w:hAnsi="Times New Roman"/>
          <w:sz w:val="28"/>
          <w:szCs w:val="28"/>
          <w:lang w:eastAsia="ru-RU"/>
        </w:rPr>
        <w:t>осуществление контроля за соблюдением Обществом требований к организации страховой защиты, устанавливаемых Положением;</w:t>
      </w:r>
    </w:p>
    <w:p w:rsidR="0096454B" w:rsidRPr="004238A9" w:rsidRDefault="0096454B" w:rsidP="00B051F6">
      <w:pPr>
        <w:pStyle w:val="a7"/>
        <w:widowControl w:val="0"/>
        <w:numPr>
          <w:ilvl w:val="2"/>
          <w:numId w:val="32"/>
        </w:numPr>
        <w:tabs>
          <w:tab w:val="left" w:pos="567"/>
          <w:tab w:val="left" w:pos="993"/>
        </w:tabs>
        <w:spacing w:after="0" w:line="240" w:lineRule="auto"/>
        <w:ind w:left="0" w:firstLine="709"/>
        <w:jc w:val="both"/>
        <w:rPr>
          <w:rFonts w:ascii="Times New Roman" w:eastAsia="Times New Roman" w:hAnsi="Times New Roman"/>
          <w:sz w:val="28"/>
          <w:szCs w:val="28"/>
          <w:lang w:eastAsia="ru-RU"/>
        </w:rPr>
      </w:pPr>
      <w:r w:rsidRPr="004238A9">
        <w:rPr>
          <w:rFonts w:ascii="Times New Roman" w:eastAsia="Times New Roman" w:hAnsi="Times New Roman"/>
          <w:sz w:val="28"/>
          <w:szCs w:val="28"/>
          <w:lang w:eastAsia="ru-RU"/>
        </w:rPr>
        <w:t>планирование затрат на обеспечение страховой защиты в бюджете и бизнес-плане Общества;</w:t>
      </w:r>
    </w:p>
    <w:p w:rsidR="00355DB7" w:rsidRPr="004238A9" w:rsidRDefault="0096454B" w:rsidP="00B051F6">
      <w:pPr>
        <w:pStyle w:val="a7"/>
        <w:widowControl w:val="0"/>
        <w:numPr>
          <w:ilvl w:val="2"/>
          <w:numId w:val="32"/>
        </w:numPr>
        <w:tabs>
          <w:tab w:val="left" w:pos="567"/>
          <w:tab w:val="left" w:pos="993"/>
        </w:tabs>
        <w:spacing w:after="0" w:line="240" w:lineRule="auto"/>
        <w:ind w:left="0" w:firstLine="709"/>
        <w:jc w:val="both"/>
        <w:rPr>
          <w:rFonts w:ascii="Times New Roman" w:eastAsia="Times New Roman" w:hAnsi="Times New Roman"/>
          <w:sz w:val="28"/>
          <w:szCs w:val="28"/>
          <w:lang w:eastAsia="ru-RU"/>
        </w:rPr>
      </w:pPr>
      <w:r w:rsidRPr="004238A9">
        <w:rPr>
          <w:rFonts w:ascii="Times New Roman" w:eastAsia="Times New Roman" w:hAnsi="Times New Roman"/>
          <w:sz w:val="28"/>
          <w:szCs w:val="28"/>
          <w:lang w:eastAsia="ru-RU"/>
        </w:rPr>
        <w:t>разработк</w:t>
      </w:r>
      <w:r w:rsidR="00355DB7" w:rsidRPr="004238A9">
        <w:rPr>
          <w:rFonts w:ascii="Times New Roman" w:eastAsia="Times New Roman" w:hAnsi="Times New Roman"/>
          <w:sz w:val="28"/>
          <w:szCs w:val="28"/>
          <w:lang w:eastAsia="ru-RU"/>
        </w:rPr>
        <w:t>а</w:t>
      </w:r>
      <w:r w:rsidR="005054F8" w:rsidRPr="004238A9">
        <w:rPr>
          <w:rFonts w:ascii="Times New Roman" w:eastAsia="Times New Roman" w:hAnsi="Times New Roman"/>
          <w:sz w:val="28"/>
          <w:szCs w:val="28"/>
          <w:lang w:eastAsia="ru-RU"/>
        </w:rPr>
        <w:t xml:space="preserve"> ежегодной Программы страховой защиты Общества </w:t>
      </w:r>
      <w:r w:rsidR="00355DB7" w:rsidRPr="004238A9">
        <w:rPr>
          <w:rFonts w:ascii="Times New Roman" w:eastAsia="Times New Roman" w:hAnsi="Times New Roman"/>
          <w:sz w:val="28"/>
          <w:szCs w:val="28"/>
          <w:lang w:eastAsia="ru-RU"/>
        </w:rPr>
        <w:t xml:space="preserve">и вынесение </w:t>
      </w:r>
      <w:r w:rsidR="005054F8" w:rsidRPr="004238A9">
        <w:rPr>
          <w:rFonts w:ascii="Times New Roman" w:eastAsia="Times New Roman" w:hAnsi="Times New Roman"/>
          <w:sz w:val="28"/>
          <w:szCs w:val="28"/>
          <w:lang w:eastAsia="ru-RU"/>
        </w:rPr>
        <w:t xml:space="preserve">ее </w:t>
      </w:r>
      <w:r w:rsidR="00355DB7" w:rsidRPr="004238A9">
        <w:rPr>
          <w:rFonts w:ascii="Times New Roman" w:eastAsia="Times New Roman" w:hAnsi="Times New Roman"/>
          <w:sz w:val="28"/>
          <w:szCs w:val="28"/>
          <w:lang w:eastAsia="ru-RU"/>
        </w:rPr>
        <w:t>на рассмотрение Советом директоров Общества;</w:t>
      </w:r>
    </w:p>
    <w:p w:rsidR="0096454B" w:rsidRPr="004238A9" w:rsidRDefault="00CF768A" w:rsidP="00944A2E">
      <w:pPr>
        <w:pStyle w:val="a7"/>
        <w:widowControl w:val="0"/>
        <w:numPr>
          <w:ilvl w:val="2"/>
          <w:numId w:val="32"/>
        </w:numPr>
        <w:tabs>
          <w:tab w:val="left" w:pos="567"/>
          <w:tab w:val="left" w:pos="993"/>
        </w:tabs>
        <w:spacing w:after="0" w:line="240" w:lineRule="auto"/>
        <w:ind w:left="0" w:firstLine="709"/>
        <w:jc w:val="both"/>
        <w:rPr>
          <w:rFonts w:ascii="Times New Roman" w:eastAsia="Times New Roman" w:hAnsi="Times New Roman"/>
          <w:sz w:val="28"/>
          <w:szCs w:val="28"/>
          <w:lang w:eastAsia="ru-RU"/>
        </w:rPr>
      </w:pPr>
      <w:r w:rsidRPr="004238A9">
        <w:rPr>
          <w:rFonts w:ascii="Times New Roman" w:eastAsia="Times New Roman" w:hAnsi="Times New Roman"/>
          <w:sz w:val="28"/>
          <w:szCs w:val="28"/>
          <w:lang w:eastAsia="ru-RU"/>
        </w:rPr>
        <w:t xml:space="preserve">планирование </w:t>
      </w:r>
      <w:r w:rsidR="00944A2E" w:rsidRPr="004238A9">
        <w:rPr>
          <w:rFonts w:ascii="Times New Roman" w:eastAsia="Times New Roman" w:hAnsi="Times New Roman"/>
          <w:sz w:val="28"/>
          <w:szCs w:val="28"/>
          <w:lang w:eastAsia="ru-RU"/>
        </w:rPr>
        <w:t xml:space="preserve">закупочных процедур по выбору Страховщиков, проведение </w:t>
      </w:r>
      <w:r w:rsidR="00355DB7" w:rsidRPr="004238A9">
        <w:rPr>
          <w:rFonts w:ascii="Times New Roman" w:eastAsia="Times New Roman" w:hAnsi="Times New Roman"/>
          <w:sz w:val="28"/>
          <w:szCs w:val="28"/>
          <w:lang w:eastAsia="ru-RU"/>
        </w:rPr>
        <w:t xml:space="preserve">корпоративных </w:t>
      </w:r>
      <w:r w:rsidR="0096454B" w:rsidRPr="004238A9">
        <w:rPr>
          <w:rFonts w:ascii="Times New Roman" w:eastAsia="Times New Roman" w:hAnsi="Times New Roman"/>
          <w:sz w:val="28"/>
          <w:szCs w:val="28"/>
          <w:lang w:eastAsia="ru-RU"/>
        </w:rPr>
        <w:t>процедур в соответствии с ОРД Общества;</w:t>
      </w:r>
    </w:p>
    <w:p w:rsidR="0096454B" w:rsidRPr="004238A9" w:rsidRDefault="00477CF9" w:rsidP="00B051F6">
      <w:pPr>
        <w:pStyle w:val="a7"/>
        <w:widowControl w:val="0"/>
        <w:numPr>
          <w:ilvl w:val="2"/>
          <w:numId w:val="32"/>
        </w:numPr>
        <w:tabs>
          <w:tab w:val="left" w:pos="567"/>
          <w:tab w:val="left" w:pos="993"/>
        </w:tabs>
        <w:spacing w:after="0" w:line="240" w:lineRule="auto"/>
        <w:ind w:left="0" w:firstLine="709"/>
        <w:jc w:val="both"/>
        <w:rPr>
          <w:rFonts w:ascii="Times New Roman" w:eastAsia="Times New Roman" w:hAnsi="Times New Roman"/>
          <w:sz w:val="28"/>
          <w:szCs w:val="28"/>
          <w:lang w:eastAsia="ru-RU"/>
        </w:rPr>
      </w:pPr>
      <w:r w:rsidRPr="004238A9">
        <w:rPr>
          <w:rFonts w:ascii="Times New Roman" w:eastAsia="Times New Roman" w:hAnsi="Times New Roman"/>
          <w:sz w:val="28"/>
          <w:szCs w:val="28"/>
          <w:lang w:eastAsia="ru-RU"/>
        </w:rPr>
        <w:t xml:space="preserve">организация </w:t>
      </w:r>
      <w:r w:rsidR="0096454B" w:rsidRPr="004238A9">
        <w:rPr>
          <w:rFonts w:ascii="Times New Roman" w:eastAsia="Times New Roman" w:hAnsi="Times New Roman"/>
          <w:sz w:val="28"/>
          <w:szCs w:val="28"/>
          <w:lang w:eastAsia="ru-RU"/>
        </w:rPr>
        <w:t>заключени</w:t>
      </w:r>
      <w:r w:rsidRPr="004238A9">
        <w:rPr>
          <w:rFonts w:ascii="Times New Roman" w:eastAsia="Times New Roman" w:hAnsi="Times New Roman"/>
          <w:sz w:val="28"/>
          <w:szCs w:val="28"/>
          <w:lang w:eastAsia="ru-RU"/>
        </w:rPr>
        <w:t>я</w:t>
      </w:r>
      <w:r w:rsidR="0096454B" w:rsidRPr="004238A9">
        <w:rPr>
          <w:rFonts w:ascii="Times New Roman" w:eastAsia="Times New Roman" w:hAnsi="Times New Roman"/>
          <w:sz w:val="28"/>
          <w:szCs w:val="28"/>
          <w:lang w:eastAsia="ru-RU"/>
        </w:rPr>
        <w:t xml:space="preserve"> и сопровождени</w:t>
      </w:r>
      <w:r w:rsidRPr="004238A9">
        <w:rPr>
          <w:rFonts w:ascii="Times New Roman" w:eastAsia="Times New Roman" w:hAnsi="Times New Roman"/>
          <w:sz w:val="28"/>
          <w:szCs w:val="28"/>
          <w:lang w:eastAsia="ru-RU"/>
        </w:rPr>
        <w:t>я</w:t>
      </w:r>
      <w:r w:rsidR="0096454B" w:rsidRPr="004238A9">
        <w:rPr>
          <w:rFonts w:ascii="Times New Roman" w:eastAsia="Times New Roman" w:hAnsi="Times New Roman"/>
          <w:sz w:val="28"/>
          <w:szCs w:val="28"/>
          <w:lang w:eastAsia="ru-RU"/>
        </w:rPr>
        <w:t xml:space="preserve"> договоров страхования и дополнительных соглашений к ним, оплаты в соответствии с условиями договоров страхования;</w:t>
      </w:r>
    </w:p>
    <w:p w:rsidR="0096454B" w:rsidRPr="004238A9" w:rsidRDefault="0096454B" w:rsidP="00B051F6">
      <w:pPr>
        <w:pStyle w:val="a7"/>
        <w:widowControl w:val="0"/>
        <w:numPr>
          <w:ilvl w:val="2"/>
          <w:numId w:val="32"/>
        </w:numPr>
        <w:tabs>
          <w:tab w:val="left" w:pos="567"/>
          <w:tab w:val="left" w:pos="993"/>
        </w:tabs>
        <w:spacing w:after="0" w:line="240" w:lineRule="auto"/>
        <w:ind w:left="0" w:firstLine="709"/>
        <w:jc w:val="both"/>
        <w:rPr>
          <w:rFonts w:ascii="Times New Roman" w:eastAsia="Times New Roman" w:hAnsi="Times New Roman"/>
          <w:sz w:val="28"/>
          <w:szCs w:val="28"/>
          <w:lang w:eastAsia="ru-RU"/>
        </w:rPr>
      </w:pPr>
      <w:r w:rsidRPr="004238A9">
        <w:rPr>
          <w:rFonts w:ascii="Times New Roman" w:eastAsia="Times New Roman" w:hAnsi="Times New Roman"/>
          <w:sz w:val="28"/>
          <w:szCs w:val="28"/>
          <w:lang w:eastAsia="ru-RU"/>
        </w:rPr>
        <w:t xml:space="preserve">контроль своевременной подачи уведомлений об убытках Общества, </w:t>
      </w:r>
      <w:r w:rsidR="00477CF9" w:rsidRPr="004238A9">
        <w:rPr>
          <w:rFonts w:ascii="Times New Roman" w:eastAsia="Times New Roman" w:hAnsi="Times New Roman"/>
          <w:sz w:val="28"/>
          <w:szCs w:val="28"/>
          <w:lang w:eastAsia="ru-RU"/>
        </w:rPr>
        <w:t>сроков и полноты у</w:t>
      </w:r>
      <w:r w:rsidRPr="004238A9">
        <w:rPr>
          <w:rFonts w:ascii="Times New Roman" w:eastAsia="Times New Roman" w:hAnsi="Times New Roman"/>
          <w:sz w:val="28"/>
          <w:szCs w:val="28"/>
          <w:lang w:eastAsia="ru-RU"/>
        </w:rPr>
        <w:t>регулирования</w:t>
      </w:r>
      <w:r w:rsidR="00477CF9" w:rsidRPr="004238A9">
        <w:rPr>
          <w:rFonts w:ascii="Times New Roman" w:eastAsia="Times New Roman" w:hAnsi="Times New Roman"/>
          <w:sz w:val="28"/>
          <w:szCs w:val="28"/>
          <w:lang w:eastAsia="ru-RU"/>
        </w:rPr>
        <w:t xml:space="preserve"> убытков</w:t>
      </w:r>
      <w:r w:rsidRPr="004238A9">
        <w:rPr>
          <w:rFonts w:ascii="Times New Roman" w:eastAsia="Times New Roman" w:hAnsi="Times New Roman"/>
          <w:sz w:val="28"/>
          <w:szCs w:val="28"/>
          <w:lang w:eastAsia="ru-RU"/>
        </w:rPr>
        <w:t xml:space="preserve"> и получени</w:t>
      </w:r>
      <w:r w:rsidR="00477CF9" w:rsidRPr="004238A9">
        <w:rPr>
          <w:rFonts w:ascii="Times New Roman" w:eastAsia="Times New Roman" w:hAnsi="Times New Roman"/>
          <w:sz w:val="28"/>
          <w:szCs w:val="28"/>
          <w:lang w:eastAsia="ru-RU"/>
        </w:rPr>
        <w:t>я</w:t>
      </w:r>
      <w:r w:rsidRPr="004238A9">
        <w:rPr>
          <w:rFonts w:ascii="Times New Roman" w:eastAsia="Times New Roman" w:hAnsi="Times New Roman"/>
          <w:sz w:val="28"/>
          <w:szCs w:val="28"/>
          <w:lang w:eastAsia="ru-RU"/>
        </w:rPr>
        <w:t xml:space="preserve"> Обществом страховых возмещений.</w:t>
      </w:r>
    </w:p>
    <w:p w:rsidR="00944A2E" w:rsidRPr="004238A9" w:rsidRDefault="00944A2E" w:rsidP="00BB516D">
      <w:pPr>
        <w:pStyle w:val="a7"/>
        <w:widowControl w:val="0"/>
        <w:numPr>
          <w:ilvl w:val="2"/>
          <w:numId w:val="2"/>
        </w:numPr>
        <w:spacing w:after="0" w:line="240" w:lineRule="auto"/>
        <w:ind w:left="0" w:firstLine="709"/>
        <w:jc w:val="both"/>
        <w:outlineLvl w:val="0"/>
        <w:rPr>
          <w:rFonts w:ascii="Times New Roman" w:eastAsia="Times New Roman" w:hAnsi="Times New Roman"/>
          <w:kern w:val="28"/>
          <w:sz w:val="28"/>
          <w:szCs w:val="20"/>
          <w:lang w:eastAsia="ru-RU"/>
        </w:rPr>
      </w:pPr>
      <w:r w:rsidRPr="004238A9">
        <w:rPr>
          <w:rFonts w:ascii="Times New Roman" w:eastAsia="Times New Roman" w:hAnsi="Times New Roman"/>
          <w:kern w:val="28"/>
          <w:sz w:val="28"/>
          <w:szCs w:val="20"/>
          <w:lang w:eastAsia="ru-RU"/>
        </w:rPr>
        <w:t xml:space="preserve">С целью закрепления ответственности по организации страховой защиты и сопровождению договоров страхования за конкретным структурным подразделением, а также исключения дублирования функций в Обществе (филиалах Общества) должно быть определено структурное подразделение, ответственное за </w:t>
      </w:r>
      <w:r w:rsidR="00E75548" w:rsidRPr="004238A9">
        <w:rPr>
          <w:rFonts w:ascii="Times New Roman" w:eastAsia="Times New Roman" w:hAnsi="Times New Roman"/>
          <w:kern w:val="28"/>
          <w:sz w:val="28"/>
          <w:szCs w:val="20"/>
          <w:lang w:eastAsia="ru-RU"/>
        </w:rPr>
        <w:t xml:space="preserve">осуществление всех видов </w:t>
      </w:r>
      <w:r w:rsidRPr="004238A9">
        <w:rPr>
          <w:rFonts w:ascii="Times New Roman" w:eastAsia="Times New Roman" w:hAnsi="Times New Roman"/>
          <w:kern w:val="28"/>
          <w:sz w:val="28"/>
          <w:szCs w:val="20"/>
          <w:lang w:eastAsia="ru-RU"/>
        </w:rPr>
        <w:t>страховани</w:t>
      </w:r>
      <w:r w:rsidR="00E75548" w:rsidRPr="004238A9">
        <w:rPr>
          <w:rFonts w:ascii="Times New Roman" w:eastAsia="Times New Roman" w:hAnsi="Times New Roman"/>
          <w:kern w:val="28"/>
          <w:sz w:val="28"/>
          <w:szCs w:val="20"/>
          <w:lang w:eastAsia="ru-RU"/>
        </w:rPr>
        <w:t>я</w:t>
      </w:r>
      <w:r w:rsidRPr="004238A9">
        <w:rPr>
          <w:rFonts w:ascii="Times New Roman" w:eastAsia="Times New Roman" w:hAnsi="Times New Roman"/>
          <w:kern w:val="28"/>
          <w:sz w:val="28"/>
          <w:szCs w:val="20"/>
          <w:lang w:eastAsia="ru-RU"/>
        </w:rPr>
        <w:t xml:space="preserve">. </w:t>
      </w:r>
    </w:p>
    <w:p w:rsidR="00A617E2" w:rsidRPr="004238A9" w:rsidRDefault="00A617E2" w:rsidP="00B051F6">
      <w:pPr>
        <w:pStyle w:val="a7"/>
        <w:widowControl w:val="0"/>
        <w:numPr>
          <w:ilvl w:val="2"/>
          <w:numId w:val="2"/>
        </w:numPr>
        <w:spacing w:after="0" w:line="240" w:lineRule="auto"/>
        <w:ind w:left="0" w:firstLine="709"/>
        <w:jc w:val="both"/>
        <w:outlineLvl w:val="0"/>
        <w:rPr>
          <w:rFonts w:ascii="Times New Roman" w:eastAsia="Times New Roman" w:hAnsi="Times New Roman"/>
          <w:kern w:val="28"/>
          <w:sz w:val="28"/>
          <w:szCs w:val="20"/>
          <w:lang w:eastAsia="ru-RU"/>
        </w:rPr>
      </w:pPr>
      <w:r w:rsidRPr="004238A9">
        <w:rPr>
          <w:rFonts w:ascii="Times New Roman" w:eastAsia="Times New Roman" w:hAnsi="Times New Roman"/>
          <w:kern w:val="28"/>
          <w:sz w:val="28"/>
          <w:szCs w:val="20"/>
          <w:lang w:eastAsia="ru-RU"/>
        </w:rPr>
        <w:t xml:space="preserve">В целях обеспечения системного подхода к организации страховой защиты, а также повышения эффективности механизма страхования рисков в Обществе должны быть разработаны, утверждены и своевременно актуализироваться ОРД, регламентирующие порядок взаимодействия структурных подразделений исполнительного аппарата и филиалов Общества </w:t>
      </w:r>
      <w:r w:rsidRPr="004238A9">
        <w:rPr>
          <w:rFonts w:ascii="Times New Roman" w:eastAsia="Times New Roman" w:hAnsi="Times New Roman"/>
          <w:kern w:val="28"/>
          <w:sz w:val="28"/>
          <w:szCs w:val="20"/>
          <w:lang w:eastAsia="ru-RU"/>
        </w:rPr>
        <w:lastRenderedPageBreak/>
        <w:t xml:space="preserve">в части организации страховой защиты Общества, которые должны содержать: </w:t>
      </w:r>
    </w:p>
    <w:p w:rsidR="00A617E2" w:rsidRPr="004238A9" w:rsidRDefault="00A617E2" w:rsidP="00B051F6">
      <w:pPr>
        <w:pStyle w:val="a7"/>
        <w:widowControl w:val="0"/>
        <w:numPr>
          <w:ilvl w:val="0"/>
          <w:numId w:val="7"/>
        </w:numPr>
        <w:tabs>
          <w:tab w:val="left" w:pos="426"/>
          <w:tab w:val="left" w:pos="1134"/>
        </w:tabs>
        <w:spacing w:after="0" w:line="240" w:lineRule="auto"/>
        <w:ind w:left="0" w:firstLine="709"/>
        <w:jc w:val="both"/>
        <w:rPr>
          <w:rFonts w:ascii="Times New Roman" w:eastAsia="Times New Roman" w:hAnsi="Times New Roman"/>
          <w:sz w:val="28"/>
          <w:szCs w:val="28"/>
          <w:lang w:eastAsia="ru-RU"/>
        </w:rPr>
      </w:pPr>
      <w:r w:rsidRPr="004238A9">
        <w:rPr>
          <w:rFonts w:ascii="Times New Roman" w:eastAsia="Times New Roman" w:hAnsi="Times New Roman"/>
          <w:sz w:val="28"/>
          <w:szCs w:val="28"/>
          <w:lang w:eastAsia="ru-RU"/>
        </w:rPr>
        <w:t xml:space="preserve">функции и ответственность структурного подразделения, </w:t>
      </w:r>
      <w:r w:rsidR="001A24A5">
        <w:rPr>
          <w:rFonts w:ascii="Times New Roman" w:eastAsia="Times New Roman" w:hAnsi="Times New Roman"/>
          <w:sz w:val="28"/>
          <w:szCs w:val="28"/>
          <w:lang w:eastAsia="ru-RU"/>
        </w:rPr>
        <w:t>отвечающего</w:t>
      </w:r>
      <w:r w:rsidRPr="004238A9">
        <w:rPr>
          <w:rFonts w:ascii="Times New Roman" w:eastAsia="Times New Roman" w:hAnsi="Times New Roman"/>
          <w:sz w:val="28"/>
          <w:szCs w:val="28"/>
          <w:lang w:eastAsia="ru-RU"/>
        </w:rPr>
        <w:t xml:space="preserve"> за </w:t>
      </w:r>
      <w:r w:rsidR="00E75548" w:rsidRPr="004238A9">
        <w:rPr>
          <w:rFonts w:ascii="Times New Roman" w:eastAsia="Times New Roman" w:hAnsi="Times New Roman"/>
          <w:kern w:val="28"/>
          <w:sz w:val="28"/>
          <w:szCs w:val="20"/>
          <w:lang w:eastAsia="ru-RU"/>
        </w:rPr>
        <w:t>осуществление всех видов страхования</w:t>
      </w:r>
      <w:r w:rsidRPr="004238A9">
        <w:rPr>
          <w:rFonts w:ascii="Times New Roman" w:eastAsia="Times New Roman" w:hAnsi="Times New Roman"/>
          <w:sz w:val="28"/>
          <w:szCs w:val="28"/>
          <w:lang w:eastAsia="ru-RU"/>
        </w:rPr>
        <w:t xml:space="preserve"> в Обществе;</w:t>
      </w:r>
    </w:p>
    <w:p w:rsidR="00A617E2" w:rsidRPr="004238A9" w:rsidRDefault="00A617E2" w:rsidP="00B051F6">
      <w:pPr>
        <w:pStyle w:val="a7"/>
        <w:widowControl w:val="0"/>
        <w:numPr>
          <w:ilvl w:val="0"/>
          <w:numId w:val="7"/>
        </w:numPr>
        <w:tabs>
          <w:tab w:val="left" w:pos="426"/>
          <w:tab w:val="left" w:pos="1134"/>
        </w:tabs>
        <w:spacing w:after="0" w:line="240" w:lineRule="auto"/>
        <w:ind w:left="0" w:firstLine="709"/>
        <w:jc w:val="both"/>
        <w:rPr>
          <w:rFonts w:ascii="Times New Roman" w:eastAsia="Times New Roman" w:hAnsi="Times New Roman"/>
          <w:sz w:val="28"/>
          <w:szCs w:val="28"/>
          <w:lang w:eastAsia="ru-RU"/>
        </w:rPr>
      </w:pPr>
      <w:r w:rsidRPr="004238A9">
        <w:rPr>
          <w:rFonts w:ascii="Times New Roman" w:eastAsia="Times New Roman" w:hAnsi="Times New Roman"/>
          <w:sz w:val="28"/>
          <w:szCs w:val="28"/>
          <w:lang w:eastAsia="ru-RU"/>
        </w:rPr>
        <w:t xml:space="preserve">функции, ответственность и порядок взаимодействия </w:t>
      </w:r>
      <w:r w:rsidRPr="004238A9">
        <w:rPr>
          <w:rFonts w:ascii="Times New Roman" w:eastAsia="Times New Roman" w:hAnsi="Times New Roman"/>
          <w:sz w:val="28"/>
          <w:szCs w:val="28"/>
          <w:lang w:eastAsia="ru-RU"/>
        </w:rPr>
        <w:br/>
        <w:t>структурных подразделений Общества (филиалов Общества) в части:</w:t>
      </w:r>
    </w:p>
    <w:p w:rsidR="00A617E2" w:rsidRPr="004238A9" w:rsidRDefault="00A617E2" w:rsidP="00B051F6">
      <w:pPr>
        <w:pStyle w:val="a7"/>
        <w:widowControl w:val="0"/>
        <w:numPr>
          <w:ilvl w:val="0"/>
          <w:numId w:val="8"/>
        </w:numPr>
        <w:tabs>
          <w:tab w:val="left" w:pos="426"/>
          <w:tab w:val="left" w:pos="1134"/>
        </w:tabs>
        <w:spacing w:after="0" w:line="240" w:lineRule="auto"/>
        <w:ind w:left="0" w:firstLine="709"/>
        <w:jc w:val="both"/>
        <w:rPr>
          <w:rFonts w:ascii="Times New Roman" w:eastAsia="Times New Roman" w:hAnsi="Times New Roman"/>
          <w:sz w:val="28"/>
          <w:szCs w:val="28"/>
          <w:lang w:eastAsia="ru-RU"/>
        </w:rPr>
      </w:pPr>
      <w:r w:rsidRPr="004238A9">
        <w:rPr>
          <w:rFonts w:ascii="Times New Roman" w:eastAsia="Times New Roman" w:hAnsi="Times New Roman"/>
          <w:sz w:val="28"/>
          <w:szCs w:val="28"/>
          <w:lang w:eastAsia="ru-RU"/>
        </w:rPr>
        <w:t>планирования расходов и разработки Программ</w:t>
      </w:r>
      <w:r w:rsidR="00E862A0" w:rsidRPr="004238A9">
        <w:rPr>
          <w:rFonts w:ascii="Times New Roman" w:eastAsia="Times New Roman" w:hAnsi="Times New Roman"/>
          <w:sz w:val="28"/>
          <w:szCs w:val="28"/>
          <w:lang w:eastAsia="ru-RU"/>
        </w:rPr>
        <w:t>ы</w:t>
      </w:r>
      <w:r w:rsidRPr="004238A9">
        <w:rPr>
          <w:rFonts w:ascii="Times New Roman" w:eastAsia="Times New Roman" w:hAnsi="Times New Roman"/>
          <w:sz w:val="28"/>
          <w:szCs w:val="28"/>
          <w:lang w:eastAsia="ru-RU"/>
        </w:rPr>
        <w:t xml:space="preserve"> страховой защиты Общества; </w:t>
      </w:r>
    </w:p>
    <w:p w:rsidR="003159DA" w:rsidRPr="004238A9" w:rsidRDefault="00A617E2" w:rsidP="00B051F6">
      <w:pPr>
        <w:pStyle w:val="a7"/>
        <w:widowControl w:val="0"/>
        <w:numPr>
          <w:ilvl w:val="0"/>
          <w:numId w:val="8"/>
        </w:numPr>
        <w:tabs>
          <w:tab w:val="left" w:pos="426"/>
          <w:tab w:val="left" w:pos="1134"/>
        </w:tabs>
        <w:spacing w:after="0" w:line="240" w:lineRule="auto"/>
        <w:ind w:left="0" w:firstLine="709"/>
        <w:jc w:val="both"/>
        <w:rPr>
          <w:rFonts w:ascii="Times New Roman" w:eastAsia="Times New Roman" w:hAnsi="Times New Roman"/>
          <w:sz w:val="28"/>
          <w:szCs w:val="28"/>
          <w:lang w:eastAsia="ru-RU"/>
        </w:rPr>
      </w:pPr>
      <w:r w:rsidRPr="004238A9">
        <w:rPr>
          <w:rFonts w:ascii="Times New Roman" w:eastAsia="Times New Roman" w:hAnsi="Times New Roman"/>
          <w:sz w:val="28"/>
          <w:szCs w:val="28"/>
          <w:lang w:eastAsia="ru-RU"/>
        </w:rPr>
        <w:t>планирования и организации закупок услуг по страхованию для нужд Общества;</w:t>
      </w:r>
    </w:p>
    <w:p w:rsidR="00A617E2" w:rsidRPr="004238A9" w:rsidRDefault="006B2552" w:rsidP="00B051F6">
      <w:pPr>
        <w:pStyle w:val="a7"/>
        <w:widowControl w:val="0"/>
        <w:numPr>
          <w:ilvl w:val="0"/>
          <w:numId w:val="8"/>
        </w:numPr>
        <w:tabs>
          <w:tab w:val="left" w:pos="426"/>
          <w:tab w:val="left" w:pos="1134"/>
        </w:tabs>
        <w:spacing w:after="0" w:line="240" w:lineRule="auto"/>
        <w:ind w:left="0" w:firstLine="709"/>
        <w:jc w:val="both"/>
        <w:rPr>
          <w:rFonts w:ascii="Times New Roman" w:eastAsia="Times New Roman" w:hAnsi="Times New Roman"/>
          <w:sz w:val="28"/>
          <w:szCs w:val="28"/>
          <w:lang w:eastAsia="ru-RU"/>
        </w:rPr>
      </w:pPr>
      <w:r w:rsidRPr="004238A9">
        <w:rPr>
          <w:rFonts w:ascii="Times New Roman" w:eastAsia="Times New Roman" w:hAnsi="Times New Roman"/>
          <w:sz w:val="28"/>
          <w:szCs w:val="28"/>
          <w:lang w:eastAsia="ru-RU"/>
        </w:rPr>
        <w:t xml:space="preserve">планирования и организации </w:t>
      </w:r>
      <w:r w:rsidR="003159DA" w:rsidRPr="004238A9">
        <w:rPr>
          <w:rFonts w:ascii="Times New Roman" w:eastAsia="Times New Roman" w:hAnsi="Times New Roman"/>
          <w:sz w:val="28"/>
          <w:szCs w:val="28"/>
          <w:lang w:eastAsia="ru-RU"/>
        </w:rPr>
        <w:t>корпоративных процедур;</w:t>
      </w:r>
      <w:r w:rsidR="00A617E2" w:rsidRPr="004238A9">
        <w:rPr>
          <w:rFonts w:ascii="Times New Roman" w:eastAsia="Times New Roman" w:hAnsi="Times New Roman"/>
          <w:sz w:val="28"/>
          <w:szCs w:val="28"/>
          <w:lang w:eastAsia="ru-RU"/>
        </w:rPr>
        <w:t xml:space="preserve"> </w:t>
      </w:r>
    </w:p>
    <w:p w:rsidR="00A617E2" w:rsidRPr="004238A9" w:rsidRDefault="003159DA" w:rsidP="00B051F6">
      <w:pPr>
        <w:pStyle w:val="a7"/>
        <w:widowControl w:val="0"/>
        <w:numPr>
          <w:ilvl w:val="0"/>
          <w:numId w:val="8"/>
        </w:numPr>
        <w:tabs>
          <w:tab w:val="left" w:pos="426"/>
          <w:tab w:val="left" w:pos="1134"/>
        </w:tabs>
        <w:spacing w:after="0" w:line="240" w:lineRule="auto"/>
        <w:ind w:left="0" w:firstLine="709"/>
        <w:jc w:val="both"/>
        <w:rPr>
          <w:rFonts w:ascii="Times New Roman" w:eastAsia="Times New Roman" w:hAnsi="Times New Roman"/>
          <w:sz w:val="28"/>
          <w:szCs w:val="28"/>
          <w:lang w:eastAsia="ru-RU"/>
        </w:rPr>
      </w:pPr>
      <w:r w:rsidRPr="004238A9">
        <w:rPr>
          <w:rFonts w:ascii="Times New Roman" w:eastAsia="Times New Roman" w:hAnsi="Times New Roman"/>
          <w:sz w:val="28"/>
          <w:szCs w:val="28"/>
          <w:lang w:eastAsia="ru-RU"/>
        </w:rPr>
        <w:t xml:space="preserve">заключения и </w:t>
      </w:r>
      <w:r w:rsidR="00A617E2" w:rsidRPr="004238A9">
        <w:rPr>
          <w:rFonts w:ascii="Times New Roman" w:eastAsia="Times New Roman" w:hAnsi="Times New Roman"/>
          <w:sz w:val="28"/>
          <w:szCs w:val="28"/>
          <w:lang w:eastAsia="ru-RU"/>
        </w:rPr>
        <w:t>сопровождения договоров страхования;</w:t>
      </w:r>
    </w:p>
    <w:p w:rsidR="00A617E2" w:rsidRPr="004238A9" w:rsidRDefault="00A617E2" w:rsidP="00B051F6">
      <w:pPr>
        <w:pStyle w:val="a7"/>
        <w:widowControl w:val="0"/>
        <w:numPr>
          <w:ilvl w:val="0"/>
          <w:numId w:val="8"/>
        </w:numPr>
        <w:tabs>
          <w:tab w:val="left" w:pos="426"/>
          <w:tab w:val="left" w:pos="1134"/>
        </w:tabs>
        <w:spacing w:after="0" w:line="240" w:lineRule="auto"/>
        <w:ind w:left="0" w:firstLine="709"/>
        <w:jc w:val="both"/>
        <w:rPr>
          <w:rFonts w:ascii="Times New Roman" w:eastAsia="Times New Roman" w:hAnsi="Times New Roman"/>
          <w:sz w:val="28"/>
          <w:szCs w:val="28"/>
          <w:lang w:eastAsia="ru-RU"/>
        </w:rPr>
      </w:pPr>
      <w:r w:rsidRPr="004238A9">
        <w:rPr>
          <w:rFonts w:ascii="Times New Roman" w:eastAsia="Times New Roman" w:hAnsi="Times New Roman"/>
          <w:sz w:val="28"/>
          <w:szCs w:val="28"/>
          <w:lang w:eastAsia="ru-RU"/>
        </w:rPr>
        <w:t>организации получения страхового возмещения и урегулирования событий, имеющих признаки страхового случая, инструкции по оформлению документов по страховым событиям для персонала, формы документов;</w:t>
      </w:r>
    </w:p>
    <w:p w:rsidR="00A617E2" w:rsidRPr="004238A9" w:rsidRDefault="00A617E2" w:rsidP="00B051F6">
      <w:pPr>
        <w:pStyle w:val="a7"/>
        <w:widowControl w:val="0"/>
        <w:numPr>
          <w:ilvl w:val="0"/>
          <w:numId w:val="8"/>
        </w:numPr>
        <w:tabs>
          <w:tab w:val="left" w:pos="426"/>
          <w:tab w:val="left" w:pos="1134"/>
        </w:tabs>
        <w:spacing w:after="0" w:line="240" w:lineRule="auto"/>
        <w:ind w:left="0" w:firstLine="709"/>
        <w:jc w:val="both"/>
        <w:rPr>
          <w:rFonts w:ascii="Times New Roman" w:eastAsia="Times New Roman" w:hAnsi="Times New Roman"/>
          <w:sz w:val="28"/>
          <w:szCs w:val="28"/>
          <w:lang w:eastAsia="ru-RU"/>
        </w:rPr>
      </w:pPr>
      <w:r w:rsidRPr="004238A9">
        <w:rPr>
          <w:rFonts w:ascii="Times New Roman" w:eastAsia="Times New Roman" w:hAnsi="Times New Roman"/>
          <w:sz w:val="28"/>
          <w:szCs w:val="28"/>
          <w:lang w:eastAsia="ru-RU"/>
        </w:rPr>
        <w:t xml:space="preserve">информационного обмена структурных подразделений и филиалов Общества, порядка и сроков предоставления отчетности. </w:t>
      </w:r>
    </w:p>
    <w:p w:rsidR="00FC2B41" w:rsidRPr="004238A9" w:rsidRDefault="00FC2B41" w:rsidP="00B051F6">
      <w:pPr>
        <w:pStyle w:val="a7"/>
        <w:widowControl w:val="0"/>
        <w:numPr>
          <w:ilvl w:val="1"/>
          <w:numId w:val="2"/>
        </w:numPr>
        <w:spacing w:after="0" w:line="240" w:lineRule="auto"/>
        <w:ind w:left="0" w:firstLine="709"/>
        <w:jc w:val="both"/>
        <w:outlineLvl w:val="0"/>
        <w:rPr>
          <w:rFonts w:ascii="Times New Roman" w:eastAsia="Times New Roman" w:hAnsi="Times New Roman"/>
          <w:b/>
          <w:kern w:val="28"/>
          <w:sz w:val="28"/>
          <w:szCs w:val="20"/>
          <w:lang w:eastAsia="ru-RU"/>
        </w:rPr>
      </w:pPr>
      <w:r w:rsidRPr="004238A9">
        <w:rPr>
          <w:rFonts w:ascii="Times New Roman" w:eastAsia="Times New Roman" w:hAnsi="Times New Roman"/>
          <w:b/>
          <w:kern w:val="28"/>
          <w:sz w:val="28"/>
          <w:szCs w:val="20"/>
          <w:lang w:eastAsia="ru-RU"/>
        </w:rPr>
        <w:t>Порядок организации страховой защиты.</w:t>
      </w:r>
    </w:p>
    <w:p w:rsidR="00E45802" w:rsidRPr="004238A9" w:rsidRDefault="00FA696F" w:rsidP="00B051F6">
      <w:pPr>
        <w:pStyle w:val="a7"/>
        <w:widowControl w:val="0"/>
        <w:numPr>
          <w:ilvl w:val="2"/>
          <w:numId w:val="2"/>
        </w:numPr>
        <w:spacing w:after="0" w:line="240" w:lineRule="auto"/>
        <w:ind w:left="0" w:firstLine="709"/>
        <w:jc w:val="both"/>
        <w:outlineLvl w:val="0"/>
        <w:rPr>
          <w:rFonts w:ascii="Times New Roman" w:eastAsia="Times New Roman" w:hAnsi="Times New Roman"/>
          <w:b/>
          <w:kern w:val="28"/>
          <w:sz w:val="28"/>
          <w:szCs w:val="20"/>
          <w:lang w:eastAsia="ru-RU"/>
        </w:rPr>
      </w:pPr>
      <w:r w:rsidRPr="004238A9">
        <w:rPr>
          <w:rFonts w:ascii="Times New Roman" w:eastAsia="Times New Roman" w:hAnsi="Times New Roman"/>
          <w:spacing w:val="-4"/>
          <w:sz w:val="28"/>
          <w:szCs w:val="28"/>
          <w:lang w:eastAsia="ru-RU"/>
        </w:rPr>
        <w:t xml:space="preserve">Порядок </w:t>
      </w:r>
      <w:r w:rsidR="00E45802" w:rsidRPr="004238A9">
        <w:rPr>
          <w:rFonts w:ascii="Times New Roman" w:eastAsia="Times New Roman" w:hAnsi="Times New Roman"/>
          <w:spacing w:val="-4"/>
          <w:sz w:val="28"/>
          <w:szCs w:val="28"/>
          <w:lang w:eastAsia="ru-RU"/>
        </w:rPr>
        <w:t xml:space="preserve">организации страховой защиты </w:t>
      </w:r>
      <w:r w:rsidR="005126D8" w:rsidRPr="004238A9">
        <w:rPr>
          <w:rFonts w:ascii="Times New Roman" w:eastAsia="Times New Roman" w:hAnsi="Times New Roman"/>
          <w:spacing w:val="-4"/>
          <w:sz w:val="28"/>
          <w:szCs w:val="28"/>
          <w:lang w:eastAsia="ru-RU"/>
        </w:rPr>
        <w:t>включает следующие этапы</w:t>
      </w:r>
      <w:r w:rsidR="00E45802" w:rsidRPr="004238A9">
        <w:rPr>
          <w:rFonts w:ascii="Times New Roman" w:eastAsia="Times New Roman" w:hAnsi="Times New Roman"/>
          <w:spacing w:val="-4"/>
          <w:sz w:val="28"/>
          <w:szCs w:val="28"/>
          <w:lang w:eastAsia="ru-RU"/>
        </w:rPr>
        <w:t xml:space="preserve">: </w:t>
      </w:r>
    </w:p>
    <w:p w:rsidR="00B27826" w:rsidRPr="004238A9" w:rsidRDefault="009D527D" w:rsidP="00B051F6">
      <w:pPr>
        <w:pStyle w:val="a7"/>
        <w:widowControl w:val="0"/>
        <w:numPr>
          <w:ilvl w:val="0"/>
          <w:numId w:val="8"/>
        </w:numPr>
        <w:tabs>
          <w:tab w:val="left" w:pos="426"/>
          <w:tab w:val="left" w:pos="1134"/>
        </w:tabs>
        <w:spacing w:after="0" w:line="240" w:lineRule="auto"/>
        <w:ind w:left="0" w:firstLine="709"/>
        <w:jc w:val="both"/>
        <w:rPr>
          <w:rFonts w:ascii="Times New Roman" w:eastAsia="Times New Roman" w:hAnsi="Times New Roman"/>
          <w:sz w:val="28"/>
          <w:szCs w:val="28"/>
          <w:lang w:eastAsia="ru-RU"/>
        </w:rPr>
      </w:pPr>
      <w:r w:rsidRPr="004238A9">
        <w:rPr>
          <w:rFonts w:ascii="Times New Roman" w:eastAsia="Times New Roman" w:hAnsi="Times New Roman"/>
          <w:sz w:val="28"/>
          <w:szCs w:val="28"/>
          <w:lang w:eastAsia="ru-RU"/>
        </w:rPr>
        <w:t>п</w:t>
      </w:r>
      <w:r w:rsidR="00B27826" w:rsidRPr="004238A9">
        <w:rPr>
          <w:rFonts w:ascii="Times New Roman" w:eastAsia="Times New Roman" w:hAnsi="Times New Roman"/>
          <w:sz w:val="28"/>
          <w:szCs w:val="28"/>
          <w:lang w:eastAsia="ru-RU"/>
        </w:rPr>
        <w:t>ланирование страховой защиты</w:t>
      </w:r>
      <w:r w:rsidRPr="004238A9">
        <w:rPr>
          <w:rFonts w:ascii="Times New Roman" w:eastAsia="Times New Roman" w:hAnsi="Times New Roman"/>
          <w:sz w:val="28"/>
          <w:szCs w:val="28"/>
          <w:lang w:eastAsia="ru-RU"/>
        </w:rPr>
        <w:t>;</w:t>
      </w:r>
    </w:p>
    <w:p w:rsidR="00B27826" w:rsidRPr="004238A9" w:rsidRDefault="009D527D" w:rsidP="00B051F6">
      <w:pPr>
        <w:pStyle w:val="a7"/>
        <w:widowControl w:val="0"/>
        <w:numPr>
          <w:ilvl w:val="0"/>
          <w:numId w:val="8"/>
        </w:numPr>
        <w:tabs>
          <w:tab w:val="left" w:pos="426"/>
          <w:tab w:val="left" w:pos="1134"/>
        </w:tabs>
        <w:spacing w:after="0" w:line="240" w:lineRule="auto"/>
        <w:ind w:left="0" w:firstLine="709"/>
        <w:jc w:val="both"/>
        <w:rPr>
          <w:rFonts w:ascii="Times New Roman" w:eastAsia="Times New Roman" w:hAnsi="Times New Roman"/>
          <w:sz w:val="28"/>
          <w:szCs w:val="28"/>
          <w:lang w:eastAsia="ru-RU"/>
        </w:rPr>
      </w:pPr>
      <w:r w:rsidRPr="004238A9">
        <w:rPr>
          <w:rFonts w:ascii="Times New Roman" w:eastAsia="Times New Roman" w:hAnsi="Times New Roman"/>
          <w:sz w:val="28"/>
          <w:szCs w:val="28"/>
          <w:lang w:eastAsia="ru-RU"/>
        </w:rPr>
        <w:t>п</w:t>
      </w:r>
      <w:r w:rsidR="00B27826" w:rsidRPr="004238A9">
        <w:rPr>
          <w:rFonts w:ascii="Times New Roman" w:eastAsia="Times New Roman" w:hAnsi="Times New Roman"/>
          <w:sz w:val="28"/>
          <w:szCs w:val="28"/>
          <w:lang w:eastAsia="ru-RU"/>
        </w:rPr>
        <w:t>роведение закупочных</w:t>
      </w:r>
      <w:r w:rsidR="00B27826" w:rsidRPr="004238A9">
        <w:rPr>
          <w:rFonts w:ascii="Times New Roman" w:eastAsia="Times New Roman" w:hAnsi="Times New Roman"/>
          <w:sz w:val="28"/>
          <w:szCs w:val="28"/>
          <w:vertAlign w:val="superscript"/>
          <w:lang w:eastAsia="ru-RU"/>
        </w:rPr>
        <w:footnoteReference w:id="1"/>
      </w:r>
      <w:r w:rsidR="00B27826" w:rsidRPr="004238A9">
        <w:rPr>
          <w:rFonts w:ascii="Times New Roman" w:eastAsia="Times New Roman" w:hAnsi="Times New Roman"/>
          <w:sz w:val="28"/>
          <w:szCs w:val="28"/>
          <w:lang w:eastAsia="ru-RU"/>
        </w:rPr>
        <w:t xml:space="preserve"> и корпоративных</w:t>
      </w:r>
      <w:r w:rsidR="00B27826" w:rsidRPr="004238A9">
        <w:rPr>
          <w:rFonts w:ascii="Times New Roman" w:eastAsia="Times New Roman" w:hAnsi="Times New Roman"/>
          <w:sz w:val="28"/>
          <w:szCs w:val="28"/>
          <w:vertAlign w:val="superscript"/>
          <w:lang w:eastAsia="ru-RU"/>
        </w:rPr>
        <w:footnoteReference w:id="2"/>
      </w:r>
      <w:r w:rsidR="00B27826" w:rsidRPr="004238A9">
        <w:rPr>
          <w:rFonts w:ascii="Times New Roman" w:eastAsia="Times New Roman" w:hAnsi="Times New Roman"/>
          <w:sz w:val="28"/>
          <w:szCs w:val="28"/>
          <w:lang w:eastAsia="ru-RU"/>
        </w:rPr>
        <w:t xml:space="preserve"> мероприятий</w:t>
      </w:r>
      <w:r w:rsidRPr="004238A9">
        <w:rPr>
          <w:rFonts w:ascii="Times New Roman" w:eastAsia="Times New Roman" w:hAnsi="Times New Roman"/>
          <w:sz w:val="28"/>
          <w:szCs w:val="28"/>
          <w:lang w:eastAsia="ru-RU"/>
        </w:rPr>
        <w:t>;</w:t>
      </w:r>
    </w:p>
    <w:p w:rsidR="00B27826" w:rsidRPr="004238A9" w:rsidRDefault="009D527D" w:rsidP="00B051F6">
      <w:pPr>
        <w:pStyle w:val="a7"/>
        <w:widowControl w:val="0"/>
        <w:numPr>
          <w:ilvl w:val="0"/>
          <w:numId w:val="8"/>
        </w:numPr>
        <w:tabs>
          <w:tab w:val="left" w:pos="426"/>
          <w:tab w:val="left" w:pos="1134"/>
        </w:tabs>
        <w:spacing w:after="0" w:line="240" w:lineRule="auto"/>
        <w:ind w:left="0" w:firstLine="709"/>
        <w:jc w:val="both"/>
        <w:rPr>
          <w:rFonts w:ascii="Times New Roman" w:eastAsia="Times New Roman" w:hAnsi="Times New Roman"/>
          <w:sz w:val="28"/>
          <w:szCs w:val="28"/>
          <w:lang w:eastAsia="ru-RU"/>
        </w:rPr>
      </w:pPr>
      <w:r w:rsidRPr="004238A9">
        <w:rPr>
          <w:rFonts w:ascii="Times New Roman" w:eastAsia="Times New Roman" w:hAnsi="Times New Roman"/>
          <w:sz w:val="28"/>
          <w:szCs w:val="28"/>
          <w:lang w:eastAsia="ru-RU"/>
        </w:rPr>
        <w:t>з</w:t>
      </w:r>
      <w:r w:rsidR="00B27826" w:rsidRPr="004238A9">
        <w:rPr>
          <w:rFonts w:ascii="Times New Roman" w:eastAsia="Times New Roman" w:hAnsi="Times New Roman"/>
          <w:sz w:val="28"/>
          <w:szCs w:val="28"/>
          <w:lang w:eastAsia="ru-RU"/>
        </w:rPr>
        <w:t>аключение и сопровождение договоров страхования</w:t>
      </w:r>
      <w:r w:rsidRPr="004238A9">
        <w:rPr>
          <w:rFonts w:ascii="Times New Roman" w:eastAsia="Times New Roman" w:hAnsi="Times New Roman"/>
          <w:sz w:val="28"/>
          <w:szCs w:val="28"/>
          <w:lang w:eastAsia="ru-RU"/>
        </w:rPr>
        <w:t>;</w:t>
      </w:r>
    </w:p>
    <w:p w:rsidR="00B27826" w:rsidRPr="004238A9" w:rsidRDefault="009D527D" w:rsidP="00B051F6">
      <w:pPr>
        <w:pStyle w:val="a7"/>
        <w:widowControl w:val="0"/>
        <w:numPr>
          <w:ilvl w:val="0"/>
          <w:numId w:val="8"/>
        </w:numPr>
        <w:tabs>
          <w:tab w:val="left" w:pos="426"/>
          <w:tab w:val="left" w:pos="1134"/>
        </w:tabs>
        <w:spacing w:after="0" w:line="240" w:lineRule="auto"/>
        <w:ind w:left="0" w:firstLine="709"/>
        <w:jc w:val="both"/>
        <w:rPr>
          <w:rFonts w:ascii="Times New Roman" w:eastAsia="Times New Roman" w:hAnsi="Times New Roman"/>
          <w:sz w:val="28"/>
          <w:szCs w:val="28"/>
          <w:lang w:eastAsia="ru-RU"/>
        </w:rPr>
      </w:pPr>
      <w:r w:rsidRPr="004238A9">
        <w:rPr>
          <w:rFonts w:ascii="Times New Roman" w:eastAsia="Times New Roman" w:hAnsi="Times New Roman"/>
          <w:sz w:val="28"/>
          <w:szCs w:val="28"/>
          <w:lang w:eastAsia="ru-RU"/>
        </w:rPr>
        <w:t>о</w:t>
      </w:r>
      <w:r w:rsidR="00B27826" w:rsidRPr="004238A9">
        <w:rPr>
          <w:rFonts w:ascii="Times New Roman" w:eastAsia="Times New Roman" w:hAnsi="Times New Roman"/>
          <w:sz w:val="28"/>
          <w:szCs w:val="28"/>
          <w:lang w:eastAsia="ru-RU"/>
        </w:rPr>
        <w:t>рганизация получения страхового возмещения (страховой выплаты) при возникновении страховых случаев</w:t>
      </w:r>
      <w:r w:rsidRPr="004238A9">
        <w:rPr>
          <w:rFonts w:ascii="Times New Roman" w:eastAsia="Times New Roman" w:hAnsi="Times New Roman"/>
          <w:sz w:val="28"/>
          <w:szCs w:val="28"/>
          <w:lang w:eastAsia="ru-RU"/>
        </w:rPr>
        <w:t>;</w:t>
      </w:r>
    </w:p>
    <w:p w:rsidR="00B27826" w:rsidRPr="004238A9" w:rsidRDefault="009D527D" w:rsidP="00B051F6">
      <w:pPr>
        <w:pStyle w:val="a7"/>
        <w:widowControl w:val="0"/>
        <w:numPr>
          <w:ilvl w:val="0"/>
          <w:numId w:val="8"/>
        </w:numPr>
        <w:tabs>
          <w:tab w:val="left" w:pos="426"/>
          <w:tab w:val="left" w:pos="1134"/>
        </w:tabs>
        <w:spacing w:after="0" w:line="240" w:lineRule="auto"/>
        <w:ind w:left="0" w:firstLine="709"/>
        <w:jc w:val="both"/>
        <w:rPr>
          <w:rFonts w:ascii="Times New Roman" w:eastAsia="Times New Roman" w:hAnsi="Times New Roman"/>
          <w:sz w:val="28"/>
          <w:szCs w:val="28"/>
          <w:lang w:eastAsia="ru-RU"/>
        </w:rPr>
      </w:pPr>
      <w:r w:rsidRPr="004238A9">
        <w:rPr>
          <w:rFonts w:ascii="Times New Roman" w:eastAsia="Times New Roman" w:hAnsi="Times New Roman"/>
          <w:sz w:val="28"/>
          <w:szCs w:val="28"/>
          <w:lang w:eastAsia="ru-RU"/>
        </w:rPr>
        <w:t>к</w:t>
      </w:r>
      <w:r w:rsidR="00B27826" w:rsidRPr="004238A9">
        <w:rPr>
          <w:rFonts w:ascii="Times New Roman" w:eastAsia="Times New Roman" w:hAnsi="Times New Roman"/>
          <w:sz w:val="28"/>
          <w:szCs w:val="28"/>
          <w:lang w:eastAsia="ru-RU"/>
        </w:rPr>
        <w:t>онтроль организации страховой защиты</w:t>
      </w:r>
      <w:r w:rsidR="0056228B" w:rsidRPr="004238A9">
        <w:rPr>
          <w:rFonts w:ascii="Times New Roman" w:eastAsia="Times New Roman" w:hAnsi="Times New Roman"/>
          <w:sz w:val="28"/>
          <w:szCs w:val="28"/>
          <w:lang w:eastAsia="ru-RU"/>
        </w:rPr>
        <w:t>.</w:t>
      </w:r>
    </w:p>
    <w:p w:rsidR="008F3B65" w:rsidRPr="004238A9" w:rsidRDefault="008F3B65" w:rsidP="008F3B65">
      <w:pPr>
        <w:widowControl w:val="0"/>
        <w:tabs>
          <w:tab w:val="left" w:pos="426"/>
          <w:tab w:val="left" w:pos="1134"/>
        </w:tabs>
        <w:spacing w:after="0" w:line="240" w:lineRule="auto"/>
        <w:ind w:firstLine="709"/>
        <w:jc w:val="both"/>
        <w:rPr>
          <w:rFonts w:ascii="Times New Roman" w:eastAsia="Times New Roman" w:hAnsi="Times New Roman"/>
          <w:sz w:val="28"/>
          <w:szCs w:val="28"/>
          <w:lang w:eastAsia="ru-RU"/>
        </w:rPr>
      </w:pPr>
      <w:r w:rsidRPr="004238A9">
        <w:rPr>
          <w:rFonts w:ascii="Times New Roman" w:eastAsia="Times New Roman" w:hAnsi="Times New Roman"/>
          <w:sz w:val="28"/>
          <w:szCs w:val="28"/>
          <w:lang w:eastAsia="ru-RU"/>
        </w:rPr>
        <w:t xml:space="preserve">Результатом организации страховой защиты является наличие полноценного страхового покрытия имущественных интересов Общества и качественное обслуживание работников Общества по личным видам страхования. </w:t>
      </w:r>
    </w:p>
    <w:p w:rsidR="00827344" w:rsidRPr="004238A9" w:rsidRDefault="00301AC3" w:rsidP="00B051F6">
      <w:pPr>
        <w:pStyle w:val="a7"/>
        <w:widowControl w:val="0"/>
        <w:numPr>
          <w:ilvl w:val="2"/>
          <w:numId w:val="2"/>
        </w:numPr>
        <w:spacing w:after="0" w:line="240" w:lineRule="auto"/>
        <w:ind w:left="0" w:firstLine="709"/>
        <w:jc w:val="both"/>
        <w:outlineLvl w:val="0"/>
        <w:rPr>
          <w:rFonts w:ascii="Times New Roman" w:eastAsia="Times New Roman" w:hAnsi="Times New Roman"/>
          <w:b/>
          <w:spacing w:val="-4"/>
          <w:sz w:val="28"/>
          <w:szCs w:val="28"/>
          <w:lang w:eastAsia="ru-RU"/>
        </w:rPr>
      </w:pPr>
      <w:r w:rsidRPr="004238A9">
        <w:rPr>
          <w:rFonts w:ascii="Times New Roman" w:eastAsia="Times New Roman" w:hAnsi="Times New Roman"/>
          <w:b/>
          <w:spacing w:val="-4"/>
          <w:sz w:val="28"/>
          <w:szCs w:val="28"/>
          <w:lang w:eastAsia="ru-RU"/>
        </w:rPr>
        <w:t>Планирование страховой защиты.</w:t>
      </w:r>
    </w:p>
    <w:p w:rsidR="00F402B1" w:rsidRPr="004238A9" w:rsidRDefault="00F402B1" w:rsidP="00B051F6">
      <w:pPr>
        <w:pStyle w:val="a7"/>
        <w:widowControl w:val="0"/>
        <w:numPr>
          <w:ilvl w:val="3"/>
          <w:numId w:val="2"/>
        </w:numPr>
        <w:tabs>
          <w:tab w:val="left" w:pos="567"/>
          <w:tab w:val="left" w:pos="1701"/>
        </w:tabs>
        <w:spacing w:after="0" w:line="240" w:lineRule="auto"/>
        <w:ind w:left="0" w:firstLine="709"/>
        <w:jc w:val="both"/>
        <w:rPr>
          <w:rFonts w:ascii="Times New Roman" w:eastAsia="Times New Roman" w:hAnsi="Times New Roman"/>
          <w:sz w:val="28"/>
          <w:szCs w:val="28"/>
          <w:lang w:eastAsia="ru-RU"/>
        </w:rPr>
      </w:pPr>
      <w:r w:rsidRPr="004238A9">
        <w:rPr>
          <w:rFonts w:ascii="Times New Roman" w:eastAsia="Times New Roman" w:hAnsi="Times New Roman"/>
          <w:sz w:val="28"/>
          <w:szCs w:val="28"/>
          <w:lang w:eastAsia="ru-RU"/>
        </w:rPr>
        <w:t>Цель планирования страховой защиты – подготовка основы для заключения договоров страхования, обеспечивающих оптимальные условия страхования.</w:t>
      </w:r>
    </w:p>
    <w:p w:rsidR="00F402B1" w:rsidRPr="004238A9" w:rsidRDefault="00F402B1" w:rsidP="00B051F6">
      <w:pPr>
        <w:pStyle w:val="a7"/>
        <w:widowControl w:val="0"/>
        <w:numPr>
          <w:ilvl w:val="3"/>
          <w:numId w:val="2"/>
        </w:numPr>
        <w:tabs>
          <w:tab w:val="left" w:pos="567"/>
          <w:tab w:val="left" w:pos="1701"/>
        </w:tabs>
        <w:spacing w:after="0" w:line="240" w:lineRule="auto"/>
        <w:ind w:left="0" w:firstLine="709"/>
        <w:jc w:val="both"/>
        <w:rPr>
          <w:rFonts w:ascii="Times New Roman" w:eastAsia="Times New Roman" w:hAnsi="Times New Roman"/>
          <w:sz w:val="28"/>
          <w:szCs w:val="28"/>
          <w:lang w:eastAsia="ru-RU"/>
        </w:rPr>
      </w:pPr>
      <w:r w:rsidRPr="004238A9">
        <w:rPr>
          <w:rFonts w:ascii="Times New Roman" w:eastAsia="Times New Roman" w:hAnsi="Times New Roman"/>
          <w:sz w:val="28"/>
          <w:szCs w:val="28"/>
          <w:lang w:eastAsia="ru-RU"/>
        </w:rPr>
        <w:t>Планирование страховой защиты Общества осуществляется</w:t>
      </w:r>
      <w:r w:rsidRPr="004238A9">
        <w:rPr>
          <w:rFonts w:ascii="Times New Roman" w:eastAsia="Times New Roman" w:hAnsi="Times New Roman"/>
          <w:sz w:val="28"/>
          <w:szCs w:val="28"/>
          <w:lang w:eastAsia="ru-RU"/>
        </w:rPr>
        <w:br/>
        <w:t>на основании требований</w:t>
      </w:r>
      <w:r w:rsidR="00DB28F7" w:rsidRPr="004238A9">
        <w:rPr>
          <w:rFonts w:ascii="Times New Roman" w:eastAsia="Times New Roman" w:hAnsi="Times New Roman"/>
          <w:sz w:val="28"/>
          <w:szCs w:val="28"/>
          <w:lang w:eastAsia="ru-RU"/>
        </w:rPr>
        <w:t xml:space="preserve"> и нормативов</w:t>
      </w:r>
      <w:r w:rsidRPr="004238A9">
        <w:rPr>
          <w:rFonts w:ascii="Times New Roman" w:eastAsia="Times New Roman" w:hAnsi="Times New Roman"/>
          <w:sz w:val="28"/>
          <w:szCs w:val="28"/>
          <w:lang w:eastAsia="ru-RU"/>
        </w:rPr>
        <w:t>, устанавливаемых настоящим Положением, и оформляется в виде Программы страховой защиты Общества на очередной календарный год.</w:t>
      </w:r>
    </w:p>
    <w:p w:rsidR="00F402B1" w:rsidRPr="004238A9" w:rsidRDefault="00F402B1" w:rsidP="00B051F6">
      <w:pPr>
        <w:pStyle w:val="a7"/>
        <w:widowControl w:val="0"/>
        <w:numPr>
          <w:ilvl w:val="3"/>
          <w:numId w:val="2"/>
        </w:numPr>
        <w:tabs>
          <w:tab w:val="left" w:pos="567"/>
          <w:tab w:val="left" w:pos="1701"/>
        </w:tabs>
        <w:spacing w:after="0" w:line="240" w:lineRule="auto"/>
        <w:ind w:left="0" w:firstLine="709"/>
        <w:jc w:val="both"/>
        <w:rPr>
          <w:rFonts w:ascii="Times New Roman" w:eastAsia="Times New Roman" w:hAnsi="Times New Roman"/>
          <w:sz w:val="28"/>
          <w:szCs w:val="28"/>
          <w:lang w:eastAsia="ru-RU"/>
        </w:rPr>
      </w:pPr>
      <w:r w:rsidRPr="004238A9">
        <w:rPr>
          <w:rFonts w:ascii="Times New Roman" w:eastAsia="Times New Roman" w:hAnsi="Times New Roman"/>
          <w:sz w:val="28"/>
          <w:szCs w:val="28"/>
          <w:lang w:eastAsia="ru-RU"/>
        </w:rPr>
        <w:t xml:space="preserve">Программа содержит информацию о страховом покрытии, объемах страхования, основных условиях и требованиях Общества к страховой защите, а также предварительный расчет планируемых затрат Общества на обеспечение страховой защиты. </w:t>
      </w:r>
    </w:p>
    <w:p w:rsidR="00F402B1" w:rsidRPr="004238A9" w:rsidRDefault="00F402B1" w:rsidP="00B051F6">
      <w:pPr>
        <w:pStyle w:val="a7"/>
        <w:widowControl w:val="0"/>
        <w:numPr>
          <w:ilvl w:val="3"/>
          <w:numId w:val="2"/>
        </w:numPr>
        <w:tabs>
          <w:tab w:val="left" w:pos="567"/>
          <w:tab w:val="left" w:pos="1701"/>
        </w:tabs>
        <w:spacing w:after="0" w:line="240" w:lineRule="auto"/>
        <w:ind w:left="0" w:firstLine="709"/>
        <w:jc w:val="both"/>
        <w:rPr>
          <w:rFonts w:ascii="Times New Roman" w:eastAsia="Times New Roman" w:hAnsi="Times New Roman"/>
          <w:sz w:val="28"/>
          <w:szCs w:val="28"/>
          <w:lang w:eastAsia="ru-RU"/>
        </w:rPr>
      </w:pPr>
      <w:r w:rsidRPr="004238A9">
        <w:rPr>
          <w:rFonts w:ascii="Times New Roman" w:eastAsia="Times New Roman" w:hAnsi="Times New Roman"/>
          <w:sz w:val="28"/>
          <w:szCs w:val="28"/>
          <w:lang w:eastAsia="ru-RU"/>
        </w:rPr>
        <w:t>Программа Общества утверждается Советом директоров Общества не позднее бизнес-плана Общества</w:t>
      </w:r>
      <w:r w:rsidR="00F32065" w:rsidRPr="004238A9">
        <w:rPr>
          <w:rFonts w:ascii="Times New Roman" w:eastAsia="Times New Roman" w:hAnsi="Times New Roman"/>
          <w:sz w:val="28"/>
          <w:szCs w:val="28"/>
          <w:lang w:eastAsia="ru-RU"/>
        </w:rPr>
        <w:t xml:space="preserve"> </w:t>
      </w:r>
      <w:r w:rsidRPr="004238A9">
        <w:rPr>
          <w:rFonts w:ascii="Times New Roman" w:eastAsia="Times New Roman" w:hAnsi="Times New Roman"/>
          <w:sz w:val="28"/>
          <w:szCs w:val="28"/>
          <w:lang w:eastAsia="ru-RU"/>
        </w:rPr>
        <w:t xml:space="preserve">на соответствующий год, но в </w:t>
      </w:r>
      <w:r w:rsidRPr="004238A9">
        <w:rPr>
          <w:rFonts w:ascii="Times New Roman" w:eastAsia="Times New Roman" w:hAnsi="Times New Roman"/>
          <w:sz w:val="28"/>
          <w:szCs w:val="28"/>
          <w:lang w:eastAsia="ru-RU"/>
        </w:rPr>
        <w:lastRenderedPageBreak/>
        <w:t>любом случае не позднее 31 декабря года, предшествующего планируемому.</w:t>
      </w:r>
    </w:p>
    <w:p w:rsidR="00F402B1" w:rsidRPr="004238A9" w:rsidRDefault="00F402B1" w:rsidP="00B051F6">
      <w:pPr>
        <w:pStyle w:val="a7"/>
        <w:widowControl w:val="0"/>
        <w:numPr>
          <w:ilvl w:val="3"/>
          <w:numId w:val="2"/>
        </w:numPr>
        <w:tabs>
          <w:tab w:val="left" w:pos="567"/>
          <w:tab w:val="left" w:pos="1701"/>
        </w:tabs>
        <w:spacing w:after="0" w:line="240" w:lineRule="auto"/>
        <w:ind w:left="0" w:firstLine="709"/>
        <w:jc w:val="both"/>
        <w:rPr>
          <w:rFonts w:ascii="Times New Roman" w:eastAsia="Times New Roman" w:hAnsi="Times New Roman"/>
          <w:sz w:val="28"/>
          <w:szCs w:val="28"/>
          <w:lang w:eastAsia="ru-RU"/>
        </w:rPr>
      </w:pPr>
      <w:r w:rsidRPr="004238A9">
        <w:rPr>
          <w:rFonts w:ascii="Times New Roman" w:eastAsia="Times New Roman" w:hAnsi="Times New Roman"/>
          <w:sz w:val="28"/>
          <w:szCs w:val="28"/>
          <w:lang w:eastAsia="ru-RU"/>
        </w:rPr>
        <w:t xml:space="preserve">Расходы на страхование, предусмотренные в Программе, должны быть включены в </w:t>
      </w:r>
      <w:r w:rsidR="00431A3B" w:rsidRPr="004238A9">
        <w:rPr>
          <w:rFonts w:ascii="Times New Roman" w:eastAsia="Times New Roman" w:hAnsi="Times New Roman"/>
          <w:sz w:val="28"/>
          <w:szCs w:val="28"/>
          <w:lang w:eastAsia="ru-RU"/>
        </w:rPr>
        <w:t xml:space="preserve">бюджет и </w:t>
      </w:r>
      <w:r w:rsidRPr="004238A9">
        <w:rPr>
          <w:rFonts w:ascii="Times New Roman" w:eastAsia="Times New Roman" w:hAnsi="Times New Roman"/>
          <w:sz w:val="28"/>
          <w:szCs w:val="28"/>
          <w:lang w:eastAsia="ru-RU"/>
        </w:rPr>
        <w:t>бизнес-план Общества на соответствующий период.</w:t>
      </w:r>
    </w:p>
    <w:p w:rsidR="00F402B1" w:rsidRPr="004238A9" w:rsidRDefault="00F402B1" w:rsidP="00B051F6">
      <w:pPr>
        <w:pStyle w:val="a7"/>
        <w:widowControl w:val="0"/>
        <w:numPr>
          <w:ilvl w:val="3"/>
          <w:numId w:val="2"/>
        </w:numPr>
        <w:tabs>
          <w:tab w:val="left" w:pos="567"/>
          <w:tab w:val="left" w:pos="1701"/>
        </w:tabs>
        <w:spacing w:after="0" w:line="240" w:lineRule="auto"/>
        <w:ind w:left="0" w:firstLine="709"/>
        <w:jc w:val="both"/>
        <w:rPr>
          <w:rFonts w:ascii="Times New Roman" w:eastAsia="Times New Roman" w:hAnsi="Times New Roman"/>
          <w:sz w:val="28"/>
          <w:szCs w:val="28"/>
          <w:lang w:eastAsia="ru-RU"/>
        </w:rPr>
      </w:pPr>
      <w:r w:rsidRPr="004238A9">
        <w:rPr>
          <w:rFonts w:ascii="Times New Roman" w:eastAsia="Times New Roman" w:hAnsi="Times New Roman"/>
          <w:sz w:val="28"/>
          <w:szCs w:val="28"/>
          <w:lang w:eastAsia="ru-RU"/>
        </w:rPr>
        <w:t xml:space="preserve">Ежегодная Программа страховой защиты Общества формируется с учетом: </w:t>
      </w:r>
    </w:p>
    <w:p w:rsidR="00F402B1" w:rsidRPr="004238A9" w:rsidRDefault="00F402B1" w:rsidP="00B051F6">
      <w:pPr>
        <w:pStyle w:val="a7"/>
        <w:widowControl w:val="0"/>
        <w:numPr>
          <w:ilvl w:val="0"/>
          <w:numId w:val="1"/>
        </w:numPr>
        <w:tabs>
          <w:tab w:val="left" w:pos="426"/>
          <w:tab w:val="left" w:pos="993"/>
        </w:tabs>
        <w:spacing w:after="0" w:line="240" w:lineRule="auto"/>
        <w:ind w:left="0" w:firstLine="709"/>
        <w:jc w:val="both"/>
        <w:rPr>
          <w:rFonts w:ascii="Times New Roman" w:eastAsia="Times New Roman" w:hAnsi="Times New Roman"/>
          <w:sz w:val="28"/>
          <w:szCs w:val="28"/>
          <w:lang w:eastAsia="ru-RU"/>
        </w:rPr>
      </w:pPr>
      <w:r w:rsidRPr="004238A9">
        <w:rPr>
          <w:rFonts w:ascii="Times New Roman" w:eastAsia="Times New Roman" w:hAnsi="Times New Roman"/>
          <w:spacing w:val="-1"/>
          <w:sz w:val="28"/>
          <w:szCs w:val="28"/>
          <w:lang w:eastAsia="ru-RU"/>
        </w:rPr>
        <w:t xml:space="preserve">анализа </w:t>
      </w:r>
      <w:r w:rsidR="00A002CD" w:rsidRPr="004238A9">
        <w:rPr>
          <w:rFonts w:ascii="Times New Roman" w:eastAsia="Times New Roman" w:hAnsi="Times New Roman"/>
          <w:spacing w:val="-1"/>
          <w:sz w:val="28"/>
          <w:szCs w:val="28"/>
          <w:lang w:eastAsia="ru-RU"/>
        </w:rPr>
        <w:t xml:space="preserve">эффективности действующих договоров страхования и </w:t>
      </w:r>
      <w:r w:rsidRPr="004238A9">
        <w:rPr>
          <w:rFonts w:ascii="Times New Roman" w:eastAsia="Times New Roman" w:hAnsi="Times New Roman"/>
          <w:spacing w:val="-1"/>
          <w:sz w:val="28"/>
          <w:szCs w:val="28"/>
          <w:lang w:eastAsia="ru-RU"/>
        </w:rPr>
        <w:t>текущей рисковой ситуации Общества</w:t>
      </w:r>
      <w:r w:rsidRPr="004238A9">
        <w:rPr>
          <w:rFonts w:ascii="Times New Roman" w:eastAsia="Times New Roman" w:hAnsi="Times New Roman"/>
          <w:spacing w:val="-5"/>
          <w:sz w:val="28"/>
          <w:szCs w:val="28"/>
          <w:lang w:eastAsia="ru-RU"/>
        </w:rPr>
        <w:t>;</w:t>
      </w:r>
    </w:p>
    <w:p w:rsidR="00F402B1" w:rsidRPr="004238A9" w:rsidRDefault="00F402B1" w:rsidP="00B051F6">
      <w:pPr>
        <w:pStyle w:val="a7"/>
        <w:widowControl w:val="0"/>
        <w:numPr>
          <w:ilvl w:val="0"/>
          <w:numId w:val="1"/>
        </w:numPr>
        <w:tabs>
          <w:tab w:val="left" w:pos="426"/>
          <w:tab w:val="left" w:pos="993"/>
        </w:tabs>
        <w:spacing w:after="0" w:line="240" w:lineRule="auto"/>
        <w:ind w:left="0" w:firstLine="709"/>
        <w:jc w:val="both"/>
        <w:rPr>
          <w:rFonts w:ascii="Times New Roman" w:eastAsia="Times New Roman" w:hAnsi="Times New Roman"/>
          <w:sz w:val="28"/>
          <w:szCs w:val="28"/>
          <w:lang w:eastAsia="ru-RU"/>
        </w:rPr>
      </w:pPr>
      <w:r w:rsidRPr="004238A9">
        <w:rPr>
          <w:rFonts w:ascii="Times New Roman" w:eastAsia="Times New Roman" w:hAnsi="Times New Roman"/>
          <w:spacing w:val="-5"/>
          <w:sz w:val="28"/>
          <w:szCs w:val="28"/>
          <w:lang w:eastAsia="ru-RU"/>
        </w:rPr>
        <w:t xml:space="preserve">анализа предложений страхового рынка по условиям страхования рисков, подлежащих </w:t>
      </w:r>
      <w:r w:rsidRPr="004238A9">
        <w:rPr>
          <w:rFonts w:ascii="Times New Roman" w:eastAsia="Times New Roman" w:hAnsi="Times New Roman"/>
          <w:spacing w:val="-6"/>
          <w:sz w:val="28"/>
          <w:szCs w:val="28"/>
          <w:lang w:eastAsia="ru-RU"/>
        </w:rPr>
        <w:t>страхованию</w:t>
      </w:r>
      <w:r w:rsidRPr="004238A9">
        <w:rPr>
          <w:rFonts w:ascii="Times New Roman" w:eastAsia="Times New Roman" w:hAnsi="Times New Roman"/>
          <w:spacing w:val="-5"/>
          <w:sz w:val="28"/>
          <w:szCs w:val="28"/>
          <w:lang w:eastAsia="ru-RU"/>
        </w:rPr>
        <w:t xml:space="preserve"> в соответствии с законодательством Российской Федерации и Положением, на следующий период</w:t>
      </w:r>
      <w:r w:rsidRPr="004238A9">
        <w:rPr>
          <w:rFonts w:ascii="Times New Roman" w:eastAsia="Times New Roman" w:hAnsi="Times New Roman"/>
          <w:spacing w:val="-6"/>
          <w:sz w:val="28"/>
          <w:szCs w:val="28"/>
          <w:lang w:eastAsia="ru-RU"/>
        </w:rPr>
        <w:t xml:space="preserve">; </w:t>
      </w:r>
    </w:p>
    <w:p w:rsidR="00F402B1" w:rsidRPr="004238A9" w:rsidRDefault="00F402B1" w:rsidP="00B051F6">
      <w:pPr>
        <w:pStyle w:val="a7"/>
        <w:widowControl w:val="0"/>
        <w:numPr>
          <w:ilvl w:val="0"/>
          <w:numId w:val="1"/>
        </w:numPr>
        <w:tabs>
          <w:tab w:val="left" w:pos="426"/>
          <w:tab w:val="left" w:pos="993"/>
        </w:tabs>
        <w:spacing w:after="0" w:line="240" w:lineRule="auto"/>
        <w:ind w:left="0" w:firstLine="709"/>
        <w:jc w:val="both"/>
        <w:rPr>
          <w:rFonts w:ascii="Times New Roman" w:eastAsia="Times New Roman" w:hAnsi="Times New Roman"/>
          <w:sz w:val="28"/>
          <w:szCs w:val="28"/>
          <w:lang w:eastAsia="ru-RU"/>
        </w:rPr>
      </w:pPr>
      <w:r w:rsidRPr="004238A9">
        <w:rPr>
          <w:rFonts w:ascii="Times New Roman" w:eastAsia="Times New Roman" w:hAnsi="Times New Roman"/>
          <w:spacing w:val="-5"/>
          <w:sz w:val="28"/>
          <w:szCs w:val="28"/>
          <w:lang w:eastAsia="ru-RU"/>
        </w:rPr>
        <w:t>требований законодательства Российской Федерации;</w:t>
      </w:r>
    </w:p>
    <w:p w:rsidR="00F402B1" w:rsidRPr="004238A9" w:rsidRDefault="00F402B1" w:rsidP="00B051F6">
      <w:pPr>
        <w:pStyle w:val="a7"/>
        <w:widowControl w:val="0"/>
        <w:numPr>
          <w:ilvl w:val="0"/>
          <w:numId w:val="1"/>
        </w:numPr>
        <w:tabs>
          <w:tab w:val="left" w:pos="426"/>
          <w:tab w:val="left" w:pos="993"/>
        </w:tabs>
        <w:spacing w:after="0" w:line="240" w:lineRule="auto"/>
        <w:ind w:left="0" w:firstLine="709"/>
        <w:jc w:val="both"/>
        <w:rPr>
          <w:rFonts w:ascii="Times New Roman" w:eastAsia="Times New Roman" w:hAnsi="Times New Roman"/>
          <w:sz w:val="28"/>
          <w:szCs w:val="28"/>
          <w:lang w:eastAsia="ru-RU"/>
        </w:rPr>
      </w:pPr>
      <w:r w:rsidRPr="004238A9">
        <w:rPr>
          <w:rFonts w:ascii="Times New Roman" w:eastAsia="Times New Roman" w:hAnsi="Times New Roman"/>
          <w:spacing w:val="-5"/>
          <w:sz w:val="28"/>
          <w:szCs w:val="28"/>
          <w:lang w:eastAsia="ru-RU"/>
        </w:rPr>
        <w:t>требований социальной политики Общества;</w:t>
      </w:r>
    </w:p>
    <w:p w:rsidR="00F402B1" w:rsidRPr="004238A9" w:rsidRDefault="00F402B1" w:rsidP="00B051F6">
      <w:pPr>
        <w:pStyle w:val="a7"/>
        <w:widowControl w:val="0"/>
        <w:numPr>
          <w:ilvl w:val="0"/>
          <w:numId w:val="1"/>
        </w:numPr>
        <w:tabs>
          <w:tab w:val="left" w:pos="426"/>
          <w:tab w:val="left" w:pos="993"/>
        </w:tabs>
        <w:spacing w:after="0" w:line="240" w:lineRule="auto"/>
        <w:ind w:left="0" w:firstLine="709"/>
        <w:jc w:val="both"/>
        <w:rPr>
          <w:rFonts w:ascii="Times New Roman" w:eastAsia="Times New Roman" w:hAnsi="Times New Roman"/>
          <w:sz w:val="28"/>
          <w:szCs w:val="28"/>
          <w:lang w:eastAsia="ru-RU"/>
        </w:rPr>
      </w:pPr>
      <w:r w:rsidRPr="004238A9">
        <w:rPr>
          <w:rFonts w:ascii="Times New Roman" w:eastAsia="Times New Roman" w:hAnsi="Times New Roman"/>
          <w:spacing w:val="-5"/>
          <w:sz w:val="28"/>
          <w:szCs w:val="28"/>
          <w:lang w:eastAsia="ru-RU"/>
        </w:rPr>
        <w:t>финансовых возможностей Общества.</w:t>
      </w:r>
    </w:p>
    <w:p w:rsidR="00F402B1" w:rsidRPr="004238A9" w:rsidRDefault="00F402B1" w:rsidP="00B051F6">
      <w:pPr>
        <w:pStyle w:val="a7"/>
        <w:widowControl w:val="0"/>
        <w:numPr>
          <w:ilvl w:val="3"/>
          <w:numId w:val="2"/>
        </w:numPr>
        <w:tabs>
          <w:tab w:val="left" w:pos="567"/>
          <w:tab w:val="left" w:pos="1701"/>
        </w:tabs>
        <w:spacing w:after="0" w:line="240" w:lineRule="auto"/>
        <w:ind w:left="0" w:firstLine="709"/>
        <w:jc w:val="both"/>
        <w:rPr>
          <w:rFonts w:ascii="Times New Roman" w:eastAsia="Times New Roman" w:hAnsi="Times New Roman"/>
          <w:sz w:val="28"/>
          <w:szCs w:val="28"/>
          <w:lang w:eastAsia="ru-RU"/>
        </w:rPr>
      </w:pPr>
      <w:r w:rsidRPr="004238A9">
        <w:rPr>
          <w:rFonts w:ascii="Times New Roman" w:eastAsia="Times New Roman" w:hAnsi="Times New Roman"/>
          <w:sz w:val="28"/>
          <w:szCs w:val="28"/>
          <w:lang w:eastAsia="ru-RU"/>
        </w:rPr>
        <w:t>Общество вправе привлекать независимые экспертные организации для оказания услуг в области анализа страховых рисков Общества (</w:t>
      </w:r>
      <w:r w:rsidR="007C46A4" w:rsidRPr="004238A9">
        <w:rPr>
          <w:rFonts w:ascii="Times New Roman" w:eastAsia="Times New Roman" w:hAnsi="Times New Roman"/>
          <w:sz w:val="28"/>
          <w:szCs w:val="28"/>
          <w:lang w:eastAsia="ru-RU"/>
        </w:rPr>
        <w:t xml:space="preserve">в т.ч. </w:t>
      </w:r>
      <w:r w:rsidRPr="004238A9">
        <w:rPr>
          <w:rFonts w:ascii="Times New Roman" w:eastAsia="Times New Roman" w:hAnsi="Times New Roman"/>
          <w:sz w:val="28"/>
          <w:szCs w:val="28"/>
          <w:lang w:eastAsia="ru-RU"/>
        </w:rPr>
        <w:t xml:space="preserve">сюрвейерских обследований), оценки страховых сумм </w:t>
      </w:r>
      <w:r w:rsidR="00431A3B" w:rsidRPr="004238A9">
        <w:rPr>
          <w:rFonts w:ascii="Times New Roman" w:eastAsia="Times New Roman" w:hAnsi="Times New Roman"/>
          <w:sz w:val="28"/>
          <w:szCs w:val="28"/>
          <w:lang w:eastAsia="ru-RU"/>
        </w:rPr>
        <w:t xml:space="preserve">(лимитов ответственности) </w:t>
      </w:r>
      <w:r w:rsidRPr="004238A9">
        <w:rPr>
          <w:rFonts w:ascii="Times New Roman" w:eastAsia="Times New Roman" w:hAnsi="Times New Roman"/>
          <w:sz w:val="28"/>
          <w:szCs w:val="28"/>
          <w:lang w:eastAsia="ru-RU"/>
        </w:rPr>
        <w:t xml:space="preserve">и прочих консалтинговых услуг для целей </w:t>
      </w:r>
      <w:r w:rsidR="005126D8" w:rsidRPr="004238A9">
        <w:rPr>
          <w:rFonts w:ascii="Times New Roman" w:eastAsia="Times New Roman" w:hAnsi="Times New Roman"/>
          <w:sz w:val="28"/>
          <w:szCs w:val="28"/>
          <w:lang w:eastAsia="ru-RU"/>
        </w:rPr>
        <w:t xml:space="preserve">разработки Программы </w:t>
      </w:r>
      <w:r w:rsidRPr="004238A9">
        <w:rPr>
          <w:rFonts w:ascii="Times New Roman" w:eastAsia="Times New Roman" w:hAnsi="Times New Roman"/>
          <w:sz w:val="28"/>
          <w:szCs w:val="28"/>
          <w:lang w:eastAsia="ru-RU"/>
        </w:rPr>
        <w:t>страховой защиты Общества.</w:t>
      </w:r>
    </w:p>
    <w:p w:rsidR="00F402B1" w:rsidRPr="004238A9" w:rsidRDefault="00F402B1" w:rsidP="00B051F6">
      <w:pPr>
        <w:pStyle w:val="a7"/>
        <w:widowControl w:val="0"/>
        <w:numPr>
          <w:ilvl w:val="3"/>
          <w:numId w:val="2"/>
        </w:numPr>
        <w:tabs>
          <w:tab w:val="left" w:pos="567"/>
          <w:tab w:val="left" w:pos="1701"/>
        </w:tabs>
        <w:spacing w:after="0" w:line="240" w:lineRule="auto"/>
        <w:ind w:left="0" w:firstLine="709"/>
        <w:jc w:val="both"/>
        <w:rPr>
          <w:rFonts w:ascii="Times New Roman" w:eastAsia="Times New Roman" w:hAnsi="Times New Roman"/>
          <w:sz w:val="28"/>
          <w:szCs w:val="28"/>
          <w:lang w:eastAsia="ru-RU"/>
        </w:rPr>
      </w:pPr>
      <w:r w:rsidRPr="004238A9">
        <w:rPr>
          <w:rFonts w:ascii="Times New Roman" w:eastAsia="Times New Roman" w:hAnsi="Times New Roman"/>
          <w:sz w:val="28"/>
          <w:szCs w:val="28"/>
          <w:lang w:eastAsia="ru-RU"/>
        </w:rPr>
        <w:t xml:space="preserve">Типовая форма Программы, а также перечень документов, необходимых для утверждения Программы, представлены в приложении 1 к настоящему Положению. </w:t>
      </w:r>
    </w:p>
    <w:p w:rsidR="00F402B1" w:rsidRPr="004238A9" w:rsidRDefault="00F402B1" w:rsidP="00B051F6">
      <w:pPr>
        <w:pStyle w:val="a7"/>
        <w:widowControl w:val="0"/>
        <w:numPr>
          <w:ilvl w:val="3"/>
          <w:numId w:val="2"/>
        </w:numPr>
        <w:tabs>
          <w:tab w:val="left" w:pos="567"/>
          <w:tab w:val="left" w:pos="1701"/>
        </w:tabs>
        <w:spacing w:after="0" w:line="240" w:lineRule="auto"/>
        <w:ind w:left="0" w:firstLine="709"/>
        <w:jc w:val="both"/>
        <w:rPr>
          <w:rFonts w:ascii="Times New Roman" w:eastAsia="Times New Roman" w:hAnsi="Times New Roman"/>
          <w:sz w:val="28"/>
          <w:szCs w:val="28"/>
          <w:lang w:eastAsia="ru-RU"/>
        </w:rPr>
      </w:pPr>
      <w:r w:rsidRPr="004238A9">
        <w:rPr>
          <w:rFonts w:ascii="Times New Roman" w:eastAsia="Times New Roman" w:hAnsi="Times New Roman"/>
          <w:sz w:val="28"/>
          <w:szCs w:val="28"/>
          <w:lang w:eastAsia="ru-RU"/>
        </w:rPr>
        <w:t xml:space="preserve"> Все изменения Программы страховой защиты утверждаются Советом директоров Общества.</w:t>
      </w:r>
    </w:p>
    <w:p w:rsidR="00BC17A8" w:rsidRPr="004238A9" w:rsidRDefault="00E862A0" w:rsidP="00B051F6">
      <w:pPr>
        <w:pStyle w:val="a7"/>
        <w:widowControl w:val="0"/>
        <w:numPr>
          <w:ilvl w:val="3"/>
          <w:numId w:val="2"/>
        </w:numPr>
        <w:tabs>
          <w:tab w:val="left" w:pos="567"/>
          <w:tab w:val="left" w:pos="1418"/>
          <w:tab w:val="left" w:pos="1701"/>
        </w:tabs>
        <w:spacing w:after="0" w:line="240" w:lineRule="auto"/>
        <w:ind w:left="0" w:firstLine="709"/>
        <w:jc w:val="both"/>
        <w:rPr>
          <w:rFonts w:ascii="Times New Roman" w:eastAsia="Times New Roman" w:hAnsi="Times New Roman"/>
          <w:sz w:val="28"/>
          <w:szCs w:val="28"/>
          <w:lang w:eastAsia="ru-RU"/>
        </w:rPr>
      </w:pPr>
      <w:r w:rsidRPr="004238A9">
        <w:rPr>
          <w:rFonts w:ascii="Times New Roman" w:eastAsia="Times New Roman" w:hAnsi="Times New Roman"/>
          <w:sz w:val="28"/>
          <w:szCs w:val="28"/>
          <w:lang w:eastAsia="ru-RU"/>
        </w:rPr>
        <w:t xml:space="preserve"> </w:t>
      </w:r>
      <w:r w:rsidR="00BC17A8" w:rsidRPr="004238A9">
        <w:rPr>
          <w:rFonts w:ascii="Times New Roman" w:eastAsia="Times New Roman" w:hAnsi="Times New Roman"/>
          <w:sz w:val="28"/>
          <w:szCs w:val="28"/>
          <w:lang w:eastAsia="ru-RU"/>
        </w:rPr>
        <w:t xml:space="preserve">Решение об изменении объема и стоимости страховой защиты, относительно утвержденной Программы, в процессе ее реализации по причине изменения объемов страхования в размере, не превышающем 50% от плановых показателей, принимается ЕИО Общества без необходимости внесения изменений в утвержденную Советом </w:t>
      </w:r>
      <w:r w:rsidR="0097474E" w:rsidRPr="004238A9">
        <w:rPr>
          <w:rFonts w:ascii="Times New Roman" w:eastAsia="Times New Roman" w:hAnsi="Times New Roman"/>
          <w:sz w:val="28"/>
          <w:szCs w:val="28"/>
          <w:lang w:eastAsia="ru-RU"/>
        </w:rPr>
        <w:t xml:space="preserve">директоров </w:t>
      </w:r>
      <w:r w:rsidR="00BC17A8" w:rsidRPr="004238A9">
        <w:rPr>
          <w:rFonts w:ascii="Times New Roman" w:eastAsia="Times New Roman" w:hAnsi="Times New Roman"/>
          <w:sz w:val="28"/>
          <w:szCs w:val="28"/>
          <w:lang w:eastAsia="ru-RU"/>
        </w:rPr>
        <w:t>Общества Программу страховой защиты.</w:t>
      </w:r>
    </w:p>
    <w:p w:rsidR="00827344" w:rsidRPr="004238A9" w:rsidRDefault="00827344" w:rsidP="00B051F6">
      <w:pPr>
        <w:pStyle w:val="a7"/>
        <w:widowControl w:val="0"/>
        <w:numPr>
          <w:ilvl w:val="2"/>
          <w:numId w:val="2"/>
        </w:numPr>
        <w:spacing w:after="0" w:line="240" w:lineRule="auto"/>
        <w:ind w:left="0" w:firstLine="709"/>
        <w:jc w:val="both"/>
        <w:outlineLvl w:val="0"/>
        <w:rPr>
          <w:rFonts w:ascii="Times New Roman" w:eastAsia="Times New Roman" w:hAnsi="Times New Roman"/>
          <w:b/>
          <w:spacing w:val="-4"/>
          <w:sz w:val="28"/>
          <w:szCs w:val="28"/>
          <w:lang w:eastAsia="ru-RU"/>
        </w:rPr>
      </w:pPr>
      <w:r w:rsidRPr="004238A9">
        <w:rPr>
          <w:rFonts w:ascii="Times New Roman" w:eastAsia="Times New Roman" w:hAnsi="Times New Roman"/>
          <w:b/>
          <w:spacing w:val="-4"/>
          <w:sz w:val="28"/>
          <w:szCs w:val="28"/>
          <w:lang w:eastAsia="ru-RU"/>
        </w:rPr>
        <w:t>Проведение закупочных и корпоративных</w:t>
      </w:r>
      <w:r w:rsidR="00301AC3" w:rsidRPr="004238A9">
        <w:rPr>
          <w:rFonts w:ascii="Times New Roman" w:eastAsia="Times New Roman" w:hAnsi="Times New Roman"/>
          <w:b/>
          <w:spacing w:val="-4"/>
          <w:sz w:val="28"/>
          <w:szCs w:val="28"/>
          <w:lang w:eastAsia="ru-RU"/>
        </w:rPr>
        <w:t xml:space="preserve"> </w:t>
      </w:r>
      <w:r w:rsidRPr="004238A9">
        <w:rPr>
          <w:rFonts w:ascii="Times New Roman" w:eastAsia="Times New Roman" w:hAnsi="Times New Roman"/>
          <w:b/>
          <w:spacing w:val="-4"/>
          <w:sz w:val="28"/>
          <w:szCs w:val="28"/>
          <w:lang w:eastAsia="ru-RU"/>
        </w:rPr>
        <w:t>мероприятий</w:t>
      </w:r>
      <w:r w:rsidR="00B27826" w:rsidRPr="004238A9">
        <w:rPr>
          <w:rFonts w:ascii="Times New Roman" w:eastAsia="Times New Roman" w:hAnsi="Times New Roman"/>
          <w:b/>
          <w:spacing w:val="-4"/>
          <w:sz w:val="28"/>
          <w:szCs w:val="28"/>
          <w:lang w:eastAsia="ru-RU"/>
        </w:rPr>
        <w:t>.</w:t>
      </w:r>
      <w:r w:rsidRPr="004238A9">
        <w:rPr>
          <w:rFonts w:ascii="Times New Roman" w:eastAsia="Times New Roman" w:hAnsi="Times New Roman"/>
          <w:b/>
          <w:spacing w:val="-4"/>
          <w:sz w:val="28"/>
          <w:szCs w:val="28"/>
          <w:lang w:eastAsia="ru-RU"/>
        </w:rPr>
        <w:t xml:space="preserve"> </w:t>
      </w:r>
    </w:p>
    <w:p w:rsidR="00F402B1" w:rsidRPr="004238A9" w:rsidRDefault="00F402B1" w:rsidP="00B051F6">
      <w:pPr>
        <w:pStyle w:val="a7"/>
        <w:widowControl w:val="0"/>
        <w:numPr>
          <w:ilvl w:val="3"/>
          <w:numId w:val="2"/>
        </w:numPr>
        <w:tabs>
          <w:tab w:val="left" w:pos="567"/>
          <w:tab w:val="left" w:pos="1701"/>
        </w:tabs>
        <w:spacing w:after="0" w:line="240" w:lineRule="auto"/>
        <w:ind w:left="0" w:firstLine="709"/>
        <w:jc w:val="both"/>
        <w:rPr>
          <w:rFonts w:ascii="Times New Roman" w:eastAsia="Times New Roman" w:hAnsi="Times New Roman"/>
          <w:sz w:val="28"/>
          <w:szCs w:val="28"/>
          <w:lang w:eastAsia="ru-RU"/>
        </w:rPr>
      </w:pPr>
      <w:r w:rsidRPr="004238A9">
        <w:rPr>
          <w:rFonts w:ascii="Times New Roman" w:eastAsia="Times New Roman" w:hAnsi="Times New Roman"/>
          <w:sz w:val="28"/>
          <w:szCs w:val="28"/>
          <w:lang w:eastAsia="ru-RU"/>
        </w:rPr>
        <w:t>Выбор Страховщиков для заключения Обществом договоров страхования осуществляется постоянно действующей закупочной комиссией по организации и проведению отбора страховых организаций на право заключения договоров страхования для нужд Общества путем проведения закупочных процедур в соответствии с ОРД Общества.</w:t>
      </w:r>
    </w:p>
    <w:p w:rsidR="00F402B1" w:rsidRPr="004238A9" w:rsidRDefault="00F402B1" w:rsidP="00B051F6">
      <w:pPr>
        <w:pStyle w:val="a7"/>
        <w:widowControl w:val="0"/>
        <w:numPr>
          <w:ilvl w:val="3"/>
          <w:numId w:val="2"/>
        </w:numPr>
        <w:tabs>
          <w:tab w:val="left" w:pos="567"/>
          <w:tab w:val="left" w:pos="1701"/>
        </w:tabs>
        <w:spacing w:after="0" w:line="240" w:lineRule="auto"/>
        <w:ind w:left="0" w:firstLine="709"/>
        <w:jc w:val="both"/>
        <w:rPr>
          <w:rFonts w:ascii="Times New Roman" w:eastAsia="Times New Roman" w:hAnsi="Times New Roman"/>
          <w:sz w:val="28"/>
          <w:szCs w:val="28"/>
          <w:lang w:eastAsia="ru-RU"/>
        </w:rPr>
      </w:pPr>
      <w:r w:rsidRPr="004238A9">
        <w:rPr>
          <w:rFonts w:ascii="Times New Roman" w:eastAsia="Times New Roman" w:hAnsi="Times New Roman"/>
          <w:sz w:val="28"/>
          <w:szCs w:val="28"/>
          <w:lang w:eastAsia="ru-RU"/>
        </w:rPr>
        <w:t xml:space="preserve">Требования к условиям и объемам страхования, проекту договора страхования, входящие в состав закупочных документаций, должны: </w:t>
      </w:r>
    </w:p>
    <w:p w:rsidR="00F402B1" w:rsidRPr="004238A9" w:rsidRDefault="00F402B1" w:rsidP="00B051F6">
      <w:pPr>
        <w:pStyle w:val="a7"/>
        <w:widowControl w:val="0"/>
        <w:numPr>
          <w:ilvl w:val="0"/>
          <w:numId w:val="1"/>
        </w:numPr>
        <w:tabs>
          <w:tab w:val="left" w:pos="426"/>
          <w:tab w:val="left" w:pos="1134"/>
        </w:tabs>
        <w:spacing w:after="0" w:line="240" w:lineRule="auto"/>
        <w:ind w:left="0" w:firstLine="709"/>
        <w:jc w:val="both"/>
        <w:rPr>
          <w:rFonts w:ascii="Times New Roman" w:eastAsia="Times New Roman" w:hAnsi="Times New Roman"/>
          <w:sz w:val="28"/>
          <w:szCs w:val="28"/>
          <w:lang w:eastAsia="ru-RU"/>
        </w:rPr>
      </w:pPr>
      <w:r w:rsidRPr="004238A9">
        <w:rPr>
          <w:rFonts w:ascii="Times New Roman" w:eastAsia="Times New Roman" w:hAnsi="Times New Roman"/>
          <w:sz w:val="28"/>
          <w:szCs w:val="28"/>
          <w:lang w:eastAsia="ru-RU"/>
        </w:rPr>
        <w:t xml:space="preserve">обеспечивать надежные гарантии возмещения убытков Общества в случае наступления событий, имеющих признаки страховых случаев; </w:t>
      </w:r>
    </w:p>
    <w:p w:rsidR="00F402B1" w:rsidRPr="004238A9" w:rsidRDefault="00F402B1" w:rsidP="00B051F6">
      <w:pPr>
        <w:pStyle w:val="a7"/>
        <w:widowControl w:val="0"/>
        <w:numPr>
          <w:ilvl w:val="0"/>
          <w:numId w:val="1"/>
        </w:numPr>
        <w:tabs>
          <w:tab w:val="left" w:pos="426"/>
          <w:tab w:val="left" w:pos="1134"/>
        </w:tabs>
        <w:spacing w:after="0" w:line="240" w:lineRule="auto"/>
        <w:ind w:left="0" w:firstLine="709"/>
        <w:jc w:val="both"/>
        <w:rPr>
          <w:rFonts w:ascii="Times New Roman" w:eastAsia="Times New Roman" w:hAnsi="Times New Roman"/>
          <w:sz w:val="28"/>
          <w:szCs w:val="28"/>
          <w:lang w:eastAsia="ru-RU"/>
        </w:rPr>
      </w:pPr>
      <w:r w:rsidRPr="004238A9">
        <w:rPr>
          <w:rFonts w:ascii="Times New Roman" w:eastAsia="Times New Roman" w:hAnsi="Times New Roman"/>
          <w:sz w:val="28"/>
          <w:szCs w:val="28"/>
          <w:lang w:eastAsia="ru-RU"/>
        </w:rPr>
        <w:t xml:space="preserve">соответствовать утвержденным параметрам Программы страховой защиты Общества. </w:t>
      </w:r>
    </w:p>
    <w:p w:rsidR="00F402B1" w:rsidRPr="004238A9" w:rsidRDefault="00F402B1" w:rsidP="00B051F6">
      <w:pPr>
        <w:pStyle w:val="a7"/>
        <w:widowControl w:val="0"/>
        <w:numPr>
          <w:ilvl w:val="3"/>
          <w:numId w:val="2"/>
        </w:numPr>
        <w:tabs>
          <w:tab w:val="left" w:pos="567"/>
          <w:tab w:val="left" w:pos="1701"/>
        </w:tabs>
        <w:spacing w:after="0" w:line="240" w:lineRule="auto"/>
        <w:ind w:left="0" w:firstLine="709"/>
        <w:jc w:val="both"/>
        <w:rPr>
          <w:rFonts w:ascii="Times New Roman" w:eastAsia="Times New Roman" w:hAnsi="Times New Roman"/>
          <w:sz w:val="28"/>
          <w:szCs w:val="28"/>
          <w:lang w:eastAsia="ru-RU"/>
        </w:rPr>
      </w:pPr>
      <w:r w:rsidRPr="004238A9">
        <w:rPr>
          <w:rFonts w:ascii="Times New Roman" w:eastAsia="Times New Roman" w:hAnsi="Times New Roman"/>
          <w:sz w:val="28"/>
          <w:szCs w:val="28"/>
          <w:lang w:eastAsia="ru-RU"/>
        </w:rPr>
        <w:t>Базовые требования к кандидатурам Страховщиков Общества.</w:t>
      </w:r>
    </w:p>
    <w:p w:rsidR="00F402B1" w:rsidRPr="004238A9" w:rsidRDefault="00F402B1" w:rsidP="00E862A0">
      <w:pPr>
        <w:pStyle w:val="a7"/>
        <w:widowControl w:val="0"/>
        <w:numPr>
          <w:ilvl w:val="4"/>
          <w:numId w:val="2"/>
        </w:numPr>
        <w:tabs>
          <w:tab w:val="left" w:pos="567"/>
          <w:tab w:val="left" w:pos="1701"/>
          <w:tab w:val="left" w:pos="1985"/>
        </w:tabs>
        <w:spacing w:after="0" w:line="240" w:lineRule="auto"/>
        <w:ind w:left="0" w:firstLine="709"/>
        <w:jc w:val="both"/>
        <w:rPr>
          <w:rFonts w:ascii="Times New Roman" w:eastAsia="Times New Roman" w:hAnsi="Times New Roman"/>
          <w:sz w:val="28"/>
          <w:szCs w:val="28"/>
          <w:lang w:eastAsia="ru-RU"/>
        </w:rPr>
      </w:pPr>
      <w:r w:rsidRPr="004238A9">
        <w:rPr>
          <w:rFonts w:ascii="Times New Roman" w:eastAsia="Times New Roman" w:hAnsi="Times New Roman"/>
          <w:sz w:val="28"/>
          <w:szCs w:val="28"/>
          <w:lang w:eastAsia="ru-RU"/>
        </w:rPr>
        <w:t>Страховщик должен удовлетворять следующим требованиям:</w:t>
      </w:r>
    </w:p>
    <w:p w:rsidR="00F402B1" w:rsidRPr="004238A9" w:rsidRDefault="00F402B1" w:rsidP="00B051F6">
      <w:pPr>
        <w:pStyle w:val="a7"/>
        <w:widowControl w:val="0"/>
        <w:numPr>
          <w:ilvl w:val="0"/>
          <w:numId w:val="1"/>
        </w:numPr>
        <w:tabs>
          <w:tab w:val="left" w:pos="426"/>
          <w:tab w:val="left" w:pos="993"/>
        </w:tabs>
        <w:spacing w:after="0" w:line="240" w:lineRule="auto"/>
        <w:ind w:left="0" w:firstLine="709"/>
        <w:jc w:val="both"/>
        <w:rPr>
          <w:rFonts w:ascii="Times New Roman" w:eastAsia="Times New Roman" w:hAnsi="Times New Roman"/>
          <w:sz w:val="28"/>
          <w:szCs w:val="28"/>
          <w:lang w:eastAsia="ru-RU"/>
        </w:rPr>
      </w:pPr>
      <w:r w:rsidRPr="004238A9">
        <w:rPr>
          <w:rFonts w:ascii="Times New Roman" w:eastAsia="Times New Roman" w:hAnsi="Times New Roman"/>
          <w:sz w:val="28"/>
          <w:szCs w:val="28"/>
          <w:lang w:eastAsia="ru-RU"/>
        </w:rPr>
        <w:t>зарегистрирован на территории Российской Федерации;</w:t>
      </w:r>
    </w:p>
    <w:p w:rsidR="00F402B1" w:rsidRPr="004238A9" w:rsidRDefault="00F402B1" w:rsidP="00B051F6">
      <w:pPr>
        <w:pStyle w:val="a7"/>
        <w:widowControl w:val="0"/>
        <w:numPr>
          <w:ilvl w:val="0"/>
          <w:numId w:val="1"/>
        </w:numPr>
        <w:tabs>
          <w:tab w:val="left" w:pos="426"/>
          <w:tab w:val="left" w:pos="993"/>
        </w:tabs>
        <w:spacing w:after="0" w:line="240" w:lineRule="auto"/>
        <w:ind w:left="0" w:firstLine="709"/>
        <w:jc w:val="both"/>
        <w:rPr>
          <w:rFonts w:ascii="Times New Roman" w:eastAsia="Times New Roman" w:hAnsi="Times New Roman"/>
          <w:sz w:val="28"/>
          <w:szCs w:val="28"/>
          <w:lang w:eastAsia="ru-RU"/>
        </w:rPr>
      </w:pPr>
      <w:r w:rsidRPr="004238A9">
        <w:rPr>
          <w:rFonts w:ascii="Times New Roman" w:eastAsia="Times New Roman" w:hAnsi="Times New Roman"/>
          <w:sz w:val="28"/>
          <w:szCs w:val="28"/>
          <w:lang w:eastAsia="ru-RU"/>
        </w:rPr>
        <w:lastRenderedPageBreak/>
        <w:t>иметь действующую лицензию на право страхования по соответствующему виду страхования;</w:t>
      </w:r>
    </w:p>
    <w:p w:rsidR="00F402B1" w:rsidRPr="004238A9" w:rsidRDefault="00F402B1" w:rsidP="00B051F6">
      <w:pPr>
        <w:pStyle w:val="a7"/>
        <w:widowControl w:val="0"/>
        <w:numPr>
          <w:ilvl w:val="0"/>
          <w:numId w:val="1"/>
        </w:numPr>
        <w:tabs>
          <w:tab w:val="left" w:pos="426"/>
          <w:tab w:val="left" w:pos="993"/>
        </w:tabs>
        <w:spacing w:after="0" w:line="240" w:lineRule="auto"/>
        <w:ind w:left="0" w:firstLine="709"/>
        <w:jc w:val="both"/>
        <w:rPr>
          <w:rFonts w:ascii="Times New Roman" w:eastAsia="Times New Roman" w:hAnsi="Times New Roman"/>
          <w:sz w:val="28"/>
          <w:szCs w:val="28"/>
          <w:lang w:eastAsia="ru-RU"/>
        </w:rPr>
      </w:pPr>
      <w:r w:rsidRPr="004238A9">
        <w:rPr>
          <w:rFonts w:ascii="Times New Roman" w:eastAsia="Times New Roman" w:hAnsi="Times New Roman"/>
          <w:sz w:val="28"/>
          <w:szCs w:val="28"/>
          <w:lang w:eastAsia="ru-RU"/>
        </w:rPr>
        <w:t>не должен находиться в процессе ликвидации, банкротства или реорганизации, на его имущество не должен быть наложен арест;</w:t>
      </w:r>
    </w:p>
    <w:p w:rsidR="00F402B1" w:rsidRPr="004238A9" w:rsidRDefault="00F402B1" w:rsidP="00B051F6">
      <w:pPr>
        <w:pStyle w:val="a7"/>
        <w:widowControl w:val="0"/>
        <w:numPr>
          <w:ilvl w:val="0"/>
          <w:numId w:val="1"/>
        </w:numPr>
        <w:tabs>
          <w:tab w:val="left" w:pos="426"/>
          <w:tab w:val="left" w:pos="993"/>
        </w:tabs>
        <w:spacing w:after="0" w:line="240" w:lineRule="auto"/>
        <w:ind w:left="0" w:firstLine="709"/>
        <w:jc w:val="both"/>
        <w:rPr>
          <w:rFonts w:ascii="Times New Roman" w:eastAsia="Times New Roman" w:hAnsi="Times New Roman"/>
          <w:i/>
          <w:sz w:val="28"/>
          <w:szCs w:val="28"/>
          <w:lang w:eastAsia="ru-RU"/>
        </w:rPr>
      </w:pPr>
      <w:r w:rsidRPr="004238A9">
        <w:rPr>
          <w:rFonts w:ascii="Times New Roman" w:eastAsia="Times New Roman" w:hAnsi="Times New Roman"/>
          <w:sz w:val="28"/>
          <w:szCs w:val="28"/>
          <w:lang w:eastAsia="ru-RU"/>
        </w:rPr>
        <w:t>не должен быть включенным в Реестр недобросовестных поставщиков, который ведется в соответствии с законодательством Российской Федерации;</w:t>
      </w:r>
    </w:p>
    <w:p w:rsidR="00F402B1" w:rsidRPr="004238A9" w:rsidRDefault="00F402B1" w:rsidP="00B051F6">
      <w:pPr>
        <w:pStyle w:val="a7"/>
        <w:widowControl w:val="0"/>
        <w:numPr>
          <w:ilvl w:val="0"/>
          <w:numId w:val="1"/>
        </w:numPr>
        <w:tabs>
          <w:tab w:val="left" w:pos="426"/>
          <w:tab w:val="left" w:pos="993"/>
        </w:tabs>
        <w:spacing w:after="0" w:line="240" w:lineRule="auto"/>
        <w:ind w:left="0" w:firstLine="709"/>
        <w:jc w:val="both"/>
        <w:rPr>
          <w:rFonts w:ascii="Times New Roman" w:eastAsia="Times New Roman" w:hAnsi="Times New Roman"/>
          <w:sz w:val="28"/>
          <w:szCs w:val="28"/>
          <w:lang w:eastAsia="ru-RU"/>
        </w:rPr>
      </w:pPr>
      <w:r w:rsidRPr="004238A9">
        <w:rPr>
          <w:rFonts w:ascii="Times New Roman" w:eastAsia="Times New Roman" w:hAnsi="Times New Roman"/>
          <w:sz w:val="28"/>
          <w:szCs w:val="28"/>
          <w:lang w:eastAsia="ru-RU"/>
        </w:rPr>
        <w:t xml:space="preserve">иметь действующий на дату подачи заявки (предложения) рейтинг надежности, присвоенного российским рейтинговым агентством </w:t>
      </w:r>
      <w:r w:rsidR="001A24A5">
        <w:rPr>
          <w:rFonts w:ascii="Times New Roman" w:eastAsia="Times New Roman" w:hAnsi="Times New Roman"/>
          <w:sz w:val="28"/>
          <w:szCs w:val="28"/>
          <w:lang w:eastAsia="ru-RU"/>
        </w:rPr>
        <w:t>«</w:t>
      </w:r>
      <w:r w:rsidRPr="004238A9">
        <w:rPr>
          <w:rFonts w:ascii="Times New Roman" w:eastAsia="Times New Roman" w:hAnsi="Times New Roman"/>
          <w:sz w:val="28"/>
          <w:szCs w:val="28"/>
          <w:lang w:eastAsia="ru-RU"/>
        </w:rPr>
        <w:t>Эксперт РА</w:t>
      </w:r>
      <w:r w:rsidR="001A24A5">
        <w:rPr>
          <w:rFonts w:ascii="Times New Roman" w:eastAsia="Times New Roman" w:hAnsi="Times New Roman"/>
          <w:sz w:val="28"/>
          <w:szCs w:val="28"/>
          <w:lang w:eastAsia="ru-RU"/>
        </w:rPr>
        <w:t>»</w:t>
      </w:r>
      <w:r w:rsidRPr="004238A9">
        <w:rPr>
          <w:rFonts w:ascii="Times New Roman" w:eastAsia="Times New Roman" w:hAnsi="Times New Roman"/>
          <w:sz w:val="28"/>
          <w:szCs w:val="28"/>
          <w:lang w:eastAsia="ru-RU"/>
        </w:rPr>
        <w:t>, на уровне не ниже «А++».</w:t>
      </w:r>
    </w:p>
    <w:p w:rsidR="00F402B1" w:rsidRPr="004238A9" w:rsidRDefault="00F402B1" w:rsidP="00E862A0">
      <w:pPr>
        <w:pStyle w:val="a7"/>
        <w:widowControl w:val="0"/>
        <w:numPr>
          <w:ilvl w:val="4"/>
          <w:numId w:val="2"/>
        </w:numPr>
        <w:tabs>
          <w:tab w:val="left" w:pos="567"/>
          <w:tab w:val="left" w:pos="1701"/>
          <w:tab w:val="left" w:pos="1985"/>
        </w:tabs>
        <w:spacing w:after="0" w:line="240" w:lineRule="auto"/>
        <w:ind w:left="0" w:firstLine="709"/>
        <w:jc w:val="both"/>
        <w:rPr>
          <w:rFonts w:ascii="Times New Roman" w:eastAsia="Times New Roman" w:hAnsi="Times New Roman"/>
          <w:sz w:val="28"/>
          <w:szCs w:val="28"/>
          <w:lang w:eastAsia="ru-RU"/>
        </w:rPr>
      </w:pPr>
      <w:r w:rsidRPr="004238A9">
        <w:rPr>
          <w:rFonts w:ascii="Times New Roman" w:eastAsia="Times New Roman" w:hAnsi="Times New Roman"/>
          <w:sz w:val="28"/>
          <w:szCs w:val="28"/>
          <w:lang w:eastAsia="ru-RU"/>
        </w:rPr>
        <w:t xml:space="preserve">Требования к кандидатуре Страховщика могут быть дополнены и расширены в зависимости от специфики предмета закупки и указываются в закупочной документации. </w:t>
      </w:r>
    </w:p>
    <w:p w:rsidR="00BC17A8" w:rsidRPr="004238A9" w:rsidRDefault="00FC2B41" w:rsidP="00B051F6">
      <w:pPr>
        <w:pStyle w:val="a7"/>
        <w:widowControl w:val="0"/>
        <w:numPr>
          <w:ilvl w:val="3"/>
          <w:numId w:val="2"/>
        </w:numPr>
        <w:tabs>
          <w:tab w:val="left" w:pos="567"/>
          <w:tab w:val="left" w:pos="1701"/>
        </w:tabs>
        <w:spacing w:after="0" w:line="240" w:lineRule="auto"/>
        <w:ind w:left="0" w:firstLine="709"/>
        <w:jc w:val="both"/>
        <w:rPr>
          <w:rFonts w:ascii="Times New Roman" w:eastAsia="Times New Roman" w:hAnsi="Times New Roman"/>
          <w:sz w:val="28"/>
          <w:szCs w:val="28"/>
          <w:lang w:eastAsia="ru-RU"/>
        </w:rPr>
      </w:pPr>
      <w:r w:rsidRPr="004238A9">
        <w:rPr>
          <w:rFonts w:ascii="Times New Roman" w:eastAsia="Times New Roman" w:hAnsi="Times New Roman"/>
          <w:sz w:val="28"/>
          <w:szCs w:val="28"/>
          <w:lang w:eastAsia="ru-RU"/>
        </w:rPr>
        <w:t xml:space="preserve">По окончании закупочных процедур кандидатура Страховщика </w:t>
      </w:r>
      <w:r w:rsidR="005F7568" w:rsidRPr="004238A9">
        <w:rPr>
          <w:rFonts w:ascii="Times New Roman" w:eastAsia="Times New Roman" w:hAnsi="Times New Roman"/>
          <w:sz w:val="28"/>
          <w:szCs w:val="28"/>
          <w:lang w:eastAsia="ru-RU"/>
        </w:rPr>
        <w:t xml:space="preserve">(победителя) </w:t>
      </w:r>
      <w:r w:rsidRPr="004238A9">
        <w:rPr>
          <w:rFonts w:ascii="Times New Roman" w:eastAsia="Times New Roman" w:hAnsi="Times New Roman"/>
          <w:sz w:val="28"/>
          <w:szCs w:val="28"/>
          <w:lang w:eastAsia="ru-RU"/>
        </w:rPr>
        <w:t xml:space="preserve">выносится на </w:t>
      </w:r>
      <w:r w:rsidR="00355DB7" w:rsidRPr="004238A9">
        <w:rPr>
          <w:rFonts w:ascii="Times New Roman" w:eastAsia="Times New Roman" w:hAnsi="Times New Roman"/>
          <w:sz w:val="28"/>
          <w:szCs w:val="28"/>
          <w:lang w:eastAsia="ru-RU"/>
        </w:rPr>
        <w:t>утверждение Советом директоров Общества до заключения договора страхования</w:t>
      </w:r>
      <w:r w:rsidR="00355DB7" w:rsidRPr="004238A9">
        <w:rPr>
          <w:rFonts w:ascii="Times New Roman" w:eastAsia="Times New Roman" w:hAnsi="Times New Roman"/>
          <w:sz w:val="28"/>
          <w:szCs w:val="28"/>
          <w:vertAlign w:val="superscript"/>
          <w:lang w:eastAsia="ru-RU"/>
        </w:rPr>
        <w:footnoteReference w:id="3"/>
      </w:r>
      <w:r w:rsidRPr="004238A9">
        <w:rPr>
          <w:rFonts w:ascii="Times New Roman" w:eastAsia="Times New Roman" w:hAnsi="Times New Roman"/>
          <w:sz w:val="28"/>
          <w:szCs w:val="28"/>
          <w:lang w:eastAsia="ru-RU"/>
        </w:rPr>
        <w:t xml:space="preserve">. </w:t>
      </w:r>
    </w:p>
    <w:p w:rsidR="005F2FA9" w:rsidRPr="004238A9" w:rsidRDefault="00BC17A8" w:rsidP="00B051F6">
      <w:pPr>
        <w:pStyle w:val="a7"/>
        <w:widowControl w:val="0"/>
        <w:numPr>
          <w:ilvl w:val="3"/>
          <w:numId w:val="2"/>
        </w:numPr>
        <w:tabs>
          <w:tab w:val="left" w:pos="567"/>
          <w:tab w:val="left" w:pos="1701"/>
        </w:tabs>
        <w:spacing w:after="0" w:line="240" w:lineRule="auto"/>
        <w:ind w:left="0" w:firstLine="709"/>
        <w:jc w:val="both"/>
        <w:rPr>
          <w:rFonts w:ascii="Times New Roman" w:eastAsia="Times New Roman" w:hAnsi="Times New Roman"/>
          <w:sz w:val="28"/>
          <w:szCs w:val="28"/>
          <w:lang w:eastAsia="ru-RU"/>
        </w:rPr>
      </w:pPr>
      <w:r w:rsidRPr="004238A9">
        <w:rPr>
          <w:rFonts w:ascii="Times New Roman" w:eastAsia="Times New Roman" w:hAnsi="Times New Roman"/>
          <w:sz w:val="28"/>
          <w:szCs w:val="28"/>
          <w:lang w:eastAsia="ru-RU"/>
        </w:rPr>
        <w:t>В случае необходимости одобрения договоров страхования, являющихся сделкой, в совершении которой имеется заинтересованность</w:t>
      </w:r>
      <w:r w:rsidR="0004555A" w:rsidRPr="004238A9">
        <w:rPr>
          <w:rFonts w:ascii="Times New Roman" w:eastAsia="Times New Roman" w:hAnsi="Times New Roman"/>
          <w:sz w:val="28"/>
          <w:szCs w:val="28"/>
          <w:lang w:eastAsia="ru-RU"/>
        </w:rPr>
        <w:t>, заключение</w:t>
      </w:r>
      <w:r w:rsidRPr="004238A9">
        <w:rPr>
          <w:rFonts w:ascii="Times New Roman" w:eastAsia="Times New Roman" w:hAnsi="Times New Roman"/>
          <w:sz w:val="28"/>
          <w:szCs w:val="28"/>
          <w:lang w:eastAsia="ru-RU"/>
        </w:rPr>
        <w:t xml:space="preserve"> таких </w:t>
      </w:r>
      <w:r w:rsidR="0004555A" w:rsidRPr="004238A9">
        <w:rPr>
          <w:rFonts w:ascii="Times New Roman" w:eastAsia="Times New Roman" w:hAnsi="Times New Roman"/>
          <w:sz w:val="28"/>
          <w:szCs w:val="28"/>
          <w:lang w:eastAsia="ru-RU"/>
        </w:rPr>
        <w:t>договоров страхования осуществляется</w:t>
      </w:r>
      <w:r w:rsidRPr="004238A9">
        <w:rPr>
          <w:rFonts w:ascii="Times New Roman" w:eastAsia="Times New Roman" w:hAnsi="Times New Roman"/>
          <w:sz w:val="28"/>
          <w:szCs w:val="28"/>
          <w:lang w:eastAsia="ru-RU"/>
        </w:rPr>
        <w:t xml:space="preserve"> только </w:t>
      </w:r>
      <w:r w:rsidR="0004555A" w:rsidRPr="004238A9">
        <w:rPr>
          <w:rFonts w:ascii="Times New Roman" w:eastAsia="Times New Roman" w:hAnsi="Times New Roman"/>
          <w:sz w:val="28"/>
          <w:szCs w:val="28"/>
          <w:lang w:eastAsia="ru-RU"/>
        </w:rPr>
        <w:t xml:space="preserve">после проведения </w:t>
      </w:r>
      <w:r w:rsidRPr="004238A9">
        <w:rPr>
          <w:rFonts w:ascii="Times New Roman" w:eastAsia="Times New Roman" w:hAnsi="Times New Roman"/>
          <w:sz w:val="28"/>
          <w:szCs w:val="28"/>
          <w:lang w:eastAsia="ru-RU"/>
        </w:rPr>
        <w:t xml:space="preserve">соответствующих </w:t>
      </w:r>
      <w:r w:rsidR="0004555A" w:rsidRPr="004238A9">
        <w:rPr>
          <w:rFonts w:ascii="Times New Roman" w:eastAsia="Times New Roman" w:hAnsi="Times New Roman"/>
          <w:sz w:val="28"/>
          <w:szCs w:val="28"/>
          <w:lang w:eastAsia="ru-RU"/>
        </w:rPr>
        <w:t>корпоративных процедур</w:t>
      </w:r>
      <w:r w:rsidRPr="004238A9">
        <w:rPr>
          <w:rFonts w:ascii="Times New Roman" w:eastAsia="Times New Roman" w:hAnsi="Times New Roman"/>
          <w:sz w:val="28"/>
          <w:szCs w:val="28"/>
          <w:lang w:eastAsia="ru-RU"/>
        </w:rPr>
        <w:t xml:space="preserve"> и получения положительного решения по осуществляемой сделке.</w:t>
      </w:r>
    </w:p>
    <w:p w:rsidR="00827344" w:rsidRPr="004238A9" w:rsidRDefault="00827344" w:rsidP="00B051F6">
      <w:pPr>
        <w:pStyle w:val="a7"/>
        <w:widowControl w:val="0"/>
        <w:numPr>
          <w:ilvl w:val="2"/>
          <w:numId w:val="2"/>
        </w:numPr>
        <w:spacing w:after="0" w:line="240" w:lineRule="auto"/>
        <w:ind w:left="0" w:firstLine="709"/>
        <w:jc w:val="both"/>
        <w:outlineLvl w:val="0"/>
        <w:rPr>
          <w:rFonts w:ascii="Times New Roman" w:eastAsia="Times New Roman" w:hAnsi="Times New Roman"/>
          <w:b/>
          <w:spacing w:val="-4"/>
          <w:sz w:val="28"/>
          <w:szCs w:val="28"/>
          <w:lang w:eastAsia="ru-RU"/>
        </w:rPr>
      </w:pPr>
      <w:r w:rsidRPr="004238A9">
        <w:rPr>
          <w:rFonts w:ascii="Times New Roman" w:eastAsia="Times New Roman" w:hAnsi="Times New Roman"/>
          <w:b/>
          <w:spacing w:val="-4"/>
          <w:sz w:val="28"/>
          <w:szCs w:val="28"/>
          <w:lang w:eastAsia="ru-RU"/>
        </w:rPr>
        <w:t>Заключение и сопровождение договоров страхования</w:t>
      </w:r>
      <w:r w:rsidR="00B27826" w:rsidRPr="004238A9">
        <w:rPr>
          <w:rFonts w:ascii="Times New Roman" w:eastAsia="Times New Roman" w:hAnsi="Times New Roman"/>
          <w:b/>
          <w:spacing w:val="-4"/>
          <w:sz w:val="28"/>
          <w:szCs w:val="28"/>
          <w:lang w:eastAsia="ru-RU"/>
        </w:rPr>
        <w:t>.</w:t>
      </w:r>
    </w:p>
    <w:p w:rsidR="005F2FA9" w:rsidRPr="004238A9" w:rsidRDefault="005F2FA9" w:rsidP="00B051F6">
      <w:pPr>
        <w:pStyle w:val="a7"/>
        <w:widowControl w:val="0"/>
        <w:numPr>
          <w:ilvl w:val="3"/>
          <w:numId w:val="2"/>
        </w:numPr>
        <w:tabs>
          <w:tab w:val="left" w:pos="567"/>
          <w:tab w:val="left" w:pos="1701"/>
        </w:tabs>
        <w:spacing w:after="0" w:line="240" w:lineRule="auto"/>
        <w:ind w:left="0" w:firstLine="709"/>
        <w:jc w:val="both"/>
        <w:rPr>
          <w:rFonts w:ascii="Times New Roman" w:eastAsia="Times New Roman" w:hAnsi="Times New Roman"/>
          <w:sz w:val="28"/>
          <w:szCs w:val="28"/>
          <w:lang w:eastAsia="ru-RU"/>
        </w:rPr>
      </w:pPr>
      <w:r w:rsidRPr="004238A9">
        <w:rPr>
          <w:rFonts w:ascii="Times New Roman" w:eastAsia="Times New Roman" w:hAnsi="Times New Roman"/>
          <w:sz w:val="28"/>
          <w:szCs w:val="28"/>
          <w:lang w:eastAsia="ru-RU"/>
        </w:rPr>
        <w:t>Цель заключения и исполнения договоров страхования – непрерывное обеспечение страховой защиты имущественных интересов Общества.</w:t>
      </w:r>
    </w:p>
    <w:p w:rsidR="005F2FA9" w:rsidRPr="004238A9" w:rsidRDefault="005F2FA9" w:rsidP="00B051F6">
      <w:pPr>
        <w:pStyle w:val="a7"/>
        <w:widowControl w:val="0"/>
        <w:numPr>
          <w:ilvl w:val="3"/>
          <w:numId w:val="2"/>
        </w:numPr>
        <w:tabs>
          <w:tab w:val="left" w:pos="567"/>
          <w:tab w:val="left" w:pos="1701"/>
        </w:tabs>
        <w:spacing w:after="0" w:line="240" w:lineRule="auto"/>
        <w:ind w:left="0" w:firstLine="709"/>
        <w:jc w:val="both"/>
        <w:rPr>
          <w:rFonts w:ascii="Times New Roman" w:eastAsia="Times New Roman" w:hAnsi="Times New Roman"/>
          <w:sz w:val="28"/>
          <w:szCs w:val="28"/>
          <w:lang w:eastAsia="ru-RU"/>
        </w:rPr>
      </w:pPr>
      <w:r w:rsidRPr="004238A9">
        <w:rPr>
          <w:rFonts w:ascii="Times New Roman" w:eastAsia="Times New Roman" w:hAnsi="Times New Roman"/>
          <w:spacing w:val="-4"/>
          <w:sz w:val="28"/>
          <w:szCs w:val="28"/>
          <w:lang w:eastAsia="ru-RU"/>
        </w:rPr>
        <w:t>Процесс заключения и сопровождения договоров страхования</w:t>
      </w:r>
      <w:r w:rsidRPr="004238A9">
        <w:rPr>
          <w:rFonts w:ascii="Times New Roman" w:eastAsia="Times New Roman" w:hAnsi="Times New Roman"/>
          <w:sz w:val="28"/>
          <w:szCs w:val="28"/>
          <w:lang w:eastAsia="ru-RU"/>
        </w:rPr>
        <w:t xml:space="preserve"> начинается по окончании закупочных и корпоративных процедур в сроки, необходимые для обеспечения непрерывной страховой защиты, и состоит из</w:t>
      </w:r>
      <w:r w:rsidR="004C2B92" w:rsidRPr="004238A9">
        <w:rPr>
          <w:rFonts w:ascii="Times New Roman" w:eastAsia="Times New Roman" w:hAnsi="Times New Roman"/>
          <w:sz w:val="28"/>
          <w:szCs w:val="28"/>
          <w:lang w:eastAsia="ru-RU"/>
        </w:rPr>
        <w:t xml:space="preserve"> следующих этапов</w:t>
      </w:r>
      <w:r w:rsidRPr="004238A9">
        <w:rPr>
          <w:rFonts w:ascii="Times New Roman" w:eastAsia="Times New Roman" w:hAnsi="Times New Roman"/>
          <w:sz w:val="28"/>
          <w:szCs w:val="28"/>
          <w:lang w:eastAsia="ru-RU"/>
        </w:rPr>
        <w:t>:</w:t>
      </w:r>
    </w:p>
    <w:p w:rsidR="005F2FA9" w:rsidRPr="004238A9" w:rsidRDefault="005F2FA9" w:rsidP="00B051F6">
      <w:pPr>
        <w:pStyle w:val="a7"/>
        <w:widowControl w:val="0"/>
        <w:numPr>
          <w:ilvl w:val="0"/>
          <w:numId w:val="1"/>
        </w:numPr>
        <w:tabs>
          <w:tab w:val="left" w:pos="426"/>
          <w:tab w:val="left" w:pos="993"/>
        </w:tabs>
        <w:spacing w:after="0" w:line="240" w:lineRule="auto"/>
        <w:ind w:left="0" w:firstLine="709"/>
        <w:jc w:val="both"/>
        <w:rPr>
          <w:rFonts w:ascii="Times New Roman" w:eastAsia="Times New Roman" w:hAnsi="Times New Roman"/>
          <w:sz w:val="28"/>
          <w:szCs w:val="28"/>
          <w:lang w:eastAsia="ru-RU"/>
        </w:rPr>
      </w:pPr>
      <w:r w:rsidRPr="004238A9">
        <w:rPr>
          <w:rFonts w:ascii="Times New Roman" w:eastAsia="Times New Roman" w:hAnsi="Times New Roman"/>
          <w:sz w:val="28"/>
          <w:szCs w:val="28"/>
          <w:lang w:eastAsia="ru-RU"/>
        </w:rPr>
        <w:t xml:space="preserve">согласование условий договоров страхования со </w:t>
      </w:r>
      <w:r w:rsidR="00E54C32" w:rsidRPr="004238A9">
        <w:rPr>
          <w:rFonts w:ascii="Times New Roman" w:eastAsia="Times New Roman" w:hAnsi="Times New Roman"/>
          <w:sz w:val="28"/>
          <w:szCs w:val="28"/>
          <w:lang w:eastAsia="ru-RU"/>
        </w:rPr>
        <w:t xml:space="preserve">Страховщиками </w:t>
      </w:r>
      <w:r w:rsidRPr="004238A9">
        <w:rPr>
          <w:rFonts w:ascii="Times New Roman" w:eastAsia="Times New Roman" w:hAnsi="Times New Roman"/>
          <w:sz w:val="28"/>
          <w:szCs w:val="28"/>
          <w:lang w:eastAsia="ru-RU"/>
        </w:rPr>
        <w:t>и структурными подразделениями Общества</w:t>
      </w:r>
      <w:r w:rsidR="00E54C32" w:rsidRPr="004238A9">
        <w:rPr>
          <w:rFonts w:ascii="Times New Roman" w:eastAsia="Times New Roman" w:hAnsi="Times New Roman"/>
          <w:sz w:val="28"/>
          <w:szCs w:val="28"/>
          <w:lang w:eastAsia="ru-RU"/>
        </w:rPr>
        <w:t xml:space="preserve"> в порядке, предусмотренном ОРД Общества</w:t>
      </w:r>
      <w:r w:rsidRPr="004238A9">
        <w:rPr>
          <w:rFonts w:ascii="Times New Roman" w:eastAsia="Times New Roman" w:hAnsi="Times New Roman"/>
          <w:sz w:val="28"/>
          <w:szCs w:val="28"/>
          <w:lang w:eastAsia="ru-RU"/>
        </w:rPr>
        <w:t>;</w:t>
      </w:r>
    </w:p>
    <w:p w:rsidR="005F2FA9" w:rsidRPr="004238A9" w:rsidRDefault="005F2FA9" w:rsidP="00B051F6">
      <w:pPr>
        <w:pStyle w:val="a7"/>
        <w:widowControl w:val="0"/>
        <w:numPr>
          <w:ilvl w:val="0"/>
          <w:numId w:val="1"/>
        </w:numPr>
        <w:tabs>
          <w:tab w:val="left" w:pos="426"/>
          <w:tab w:val="left" w:pos="993"/>
        </w:tabs>
        <w:spacing w:after="0" w:line="240" w:lineRule="auto"/>
        <w:ind w:left="0" w:firstLine="709"/>
        <w:jc w:val="both"/>
        <w:rPr>
          <w:rFonts w:ascii="Times New Roman" w:eastAsia="Times New Roman" w:hAnsi="Times New Roman"/>
          <w:sz w:val="28"/>
          <w:szCs w:val="28"/>
          <w:lang w:eastAsia="ru-RU"/>
        </w:rPr>
      </w:pPr>
      <w:r w:rsidRPr="004238A9">
        <w:rPr>
          <w:rFonts w:ascii="Times New Roman" w:eastAsia="Times New Roman" w:hAnsi="Times New Roman"/>
          <w:sz w:val="28"/>
          <w:szCs w:val="28"/>
          <w:lang w:eastAsia="ru-RU"/>
        </w:rPr>
        <w:t>организация подписания договоров страхования;</w:t>
      </w:r>
    </w:p>
    <w:p w:rsidR="005F2FA9" w:rsidRPr="004238A9" w:rsidRDefault="005F2FA9" w:rsidP="00B051F6">
      <w:pPr>
        <w:pStyle w:val="a7"/>
        <w:widowControl w:val="0"/>
        <w:numPr>
          <w:ilvl w:val="0"/>
          <w:numId w:val="1"/>
        </w:numPr>
        <w:tabs>
          <w:tab w:val="left" w:pos="426"/>
          <w:tab w:val="left" w:pos="993"/>
        </w:tabs>
        <w:spacing w:after="0" w:line="240" w:lineRule="auto"/>
        <w:ind w:left="0" w:firstLine="709"/>
        <w:jc w:val="both"/>
        <w:rPr>
          <w:rFonts w:ascii="Times New Roman" w:eastAsia="Times New Roman" w:hAnsi="Times New Roman"/>
          <w:sz w:val="28"/>
          <w:szCs w:val="28"/>
          <w:lang w:eastAsia="ru-RU"/>
        </w:rPr>
      </w:pPr>
      <w:r w:rsidRPr="004238A9">
        <w:rPr>
          <w:rFonts w:ascii="Times New Roman" w:eastAsia="Times New Roman" w:hAnsi="Times New Roman"/>
          <w:sz w:val="28"/>
          <w:szCs w:val="28"/>
          <w:lang w:eastAsia="ru-RU"/>
        </w:rPr>
        <w:t>своевременное финансирование договоров страхования;</w:t>
      </w:r>
    </w:p>
    <w:p w:rsidR="005F2FA9" w:rsidRPr="004238A9" w:rsidRDefault="009302DC" w:rsidP="00B051F6">
      <w:pPr>
        <w:pStyle w:val="a7"/>
        <w:widowControl w:val="0"/>
        <w:numPr>
          <w:ilvl w:val="0"/>
          <w:numId w:val="1"/>
        </w:numPr>
        <w:tabs>
          <w:tab w:val="left" w:pos="426"/>
          <w:tab w:val="left" w:pos="993"/>
        </w:tabs>
        <w:spacing w:after="0" w:line="240" w:lineRule="auto"/>
        <w:ind w:left="0" w:firstLine="709"/>
        <w:jc w:val="both"/>
        <w:rPr>
          <w:rFonts w:ascii="Times New Roman" w:eastAsia="Times New Roman" w:hAnsi="Times New Roman"/>
          <w:sz w:val="28"/>
          <w:szCs w:val="28"/>
          <w:lang w:eastAsia="ru-RU"/>
        </w:rPr>
      </w:pPr>
      <w:r w:rsidRPr="004238A9">
        <w:rPr>
          <w:rFonts w:ascii="Times New Roman" w:eastAsia="Times New Roman" w:hAnsi="Times New Roman"/>
          <w:sz w:val="28"/>
          <w:szCs w:val="28"/>
          <w:lang w:eastAsia="ru-RU"/>
        </w:rPr>
        <w:t>внесение изменений</w:t>
      </w:r>
      <w:r w:rsidR="00E54C32" w:rsidRPr="004238A9">
        <w:rPr>
          <w:rFonts w:ascii="Times New Roman" w:eastAsia="Times New Roman" w:hAnsi="Times New Roman"/>
          <w:sz w:val="28"/>
          <w:szCs w:val="28"/>
          <w:lang w:eastAsia="ru-RU"/>
        </w:rPr>
        <w:t xml:space="preserve"> в договоры </w:t>
      </w:r>
      <w:r w:rsidR="005F2FA9" w:rsidRPr="004238A9">
        <w:rPr>
          <w:rFonts w:ascii="Times New Roman" w:eastAsia="Times New Roman" w:hAnsi="Times New Roman"/>
          <w:sz w:val="28"/>
          <w:szCs w:val="28"/>
          <w:lang w:eastAsia="ru-RU"/>
        </w:rPr>
        <w:t>страхования</w:t>
      </w:r>
      <w:r w:rsidR="00E54C32" w:rsidRPr="004238A9">
        <w:rPr>
          <w:rFonts w:ascii="Times New Roman" w:eastAsia="Times New Roman" w:hAnsi="Times New Roman"/>
          <w:sz w:val="28"/>
          <w:szCs w:val="28"/>
          <w:lang w:eastAsia="ru-RU"/>
        </w:rPr>
        <w:t xml:space="preserve"> посредством заключения дополнительных соглашений к ним.</w:t>
      </w:r>
    </w:p>
    <w:p w:rsidR="005F2FA9" w:rsidRPr="004238A9" w:rsidRDefault="0004555A" w:rsidP="00B051F6">
      <w:pPr>
        <w:pStyle w:val="a7"/>
        <w:widowControl w:val="0"/>
        <w:numPr>
          <w:ilvl w:val="3"/>
          <w:numId w:val="2"/>
        </w:numPr>
        <w:tabs>
          <w:tab w:val="left" w:pos="567"/>
          <w:tab w:val="left" w:pos="1701"/>
        </w:tabs>
        <w:spacing w:after="0" w:line="240" w:lineRule="auto"/>
        <w:ind w:left="0" w:firstLine="709"/>
        <w:jc w:val="both"/>
        <w:rPr>
          <w:rFonts w:ascii="Times New Roman" w:eastAsia="Times New Roman" w:hAnsi="Times New Roman"/>
          <w:sz w:val="28"/>
          <w:szCs w:val="28"/>
          <w:lang w:eastAsia="ru-RU"/>
        </w:rPr>
      </w:pPr>
      <w:r w:rsidRPr="004238A9">
        <w:rPr>
          <w:rFonts w:ascii="Times New Roman" w:eastAsia="Times New Roman" w:hAnsi="Times New Roman"/>
          <w:sz w:val="28"/>
          <w:szCs w:val="28"/>
          <w:lang w:eastAsia="ru-RU"/>
        </w:rPr>
        <w:t>Условия д</w:t>
      </w:r>
      <w:r w:rsidR="005F2FA9" w:rsidRPr="004238A9">
        <w:rPr>
          <w:rFonts w:ascii="Times New Roman" w:eastAsia="Times New Roman" w:hAnsi="Times New Roman"/>
          <w:sz w:val="28"/>
          <w:szCs w:val="28"/>
          <w:lang w:eastAsia="ru-RU"/>
        </w:rPr>
        <w:t>оговор</w:t>
      </w:r>
      <w:r w:rsidRPr="004238A9">
        <w:rPr>
          <w:rFonts w:ascii="Times New Roman" w:eastAsia="Times New Roman" w:hAnsi="Times New Roman"/>
          <w:sz w:val="28"/>
          <w:szCs w:val="28"/>
          <w:lang w:eastAsia="ru-RU"/>
        </w:rPr>
        <w:t>ов</w:t>
      </w:r>
      <w:r w:rsidR="005F2FA9" w:rsidRPr="004238A9">
        <w:rPr>
          <w:rFonts w:ascii="Times New Roman" w:eastAsia="Times New Roman" w:hAnsi="Times New Roman"/>
          <w:sz w:val="28"/>
          <w:szCs w:val="28"/>
          <w:lang w:eastAsia="ru-RU"/>
        </w:rPr>
        <w:t xml:space="preserve"> страхования</w:t>
      </w:r>
      <w:r w:rsidRPr="004238A9">
        <w:rPr>
          <w:rFonts w:ascii="Times New Roman" w:eastAsia="Times New Roman" w:hAnsi="Times New Roman"/>
          <w:sz w:val="28"/>
          <w:szCs w:val="28"/>
          <w:lang w:eastAsia="ru-RU"/>
        </w:rPr>
        <w:t xml:space="preserve"> должны соответствовать </w:t>
      </w:r>
      <w:r w:rsidR="005F2FA9" w:rsidRPr="004238A9">
        <w:rPr>
          <w:rFonts w:ascii="Times New Roman" w:eastAsia="Times New Roman" w:hAnsi="Times New Roman"/>
          <w:sz w:val="28"/>
          <w:szCs w:val="28"/>
          <w:lang w:eastAsia="ru-RU"/>
        </w:rPr>
        <w:t xml:space="preserve"> условиям закупочной документации и Программы страховой защиты Общества.</w:t>
      </w:r>
      <w:r w:rsidR="00DE257C" w:rsidRPr="004238A9">
        <w:rPr>
          <w:rFonts w:ascii="Times New Roman" w:eastAsia="Times New Roman" w:hAnsi="Times New Roman"/>
          <w:sz w:val="28"/>
          <w:szCs w:val="28"/>
          <w:lang w:eastAsia="ru-RU"/>
        </w:rPr>
        <w:t xml:space="preserve"> При заключении договоров страхования допускаются расширения страхового покрытия в соответствии с предложением </w:t>
      </w:r>
      <w:r w:rsidR="00E54C32" w:rsidRPr="004238A9">
        <w:rPr>
          <w:rFonts w:ascii="Times New Roman" w:eastAsia="Times New Roman" w:hAnsi="Times New Roman"/>
          <w:sz w:val="28"/>
          <w:szCs w:val="28"/>
          <w:lang w:eastAsia="ru-RU"/>
        </w:rPr>
        <w:t xml:space="preserve">Страховщика </w:t>
      </w:r>
      <w:r w:rsidR="00DE257C" w:rsidRPr="004238A9">
        <w:rPr>
          <w:rFonts w:ascii="Times New Roman" w:eastAsia="Times New Roman" w:hAnsi="Times New Roman"/>
          <w:sz w:val="28"/>
          <w:szCs w:val="28"/>
          <w:lang w:eastAsia="ru-RU"/>
        </w:rPr>
        <w:t>(победителя закупочной</w:t>
      </w:r>
      <w:r w:rsidR="00E54C32" w:rsidRPr="004238A9">
        <w:rPr>
          <w:rFonts w:ascii="Times New Roman" w:eastAsia="Times New Roman" w:hAnsi="Times New Roman"/>
          <w:sz w:val="28"/>
          <w:szCs w:val="28"/>
          <w:lang w:eastAsia="ru-RU"/>
        </w:rPr>
        <w:t xml:space="preserve"> </w:t>
      </w:r>
      <w:r w:rsidR="00DE257C" w:rsidRPr="004238A9">
        <w:rPr>
          <w:rFonts w:ascii="Times New Roman" w:eastAsia="Times New Roman" w:hAnsi="Times New Roman"/>
          <w:sz w:val="28"/>
          <w:szCs w:val="28"/>
          <w:lang w:eastAsia="ru-RU"/>
        </w:rPr>
        <w:t xml:space="preserve">процедуры), улучшающие требования закупочной документации в пользу Общества. </w:t>
      </w:r>
    </w:p>
    <w:p w:rsidR="005F2FA9" w:rsidRPr="004238A9" w:rsidRDefault="005F2FA9" w:rsidP="00B051F6">
      <w:pPr>
        <w:pStyle w:val="a7"/>
        <w:widowControl w:val="0"/>
        <w:numPr>
          <w:ilvl w:val="3"/>
          <w:numId w:val="2"/>
        </w:numPr>
        <w:tabs>
          <w:tab w:val="left" w:pos="567"/>
          <w:tab w:val="left" w:pos="1701"/>
        </w:tabs>
        <w:spacing w:after="0" w:line="240" w:lineRule="auto"/>
        <w:ind w:left="0" w:firstLine="709"/>
        <w:jc w:val="both"/>
        <w:rPr>
          <w:rFonts w:ascii="Times New Roman" w:eastAsia="Times New Roman" w:hAnsi="Times New Roman"/>
          <w:sz w:val="28"/>
          <w:szCs w:val="28"/>
          <w:lang w:eastAsia="ru-RU"/>
        </w:rPr>
      </w:pPr>
      <w:bookmarkStart w:id="13" w:name="OLE_LINK1"/>
      <w:r w:rsidRPr="004238A9">
        <w:rPr>
          <w:rFonts w:ascii="Times New Roman" w:eastAsia="Times New Roman" w:hAnsi="Times New Roman"/>
          <w:sz w:val="28"/>
          <w:szCs w:val="28"/>
          <w:lang w:eastAsia="ru-RU"/>
        </w:rPr>
        <w:t xml:space="preserve">Договоры страхования заключаются Обществом со Страховщиками </w:t>
      </w:r>
      <w:r w:rsidR="00323EFB" w:rsidRPr="004238A9">
        <w:rPr>
          <w:rFonts w:ascii="Times New Roman" w:eastAsia="Times New Roman" w:hAnsi="Times New Roman"/>
          <w:sz w:val="28"/>
          <w:szCs w:val="28"/>
          <w:lang w:eastAsia="ru-RU"/>
        </w:rPr>
        <w:t>на</w:t>
      </w:r>
      <w:r w:rsidRPr="004238A9">
        <w:rPr>
          <w:rFonts w:ascii="Times New Roman" w:eastAsia="Times New Roman" w:hAnsi="Times New Roman"/>
          <w:sz w:val="28"/>
          <w:szCs w:val="28"/>
          <w:lang w:eastAsia="ru-RU"/>
        </w:rPr>
        <w:t xml:space="preserve"> срок, установленный Программой страховой защиты </w:t>
      </w:r>
      <w:r w:rsidRPr="004238A9">
        <w:rPr>
          <w:rFonts w:ascii="Times New Roman" w:eastAsia="Times New Roman" w:hAnsi="Times New Roman"/>
          <w:sz w:val="28"/>
          <w:szCs w:val="28"/>
          <w:lang w:eastAsia="ru-RU"/>
        </w:rPr>
        <w:lastRenderedPageBreak/>
        <w:t>Общества. Срок заключения</w:t>
      </w:r>
      <w:r w:rsidR="00323EFB" w:rsidRPr="004238A9">
        <w:rPr>
          <w:rFonts w:ascii="Times New Roman" w:eastAsia="Times New Roman" w:hAnsi="Times New Roman"/>
          <w:sz w:val="28"/>
          <w:szCs w:val="28"/>
          <w:lang w:eastAsia="ru-RU"/>
        </w:rPr>
        <w:t xml:space="preserve"> (действия)</w:t>
      </w:r>
      <w:r w:rsidRPr="004238A9">
        <w:rPr>
          <w:rFonts w:ascii="Times New Roman" w:eastAsia="Times New Roman" w:hAnsi="Times New Roman"/>
          <w:sz w:val="28"/>
          <w:szCs w:val="28"/>
          <w:lang w:eastAsia="ru-RU"/>
        </w:rPr>
        <w:t xml:space="preserve"> договоров страхования должен обеспечивать непрерывность страховой защиты интересов Общества.</w:t>
      </w:r>
    </w:p>
    <w:p w:rsidR="008F3B65" w:rsidRPr="004238A9" w:rsidRDefault="005F2FA9" w:rsidP="00B051F6">
      <w:pPr>
        <w:pStyle w:val="a7"/>
        <w:widowControl w:val="0"/>
        <w:numPr>
          <w:ilvl w:val="3"/>
          <w:numId w:val="2"/>
        </w:numPr>
        <w:tabs>
          <w:tab w:val="left" w:pos="567"/>
          <w:tab w:val="left" w:pos="1701"/>
        </w:tabs>
        <w:spacing w:after="0" w:line="240" w:lineRule="auto"/>
        <w:ind w:left="0" w:firstLine="709"/>
        <w:jc w:val="both"/>
        <w:rPr>
          <w:rFonts w:ascii="Times New Roman" w:eastAsia="Times New Roman" w:hAnsi="Times New Roman"/>
          <w:sz w:val="28"/>
          <w:szCs w:val="28"/>
          <w:lang w:eastAsia="ru-RU"/>
        </w:rPr>
      </w:pPr>
      <w:r w:rsidRPr="004238A9">
        <w:rPr>
          <w:rFonts w:ascii="Times New Roman" w:eastAsia="Times New Roman" w:hAnsi="Times New Roman"/>
          <w:sz w:val="28"/>
          <w:szCs w:val="28"/>
          <w:lang w:eastAsia="ru-RU"/>
        </w:rPr>
        <w:t xml:space="preserve">Для обеспечения непрерывности страховой защиты Общество оплачивает страховую премию в соответствии с условиями, установленными договорами страхования. В случае невозможности финансирования какого-либо договора страхования в установленные сроки, должно быть подписано соответствующее дополнительное соглашение об изменении сроков уплаты страховой премии. </w:t>
      </w:r>
    </w:p>
    <w:p w:rsidR="008F3B65" w:rsidRPr="004238A9" w:rsidRDefault="008F3B65" w:rsidP="00B051F6">
      <w:pPr>
        <w:pStyle w:val="a7"/>
        <w:widowControl w:val="0"/>
        <w:numPr>
          <w:ilvl w:val="3"/>
          <w:numId w:val="2"/>
        </w:numPr>
        <w:tabs>
          <w:tab w:val="left" w:pos="567"/>
          <w:tab w:val="left" w:pos="1701"/>
        </w:tabs>
        <w:spacing w:after="0" w:line="240" w:lineRule="auto"/>
        <w:ind w:left="0" w:firstLine="709"/>
        <w:jc w:val="both"/>
        <w:rPr>
          <w:rFonts w:ascii="Times New Roman" w:eastAsia="Times New Roman" w:hAnsi="Times New Roman"/>
          <w:sz w:val="28"/>
          <w:szCs w:val="28"/>
          <w:lang w:eastAsia="ru-RU"/>
        </w:rPr>
      </w:pPr>
      <w:r w:rsidRPr="004238A9">
        <w:rPr>
          <w:rFonts w:ascii="Times New Roman" w:eastAsia="Times New Roman" w:hAnsi="Times New Roman"/>
          <w:sz w:val="28"/>
          <w:szCs w:val="28"/>
          <w:lang w:eastAsia="ru-RU"/>
        </w:rPr>
        <w:t xml:space="preserve">В случае передачи имущества Общества в аренду, в договорах аренды имущества, где Общество выступает арендодателем, предусматривать обязательство арендатора страховать арендованное имущество в соответствии с требованиями Положения, если данное имущество не застраховано по договору страхования, заключенному Обществом. Перерывы в страховании таких объектов не допускаются. </w:t>
      </w:r>
    </w:p>
    <w:p w:rsidR="005F2FA9" w:rsidRPr="004238A9" w:rsidRDefault="005F2FA9" w:rsidP="00B051F6">
      <w:pPr>
        <w:pStyle w:val="a7"/>
        <w:widowControl w:val="0"/>
        <w:numPr>
          <w:ilvl w:val="3"/>
          <w:numId w:val="2"/>
        </w:numPr>
        <w:tabs>
          <w:tab w:val="left" w:pos="567"/>
          <w:tab w:val="left" w:pos="1701"/>
        </w:tabs>
        <w:spacing w:after="0" w:line="240" w:lineRule="auto"/>
        <w:ind w:left="0" w:firstLine="709"/>
        <w:jc w:val="both"/>
        <w:rPr>
          <w:rFonts w:ascii="Times New Roman" w:eastAsia="Times New Roman" w:hAnsi="Times New Roman"/>
          <w:sz w:val="28"/>
          <w:szCs w:val="28"/>
          <w:lang w:eastAsia="ru-RU"/>
        </w:rPr>
      </w:pPr>
      <w:r w:rsidRPr="004238A9">
        <w:rPr>
          <w:rFonts w:ascii="Times New Roman" w:eastAsia="Times New Roman" w:hAnsi="Times New Roman"/>
          <w:sz w:val="28"/>
          <w:szCs w:val="28"/>
          <w:lang w:eastAsia="ru-RU"/>
        </w:rPr>
        <w:t xml:space="preserve">В случае изменения объема страхования </w:t>
      </w:r>
      <w:r w:rsidR="00B051B0" w:rsidRPr="004238A9">
        <w:rPr>
          <w:rFonts w:ascii="Times New Roman" w:eastAsia="Times New Roman" w:hAnsi="Times New Roman"/>
          <w:sz w:val="28"/>
          <w:szCs w:val="28"/>
          <w:lang w:eastAsia="ru-RU"/>
        </w:rPr>
        <w:t xml:space="preserve">структурное подразделение, ответственное за </w:t>
      </w:r>
      <w:r w:rsidR="00B051B0" w:rsidRPr="004238A9">
        <w:rPr>
          <w:rFonts w:ascii="Times New Roman" w:eastAsia="Times New Roman" w:hAnsi="Times New Roman"/>
          <w:kern w:val="28"/>
          <w:sz w:val="28"/>
          <w:szCs w:val="20"/>
          <w:lang w:eastAsia="ru-RU"/>
        </w:rPr>
        <w:t>осуществление страхования</w:t>
      </w:r>
      <w:r w:rsidR="00B051B0" w:rsidRPr="004238A9">
        <w:rPr>
          <w:rFonts w:ascii="Times New Roman" w:eastAsia="Times New Roman" w:hAnsi="Times New Roman"/>
          <w:sz w:val="28"/>
          <w:szCs w:val="28"/>
          <w:lang w:eastAsia="ru-RU"/>
        </w:rPr>
        <w:t xml:space="preserve"> в Обществе,</w:t>
      </w:r>
      <w:r w:rsidRPr="004238A9">
        <w:rPr>
          <w:rFonts w:ascii="Times New Roman" w:eastAsia="Times New Roman" w:hAnsi="Times New Roman"/>
          <w:sz w:val="28"/>
          <w:szCs w:val="28"/>
          <w:lang w:eastAsia="ru-RU"/>
        </w:rPr>
        <w:t xml:space="preserve"> обязано инициировать заключение соответствующего дополнительного соглашения к договору страхования </w:t>
      </w:r>
      <w:bookmarkEnd w:id="13"/>
      <w:r w:rsidR="008F3B65" w:rsidRPr="004238A9">
        <w:rPr>
          <w:rFonts w:ascii="Times New Roman" w:eastAsia="Times New Roman" w:hAnsi="Times New Roman"/>
          <w:sz w:val="28"/>
          <w:szCs w:val="28"/>
          <w:lang w:eastAsia="ru-RU"/>
        </w:rPr>
        <w:t xml:space="preserve">в </w:t>
      </w:r>
      <w:r w:rsidR="00B051B0" w:rsidRPr="004238A9">
        <w:rPr>
          <w:rFonts w:ascii="Times New Roman" w:eastAsia="Times New Roman" w:hAnsi="Times New Roman"/>
          <w:sz w:val="28"/>
          <w:szCs w:val="28"/>
          <w:lang w:eastAsia="ru-RU"/>
        </w:rPr>
        <w:t xml:space="preserve">предусмотренные </w:t>
      </w:r>
      <w:r w:rsidR="008F3B65" w:rsidRPr="004238A9">
        <w:rPr>
          <w:rFonts w:ascii="Times New Roman" w:eastAsia="Times New Roman" w:hAnsi="Times New Roman"/>
          <w:sz w:val="28"/>
          <w:szCs w:val="28"/>
          <w:lang w:eastAsia="ru-RU"/>
        </w:rPr>
        <w:t>договором</w:t>
      </w:r>
      <w:r w:rsidR="00B642EC" w:rsidRPr="004238A9">
        <w:rPr>
          <w:rFonts w:ascii="Times New Roman" w:eastAsia="Times New Roman" w:hAnsi="Times New Roman"/>
          <w:sz w:val="28"/>
          <w:szCs w:val="28"/>
          <w:lang w:eastAsia="ru-RU"/>
        </w:rPr>
        <w:t xml:space="preserve"> страхования </w:t>
      </w:r>
      <w:r w:rsidR="008F3B65" w:rsidRPr="004238A9">
        <w:rPr>
          <w:rFonts w:ascii="Times New Roman" w:eastAsia="Times New Roman" w:hAnsi="Times New Roman"/>
          <w:sz w:val="28"/>
          <w:szCs w:val="28"/>
          <w:lang w:eastAsia="ru-RU"/>
        </w:rPr>
        <w:t>сроки.</w:t>
      </w:r>
    </w:p>
    <w:p w:rsidR="00827344" w:rsidRPr="004238A9" w:rsidRDefault="00827344" w:rsidP="00B051F6">
      <w:pPr>
        <w:pStyle w:val="a7"/>
        <w:widowControl w:val="0"/>
        <w:numPr>
          <w:ilvl w:val="2"/>
          <w:numId w:val="2"/>
        </w:numPr>
        <w:spacing w:after="0" w:line="240" w:lineRule="auto"/>
        <w:ind w:left="0" w:firstLine="709"/>
        <w:jc w:val="both"/>
        <w:outlineLvl w:val="0"/>
        <w:rPr>
          <w:rFonts w:ascii="Times New Roman" w:eastAsia="Times New Roman" w:hAnsi="Times New Roman"/>
          <w:b/>
          <w:spacing w:val="-4"/>
          <w:sz w:val="28"/>
          <w:szCs w:val="28"/>
          <w:lang w:eastAsia="ru-RU"/>
        </w:rPr>
      </w:pPr>
      <w:r w:rsidRPr="004238A9">
        <w:rPr>
          <w:rFonts w:ascii="Times New Roman" w:eastAsia="Times New Roman" w:hAnsi="Times New Roman"/>
          <w:b/>
          <w:spacing w:val="-4"/>
          <w:sz w:val="28"/>
          <w:szCs w:val="28"/>
          <w:lang w:eastAsia="ru-RU"/>
        </w:rPr>
        <w:t>Организация получения страхового возмещения (страховой выплаты) при возникновении страховых случаев.</w:t>
      </w:r>
    </w:p>
    <w:p w:rsidR="008F6EE5" w:rsidRPr="004238A9" w:rsidRDefault="008F6EE5" w:rsidP="00B051F6">
      <w:pPr>
        <w:pStyle w:val="a7"/>
        <w:widowControl w:val="0"/>
        <w:numPr>
          <w:ilvl w:val="3"/>
          <w:numId w:val="2"/>
        </w:numPr>
        <w:tabs>
          <w:tab w:val="left" w:pos="567"/>
          <w:tab w:val="left" w:pos="1701"/>
        </w:tabs>
        <w:spacing w:after="0" w:line="240" w:lineRule="auto"/>
        <w:ind w:left="0" w:firstLine="709"/>
        <w:jc w:val="both"/>
        <w:rPr>
          <w:rFonts w:ascii="Times New Roman" w:eastAsia="Times New Roman" w:hAnsi="Times New Roman"/>
          <w:sz w:val="28"/>
          <w:szCs w:val="28"/>
          <w:lang w:eastAsia="ru-RU"/>
        </w:rPr>
      </w:pPr>
      <w:r w:rsidRPr="004238A9">
        <w:rPr>
          <w:rFonts w:ascii="Times New Roman" w:eastAsia="Times New Roman" w:hAnsi="Times New Roman"/>
          <w:sz w:val="28"/>
          <w:szCs w:val="28"/>
          <w:lang w:eastAsia="ru-RU"/>
        </w:rPr>
        <w:t xml:space="preserve">Цель получения страхового возмещения – минимизация финансовых потерь Общества при возникновении страховых случаев. </w:t>
      </w:r>
    </w:p>
    <w:p w:rsidR="008F6EE5" w:rsidRPr="004238A9" w:rsidRDefault="004C2B92" w:rsidP="00B051F6">
      <w:pPr>
        <w:pStyle w:val="a7"/>
        <w:widowControl w:val="0"/>
        <w:numPr>
          <w:ilvl w:val="3"/>
          <w:numId w:val="2"/>
        </w:numPr>
        <w:tabs>
          <w:tab w:val="left" w:pos="567"/>
          <w:tab w:val="left" w:pos="1701"/>
        </w:tabs>
        <w:spacing w:after="0" w:line="240" w:lineRule="auto"/>
        <w:ind w:left="0" w:firstLine="709"/>
        <w:jc w:val="both"/>
        <w:rPr>
          <w:rFonts w:ascii="Times New Roman" w:eastAsia="Times New Roman" w:hAnsi="Times New Roman"/>
          <w:sz w:val="28"/>
          <w:szCs w:val="28"/>
          <w:lang w:eastAsia="ru-RU"/>
        </w:rPr>
      </w:pPr>
      <w:r w:rsidRPr="004238A9">
        <w:rPr>
          <w:rFonts w:ascii="Times New Roman" w:eastAsia="Times New Roman" w:hAnsi="Times New Roman"/>
          <w:sz w:val="28"/>
          <w:szCs w:val="28"/>
          <w:lang w:eastAsia="ru-RU"/>
        </w:rPr>
        <w:t xml:space="preserve">Процесс </w:t>
      </w:r>
      <w:r w:rsidR="008F6EE5" w:rsidRPr="004238A9">
        <w:rPr>
          <w:rFonts w:ascii="Times New Roman" w:eastAsia="Times New Roman" w:hAnsi="Times New Roman"/>
          <w:sz w:val="28"/>
          <w:szCs w:val="28"/>
          <w:lang w:eastAsia="ru-RU"/>
        </w:rPr>
        <w:t xml:space="preserve">страхового урегулирования начинается в момент наступления неблагоприятного события (аварии, чрезвычайного происшествия, инцидента и </w:t>
      </w:r>
      <w:r w:rsidR="003040AB" w:rsidRPr="004238A9">
        <w:rPr>
          <w:rFonts w:ascii="Times New Roman" w:eastAsia="Times New Roman" w:hAnsi="Times New Roman"/>
          <w:sz w:val="28"/>
          <w:szCs w:val="28"/>
          <w:lang w:eastAsia="ru-RU"/>
        </w:rPr>
        <w:t xml:space="preserve">любого прочего </w:t>
      </w:r>
      <w:r w:rsidR="008F6EE5" w:rsidRPr="004238A9">
        <w:rPr>
          <w:rFonts w:ascii="Times New Roman" w:eastAsia="Times New Roman" w:hAnsi="Times New Roman"/>
          <w:sz w:val="28"/>
          <w:szCs w:val="28"/>
          <w:lang w:eastAsia="ru-RU"/>
        </w:rPr>
        <w:t>аналог</w:t>
      </w:r>
      <w:r w:rsidR="00BB516D" w:rsidRPr="004238A9">
        <w:rPr>
          <w:rFonts w:ascii="Times New Roman" w:eastAsia="Times New Roman" w:hAnsi="Times New Roman"/>
          <w:sz w:val="28"/>
          <w:szCs w:val="28"/>
          <w:lang w:eastAsia="ru-RU"/>
        </w:rPr>
        <w:t>ичного</w:t>
      </w:r>
      <w:r w:rsidR="00007F08" w:rsidRPr="004238A9">
        <w:rPr>
          <w:rFonts w:ascii="Times New Roman" w:eastAsia="Times New Roman" w:hAnsi="Times New Roman"/>
          <w:sz w:val="28"/>
          <w:szCs w:val="28"/>
          <w:lang w:eastAsia="ru-RU"/>
        </w:rPr>
        <w:t xml:space="preserve"> </w:t>
      </w:r>
      <w:r w:rsidR="00BB516D" w:rsidRPr="004238A9">
        <w:rPr>
          <w:rFonts w:ascii="Times New Roman" w:eastAsia="Times New Roman" w:hAnsi="Times New Roman"/>
          <w:sz w:val="28"/>
          <w:szCs w:val="28"/>
          <w:lang w:eastAsia="ru-RU"/>
        </w:rPr>
        <w:t>(</w:t>
      </w:r>
      <w:r w:rsidR="008F6EE5" w:rsidRPr="004238A9">
        <w:rPr>
          <w:rFonts w:ascii="Times New Roman" w:eastAsia="Times New Roman" w:hAnsi="Times New Roman"/>
          <w:sz w:val="28"/>
          <w:szCs w:val="28"/>
          <w:lang w:eastAsia="ru-RU"/>
        </w:rPr>
        <w:t xml:space="preserve">неблагоприятного события) и состоит из следующих </w:t>
      </w:r>
      <w:r w:rsidRPr="004238A9">
        <w:rPr>
          <w:rFonts w:ascii="Times New Roman" w:eastAsia="Times New Roman" w:hAnsi="Times New Roman"/>
          <w:sz w:val="28"/>
          <w:szCs w:val="28"/>
          <w:lang w:eastAsia="ru-RU"/>
        </w:rPr>
        <w:t>этапов</w:t>
      </w:r>
      <w:r w:rsidR="008F6EE5" w:rsidRPr="004238A9">
        <w:rPr>
          <w:rFonts w:ascii="Times New Roman" w:eastAsia="Times New Roman" w:hAnsi="Times New Roman"/>
          <w:sz w:val="28"/>
          <w:szCs w:val="28"/>
          <w:lang w:eastAsia="ru-RU"/>
        </w:rPr>
        <w:t>:</w:t>
      </w:r>
    </w:p>
    <w:p w:rsidR="008F6EE5" w:rsidRPr="000A2FF0" w:rsidRDefault="008F6EE5" w:rsidP="00B051F6">
      <w:pPr>
        <w:pStyle w:val="a7"/>
        <w:widowControl w:val="0"/>
        <w:numPr>
          <w:ilvl w:val="0"/>
          <w:numId w:val="1"/>
        </w:numPr>
        <w:tabs>
          <w:tab w:val="left" w:pos="426"/>
          <w:tab w:val="left" w:pos="993"/>
        </w:tabs>
        <w:spacing w:after="0" w:line="240" w:lineRule="auto"/>
        <w:ind w:left="0" w:firstLine="709"/>
        <w:jc w:val="both"/>
        <w:rPr>
          <w:rFonts w:ascii="Times New Roman" w:eastAsia="Times New Roman" w:hAnsi="Times New Roman"/>
          <w:spacing w:val="-8"/>
          <w:sz w:val="28"/>
          <w:szCs w:val="28"/>
          <w:lang w:eastAsia="ru-RU"/>
        </w:rPr>
      </w:pPr>
      <w:r w:rsidRPr="000A2FF0">
        <w:rPr>
          <w:rFonts w:ascii="Times New Roman" w:eastAsia="Times New Roman" w:hAnsi="Times New Roman"/>
          <w:spacing w:val="-8"/>
          <w:sz w:val="28"/>
          <w:szCs w:val="28"/>
          <w:lang w:eastAsia="ru-RU"/>
        </w:rPr>
        <w:t xml:space="preserve">уведомление </w:t>
      </w:r>
      <w:r w:rsidR="00157CFE" w:rsidRPr="000A2FF0">
        <w:rPr>
          <w:rFonts w:ascii="Times New Roman" w:eastAsia="Times New Roman" w:hAnsi="Times New Roman"/>
          <w:spacing w:val="-8"/>
          <w:sz w:val="28"/>
          <w:szCs w:val="28"/>
          <w:lang w:eastAsia="ru-RU"/>
        </w:rPr>
        <w:t xml:space="preserve">Страховщика </w:t>
      </w:r>
      <w:r w:rsidRPr="000A2FF0">
        <w:rPr>
          <w:rFonts w:ascii="Times New Roman" w:eastAsia="Times New Roman" w:hAnsi="Times New Roman"/>
          <w:spacing w:val="-8"/>
          <w:sz w:val="28"/>
          <w:szCs w:val="28"/>
          <w:lang w:eastAsia="ru-RU"/>
        </w:rPr>
        <w:t xml:space="preserve">о наступлении события, имеющего признаки страхового случая, в порядке и в сроки, предусмотренные договором страхования; </w:t>
      </w:r>
    </w:p>
    <w:p w:rsidR="008F6EE5" w:rsidRPr="004238A9" w:rsidRDefault="008F6EE5" w:rsidP="00B051F6">
      <w:pPr>
        <w:pStyle w:val="a7"/>
        <w:widowControl w:val="0"/>
        <w:numPr>
          <w:ilvl w:val="0"/>
          <w:numId w:val="1"/>
        </w:numPr>
        <w:tabs>
          <w:tab w:val="left" w:pos="426"/>
          <w:tab w:val="left" w:pos="993"/>
        </w:tabs>
        <w:spacing w:after="0" w:line="240" w:lineRule="auto"/>
        <w:ind w:left="0" w:firstLine="709"/>
        <w:jc w:val="both"/>
        <w:rPr>
          <w:rFonts w:ascii="Times New Roman" w:eastAsia="Times New Roman" w:hAnsi="Times New Roman"/>
          <w:sz w:val="28"/>
          <w:szCs w:val="28"/>
          <w:lang w:eastAsia="ru-RU"/>
        </w:rPr>
      </w:pPr>
      <w:r w:rsidRPr="004238A9">
        <w:rPr>
          <w:rFonts w:ascii="Times New Roman" w:eastAsia="Times New Roman" w:hAnsi="Times New Roman"/>
          <w:sz w:val="28"/>
          <w:szCs w:val="28"/>
          <w:lang w:eastAsia="ru-RU"/>
        </w:rPr>
        <w:t>подготовка</w:t>
      </w:r>
      <w:r w:rsidR="000A2FF0">
        <w:rPr>
          <w:rFonts w:ascii="Times New Roman" w:eastAsia="Times New Roman" w:hAnsi="Times New Roman"/>
          <w:sz w:val="28"/>
          <w:szCs w:val="28"/>
          <w:lang w:eastAsia="ru-RU"/>
        </w:rPr>
        <w:t xml:space="preserve"> и направление Страховщику</w:t>
      </w:r>
      <w:r w:rsidRPr="004238A9">
        <w:rPr>
          <w:rFonts w:ascii="Times New Roman" w:eastAsia="Times New Roman" w:hAnsi="Times New Roman"/>
          <w:sz w:val="28"/>
          <w:szCs w:val="28"/>
          <w:lang w:eastAsia="ru-RU"/>
        </w:rPr>
        <w:t xml:space="preserve"> документов, необходимых для признания </w:t>
      </w:r>
      <w:r w:rsidR="00157CFE" w:rsidRPr="004238A9">
        <w:rPr>
          <w:rFonts w:ascii="Times New Roman" w:eastAsia="Times New Roman" w:hAnsi="Times New Roman"/>
          <w:sz w:val="28"/>
          <w:szCs w:val="28"/>
          <w:lang w:eastAsia="ru-RU"/>
        </w:rPr>
        <w:t xml:space="preserve">Страховщиком </w:t>
      </w:r>
      <w:r w:rsidRPr="004238A9">
        <w:rPr>
          <w:rFonts w:ascii="Times New Roman" w:eastAsia="Times New Roman" w:hAnsi="Times New Roman"/>
          <w:sz w:val="28"/>
          <w:szCs w:val="28"/>
          <w:lang w:eastAsia="ru-RU"/>
        </w:rPr>
        <w:t xml:space="preserve">страхового события в качестве страхового случая по договору страхования, и документов для получения Обществом предварительного страхового возмещения (при наличии такого механизма в договоре страхования); </w:t>
      </w:r>
    </w:p>
    <w:p w:rsidR="008F6EE5" w:rsidRPr="004238A9" w:rsidRDefault="008F6EE5" w:rsidP="00B051F6">
      <w:pPr>
        <w:pStyle w:val="a7"/>
        <w:widowControl w:val="0"/>
        <w:numPr>
          <w:ilvl w:val="0"/>
          <w:numId w:val="1"/>
        </w:numPr>
        <w:tabs>
          <w:tab w:val="left" w:pos="426"/>
          <w:tab w:val="left" w:pos="993"/>
        </w:tabs>
        <w:spacing w:after="0" w:line="240" w:lineRule="auto"/>
        <w:ind w:left="0" w:firstLine="709"/>
        <w:jc w:val="both"/>
        <w:rPr>
          <w:rFonts w:ascii="Times New Roman" w:eastAsia="Times New Roman" w:hAnsi="Times New Roman"/>
          <w:sz w:val="28"/>
          <w:szCs w:val="28"/>
          <w:lang w:eastAsia="ru-RU"/>
        </w:rPr>
      </w:pPr>
      <w:r w:rsidRPr="004238A9">
        <w:rPr>
          <w:rFonts w:ascii="Times New Roman" w:eastAsia="Times New Roman" w:hAnsi="Times New Roman"/>
          <w:sz w:val="28"/>
          <w:szCs w:val="28"/>
          <w:lang w:eastAsia="ru-RU"/>
        </w:rPr>
        <w:t xml:space="preserve">подготовка </w:t>
      </w:r>
      <w:r w:rsidR="000A2FF0">
        <w:rPr>
          <w:rFonts w:ascii="Times New Roman" w:eastAsia="Times New Roman" w:hAnsi="Times New Roman"/>
          <w:sz w:val="28"/>
          <w:szCs w:val="28"/>
          <w:lang w:eastAsia="ru-RU"/>
        </w:rPr>
        <w:t>и направление Страховщику</w:t>
      </w:r>
      <w:r w:rsidR="000A2FF0" w:rsidRPr="004238A9">
        <w:rPr>
          <w:rFonts w:ascii="Times New Roman" w:eastAsia="Times New Roman" w:hAnsi="Times New Roman"/>
          <w:sz w:val="28"/>
          <w:szCs w:val="28"/>
          <w:lang w:eastAsia="ru-RU"/>
        </w:rPr>
        <w:t xml:space="preserve"> </w:t>
      </w:r>
      <w:r w:rsidRPr="004238A9">
        <w:rPr>
          <w:rFonts w:ascii="Times New Roman" w:eastAsia="Times New Roman" w:hAnsi="Times New Roman"/>
          <w:sz w:val="28"/>
          <w:szCs w:val="28"/>
          <w:lang w:eastAsia="ru-RU"/>
        </w:rPr>
        <w:t>документов для получения Обществом окончательного страхового возмещения.</w:t>
      </w:r>
    </w:p>
    <w:p w:rsidR="00E975A8" w:rsidRPr="004238A9" w:rsidRDefault="00E975A8" w:rsidP="00B051F6">
      <w:pPr>
        <w:pStyle w:val="a7"/>
        <w:widowControl w:val="0"/>
        <w:numPr>
          <w:ilvl w:val="3"/>
          <w:numId w:val="2"/>
        </w:numPr>
        <w:tabs>
          <w:tab w:val="left" w:pos="567"/>
          <w:tab w:val="left" w:pos="1701"/>
        </w:tabs>
        <w:spacing w:after="0" w:line="240" w:lineRule="auto"/>
        <w:ind w:left="0" w:firstLine="709"/>
        <w:jc w:val="both"/>
        <w:rPr>
          <w:rFonts w:ascii="Times New Roman" w:eastAsia="Times New Roman" w:hAnsi="Times New Roman"/>
          <w:sz w:val="28"/>
          <w:szCs w:val="28"/>
          <w:lang w:eastAsia="ru-RU"/>
        </w:rPr>
      </w:pPr>
      <w:r w:rsidRPr="004238A9">
        <w:rPr>
          <w:rFonts w:ascii="Times New Roman" w:eastAsia="Times New Roman" w:hAnsi="Times New Roman"/>
          <w:sz w:val="28"/>
          <w:szCs w:val="28"/>
          <w:lang w:eastAsia="ru-RU"/>
        </w:rPr>
        <w:t xml:space="preserve">В целях эффективной организации получения страхового возмещения при наступлении событий, имеющих признаки страховых случаев, структурное подразделение, ответственное за </w:t>
      </w:r>
      <w:r w:rsidR="00A002CD" w:rsidRPr="004238A9">
        <w:rPr>
          <w:rFonts w:ascii="Times New Roman" w:eastAsia="Times New Roman" w:hAnsi="Times New Roman"/>
          <w:sz w:val="28"/>
          <w:szCs w:val="28"/>
          <w:lang w:eastAsia="ru-RU"/>
        </w:rPr>
        <w:t>осуществление страхования</w:t>
      </w:r>
      <w:r w:rsidR="00B55889" w:rsidRPr="004238A9">
        <w:rPr>
          <w:rFonts w:ascii="Times New Roman" w:eastAsia="Times New Roman" w:hAnsi="Times New Roman"/>
          <w:sz w:val="28"/>
          <w:szCs w:val="28"/>
          <w:lang w:eastAsia="ru-RU"/>
        </w:rPr>
        <w:t xml:space="preserve"> в Обществе</w:t>
      </w:r>
      <w:r w:rsidRPr="004238A9">
        <w:rPr>
          <w:rFonts w:ascii="Times New Roman" w:eastAsia="Times New Roman" w:hAnsi="Times New Roman"/>
          <w:sz w:val="28"/>
          <w:szCs w:val="28"/>
          <w:lang w:eastAsia="ru-RU"/>
        </w:rPr>
        <w:t xml:space="preserve">, обеспечивает оперативное взаимодействие со Страховщиком, качественную подготовку и направление Страховщику документов в соответствии с условиями договоров страхования в минимально возможные сроки для получения страховых выплат в полном размере. </w:t>
      </w:r>
    </w:p>
    <w:p w:rsidR="008F6EE5" w:rsidRPr="004238A9" w:rsidRDefault="008F6EE5" w:rsidP="00B051F6">
      <w:pPr>
        <w:pStyle w:val="a7"/>
        <w:widowControl w:val="0"/>
        <w:numPr>
          <w:ilvl w:val="3"/>
          <w:numId w:val="2"/>
        </w:numPr>
        <w:tabs>
          <w:tab w:val="left" w:pos="567"/>
          <w:tab w:val="left" w:pos="1701"/>
        </w:tabs>
        <w:spacing w:after="0" w:line="240" w:lineRule="auto"/>
        <w:ind w:left="0" w:firstLine="709"/>
        <w:jc w:val="both"/>
        <w:rPr>
          <w:rFonts w:ascii="Times New Roman" w:eastAsia="Times New Roman" w:hAnsi="Times New Roman"/>
          <w:sz w:val="28"/>
          <w:szCs w:val="28"/>
          <w:lang w:eastAsia="ru-RU"/>
        </w:rPr>
      </w:pPr>
      <w:r w:rsidRPr="004238A9">
        <w:rPr>
          <w:rFonts w:ascii="Times New Roman" w:eastAsia="Times New Roman" w:hAnsi="Times New Roman"/>
          <w:sz w:val="28"/>
          <w:szCs w:val="28"/>
          <w:lang w:eastAsia="ru-RU"/>
        </w:rPr>
        <w:t xml:space="preserve">При получении отказа </w:t>
      </w:r>
      <w:r w:rsidR="00157CFE" w:rsidRPr="004238A9">
        <w:rPr>
          <w:rFonts w:ascii="Times New Roman" w:eastAsia="Times New Roman" w:hAnsi="Times New Roman"/>
          <w:sz w:val="28"/>
          <w:szCs w:val="28"/>
          <w:lang w:eastAsia="ru-RU"/>
        </w:rPr>
        <w:t xml:space="preserve">Страховщика </w:t>
      </w:r>
      <w:r w:rsidRPr="004238A9">
        <w:rPr>
          <w:rFonts w:ascii="Times New Roman" w:eastAsia="Times New Roman" w:hAnsi="Times New Roman"/>
          <w:sz w:val="28"/>
          <w:szCs w:val="28"/>
          <w:lang w:eastAsia="ru-RU"/>
        </w:rPr>
        <w:t xml:space="preserve">признать наступившее событие страховым случаем по договору страхования </w:t>
      </w:r>
      <w:r w:rsidR="006A5857" w:rsidRPr="004238A9">
        <w:rPr>
          <w:rFonts w:ascii="Times New Roman" w:eastAsia="Times New Roman" w:hAnsi="Times New Roman"/>
          <w:sz w:val="28"/>
          <w:szCs w:val="28"/>
          <w:lang w:eastAsia="ru-RU"/>
        </w:rPr>
        <w:t xml:space="preserve">структурное </w:t>
      </w:r>
      <w:r w:rsidR="006A5857" w:rsidRPr="004238A9">
        <w:rPr>
          <w:rFonts w:ascii="Times New Roman" w:eastAsia="Times New Roman" w:hAnsi="Times New Roman"/>
          <w:sz w:val="28"/>
          <w:szCs w:val="28"/>
          <w:lang w:eastAsia="ru-RU"/>
        </w:rPr>
        <w:lastRenderedPageBreak/>
        <w:t xml:space="preserve">подразделение, ответственное за </w:t>
      </w:r>
      <w:r w:rsidR="00A002CD" w:rsidRPr="004238A9">
        <w:rPr>
          <w:rFonts w:ascii="Times New Roman" w:eastAsia="Times New Roman" w:hAnsi="Times New Roman"/>
          <w:sz w:val="28"/>
          <w:szCs w:val="28"/>
          <w:lang w:eastAsia="ru-RU"/>
        </w:rPr>
        <w:t>осуществление страхования в Обществе</w:t>
      </w:r>
      <w:r w:rsidR="006A5857" w:rsidRPr="004238A9">
        <w:rPr>
          <w:rFonts w:ascii="Times New Roman" w:eastAsia="Times New Roman" w:hAnsi="Times New Roman"/>
          <w:sz w:val="28"/>
          <w:szCs w:val="28"/>
          <w:lang w:eastAsia="ru-RU"/>
        </w:rPr>
        <w:t xml:space="preserve">, </w:t>
      </w:r>
      <w:r w:rsidRPr="004238A9">
        <w:rPr>
          <w:rFonts w:ascii="Times New Roman" w:eastAsia="Times New Roman" w:hAnsi="Times New Roman"/>
          <w:sz w:val="28"/>
          <w:szCs w:val="28"/>
          <w:lang w:eastAsia="ru-RU"/>
        </w:rPr>
        <w:t xml:space="preserve">проводит анализ причин такого отказа и разрабатывает план мероприятий по урегулированию разногласий </w:t>
      </w:r>
      <w:r w:rsidR="007C46A4" w:rsidRPr="004238A9">
        <w:rPr>
          <w:rFonts w:ascii="Times New Roman" w:eastAsia="Times New Roman" w:hAnsi="Times New Roman"/>
          <w:sz w:val="28"/>
          <w:szCs w:val="28"/>
          <w:lang w:eastAsia="ru-RU"/>
        </w:rPr>
        <w:t xml:space="preserve">(включая мероприятия по организации проведения независимой экспертизы </w:t>
      </w:r>
      <w:r w:rsidR="00F32065" w:rsidRPr="004238A9">
        <w:rPr>
          <w:rFonts w:ascii="Times New Roman" w:eastAsia="Times New Roman" w:hAnsi="Times New Roman"/>
          <w:sz w:val="28"/>
          <w:szCs w:val="28"/>
          <w:lang w:eastAsia="ru-RU"/>
        </w:rPr>
        <w:t xml:space="preserve">- </w:t>
      </w:r>
      <w:r w:rsidR="007C46A4" w:rsidRPr="004238A9">
        <w:rPr>
          <w:rFonts w:ascii="Times New Roman" w:eastAsia="Times New Roman" w:hAnsi="Times New Roman"/>
          <w:sz w:val="28"/>
          <w:szCs w:val="28"/>
          <w:lang w:eastAsia="ru-RU"/>
        </w:rPr>
        <w:t xml:space="preserve">при необходимости) </w:t>
      </w:r>
      <w:r w:rsidRPr="004238A9">
        <w:rPr>
          <w:rFonts w:ascii="Times New Roman" w:eastAsia="Times New Roman" w:hAnsi="Times New Roman"/>
          <w:sz w:val="28"/>
          <w:szCs w:val="28"/>
          <w:lang w:eastAsia="ru-RU"/>
        </w:rPr>
        <w:t xml:space="preserve">либо признает неопровержимость доводов </w:t>
      </w:r>
      <w:r w:rsidR="00157CFE" w:rsidRPr="004238A9">
        <w:rPr>
          <w:rFonts w:ascii="Times New Roman" w:eastAsia="Times New Roman" w:hAnsi="Times New Roman"/>
          <w:sz w:val="28"/>
          <w:szCs w:val="28"/>
          <w:lang w:eastAsia="ru-RU"/>
        </w:rPr>
        <w:t xml:space="preserve">Страховщика </w:t>
      </w:r>
      <w:r w:rsidRPr="004238A9">
        <w:rPr>
          <w:rFonts w:ascii="Times New Roman" w:eastAsia="Times New Roman" w:hAnsi="Times New Roman"/>
          <w:sz w:val="28"/>
          <w:szCs w:val="28"/>
          <w:lang w:eastAsia="ru-RU"/>
        </w:rPr>
        <w:t>по отказу в признании события страховым случаем по договору страхования.</w:t>
      </w:r>
    </w:p>
    <w:p w:rsidR="00B642EC" w:rsidRPr="004238A9" w:rsidRDefault="00B642EC" w:rsidP="00B051F6">
      <w:pPr>
        <w:pStyle w:val="a7"/>
        <w:widowControl w:val="0"/>
        <w:numPr>
          <w:ilvl w:val="3"/>
          <w:numId w:val="2"/>
        </w:numPr>
        <w:tabs>
          <w:tab w:val="left" w:pos="567"/>
          <w:tab w:val="left" w:pos="1701"/>
        </w:tabs>
        <w:spacing w:after="0" w:line="240" w:lineRule="auto"/>
        <w:ind w:left="0" w:firstLine="709"/>
        <w:jc w:val="both"/>
        <w:rPr>
          <w:rFonts w:ascii="Times New Roman" w:eastAsia="Times New Roman" w:hAnsi="Times New Roman"/>
          <w:sz w:val="28"/>
          <w:szCs w:val="28"/>
          <w:lang w:eastAsia="ru-RU"/>
        </w:rPr>
      </w:pPr>
      <w:r w:rsidRPr="004238A9">
        <w:rPr>
          <w:rFonts w:ascii="Times New Roman" w:eastAsia="Times New Roman" w:hAnsi="Times New Roman"/>
          <w:sz w:val="28"/>
          <w:szCs w:val="28"/>
          <w:lang w:eastAsia="ru-RU"/>
        </w:rPr>
        <w:t xml:space="preserve">В случае если в процессе досудебного урегулирования снять разногласия не удается, структурное подразделение, ответственное за </w:t>
      </w:r>
      <w:r w:rsidR="00A002CD" w:rsidRPr="004238A9">
        <w:rPr>
          <w:rFonts w:ascii="Times New Roman" w:eastAsia="Times New Roman" w:hAnsi="Times New Roman"/>
          <w:sz w:val="28"/>
          <w:szCs w:val="28"/>
          <w:lang w:eastAsia="ru-RU"/>
        </w:rPr>
        <w:t>осуществление страхования</w:t>
      </w:r>
      <w:r w:rsidR="00B55889" w:rsidRPr="004238A9">
        <w:rPr>
          <w:rFonts w:ascii="Times New Roman" w:eastAsia="Times New Roman" w:hAnsi="Times New Roman"/>
          <w:sz w:val="28"/>
          <w:szCs w:val="28"/>
          <w:lang w:eastAsia="ru-RU"/>
        </w:rPr>
        <w:t xml:space="preserve"> в Обществе</w:t>
      </w:r>
      <w:r w:rsidRPr="004238A9">
        <w:rPr>
          <w:rFonts w:ascii="Times New Roman" w:eastAsia="Times New Roman" w:hAnsi="Times New Roman"/>
          <w:sz w:val="28"/>
          <w:szCs w:val="28"/>
          <w:lang w:eastAsia="ru-RU"/>
        </w:rPr>
        <w:t>, инициирует претензионно-исковую работу в соответствии с ОРД Общества.</w:t>
      </w:r>
    </w:p>
    <w:p w:rsidR="00B27826" w:rsidRPr="004238A9" w:rsidRDefault="00827344" w:rsidP="00B051F6">
      <w:pPr>
        <w:pStyle w:val="a7"/>
        <w:widowControl w:val="0"/>
        <w:numPr>
          <w:ilvl w:val="2"/>
          <w:numId w:val="2"/>
        </w:numPr>
        <w:spacing w:after="0" w:line="240" w:lineRule="auto"/>
        <w:ind w:left="0" w:firstLine="709"/>
        <w:jc w:val="both"/>
        <w:outlineLvl w:val="0"/>
        <w:rPr>
          <w:rFonts w:ascii="Times New Roman" w:eastAsia="Times New Roman" w:hAnsi="Times New Roman"/>
          <w:b/>
          <w:spacing w:val="-4"/>
          <w:sz w:val="28"/>
          <w:szCs w:val="28"/>
          <w:lang w:eastAsia="ru-RU"/>
        </w:rPr>
      </w:pPr>
      <w:r w:rsidRPr="004238A9">
        <w:rPr>
          <w:rFonts w:ascii="Times New Roman" w:eastAsia="Times New Roman" w:hAnsi="Times New Roman"/>
          <w:spacing w:val="-4"/>
          <w:sz w:val="28"/>
          <w:szCs w:val="28"/>
          <w:lang w:eastAsia="ru-RU"/>
        </w:rPr>
        <w:t xml:space="preserve"> </w:t>
      </w:r>
      <w:r w:rsidR="00B27826" w:rsidRPr="004238A9">
        <w:rPr>
          <w:rFonts w:ascii="Times New Roman" w:eastAsia="Times New Roman" w:hAnsi="Times New Roman"/>
          <w:b/>
          <w:spacing w:val="-4"/>
          <w:sz w:val="28"/>
          <w:szCs w:val="28"/>
          <w:lang w:eastAsia="ru-RU"/>
        </w:rPr>
        <w:t xml:space="preserve">Контроль организации страховой защиты. </w:t>
      </w:r>
    </w:p>
    <w:p w:rsidR="008F6EE5" w:rsidRPr="004238A9" w:rsidRDefault="008F6EE5" w:rsidP="00B051F6">
      <w:pPr>
        <w:pStyle w:val="a7"/>
        <w:widowControl w:val="0"/>
        <w:numPr>
          <w:ilvl w:val="3"/>
          <w:numId w:val="2"/>
        </w:numPr>
        <w:tabs>
          <w:tab w:val="left" w:pos="567"/>
          <w:tab w:val="left" w:pos="1418"/>
          <w:tab w:val="left" w:pos="1701"/>
        </w:tabs>
        <w:spacing w:after="0" w:line="240" w:lineRule="auto"/>
        <w:ind w:left="0" w:firstLine="709"/>
        <w:jc w:val="both"/>
        <w:rPr>
          <w:rFonts w:ascii="Times New Roman" w:eastAsia="Times New Roman" w:hAnsi="Times New Roman"/>
          <w:sz w:val="28"/>
          <w:szCs w:val="28"/>
          <w:lang w:eastAsia="ru-RU"/>
        </w:rPr>
      </w:pPr>
      <w:r w:rsidRPr="004238A9">
        <w:rPr>
          <w:rFonts w:ascii="Times New Roman" w:eastAsia="Times New Roman" w:hAnsi="Times New Roman"/>
          <w:sz w:val="28"/>
          <w:szCs w:val="28"/>
          <w:lang w:eastAsia="ru-RU"/>
        </w:rPr>
        <w:t xml:space="preserve">Основной задачей контроля организации страховой защиты Общества является обеспечение соответствия страховой защиты Общества требованиям и целям, определенным настоящим Положением. </w:t>
      </w:r>
    </w:p>
    <w:p w:rsidR="008F6EE5" w:rsidRPr="004238A9" w:rsidRDefault="008F6EE5" w:rsidP="00B051F6">
      <w:pPr>
        <w:pStyle w:val="a7"/>
        <w:widowControl w:val="0"/>
        <w:numPr>
          <w:ilvl w:val="3"/>
          <w:numId w:val="2"/>
        </w:numPr>
        <w:tabs>
          <w:tab w:val="left" w:pos="567"/>
          <w:tab w:val="left" w:pos="1418"/>
          <w:tab w:val="left" w:pos="1701"/>
        </w:tabs>
        <w:spacing w:after="0" w:line="240" w:lineRule="auto"/>
        <w:ind w:left="0" w:firstLine="709"/>
        <w:jc w:val="both"/>
        <w:rPr>
          <w:rFonts w:ascii="Times New Roman" w:eastAsia="Times New Roman" w:hAnsi="Times New Roman"/>
          <w:sz w:val="28"/>
          <w:szCs w:val="28"/>
          <w:lang w:eastAsia="ru-RU"/>
        </w:rPr>
      </w:pPr>
      <w:r w:rsidRPr="004238A9">
        <w:rPr>
          <w:rFonts w:ascii="Times New Roman" w:eastAsia="Times New Roman" w:hAnsi="Times New Roman"/>
          <w:sz w:val="28"/>
          <w:szCs w:val="28"/>
          <w:lang w:eastAsia="ru-RU"/>
        </w:rPr>
        <w:t xml:space="preserve">Контроль организации страховой защиты Общества осуществляется Советом директоров Общества. </w:t>
      </w:r>
    </w:p>
    <w:p w:rsidR="0061174A" w:rsidRPr="004238A9" w:rsidRDefault="006C7205" w:rsidP="00B051F6">
      <w:pPr>
        <w:pStyle w:val="a7"/>
        <w:widowControl w:val="0"/>
        <w:numPr>
          <w:ilvl w:val="4"/>
          <w:numId w:val="2"/>
        </w:numPr>
        <w:tabs>
          <w:tab w:val="left" w:pos="567"/>
          <w:tab w:val="left" w:pos="1418"/>
          <w:tab w:val="left" w:pos="1701"/>
          <w:tab w:val="left" w:pos="1985"/>
        </w:tabs>
        <w:spacing w:after="0" w:line="240" w:lineRule="auto"/>
        <w:ind w:left="0" w:firstLine="709"/>
        <w:jc w:val="both"/>
        <w:rPr>
          <w:rFonts w:ascii="Times New Roman" w:eastAsia="Times New Roman" w:hAnsi="Times New Roman"/>
          <w:sz w:val="28"/>
          <w:szCs w:val="28"/>
          <w:lang w:eastAsia="ru-RU"/>
        </w:rPr>
      </w:pPr>
      <w:r w:rsidRPr="004238A9">
        <w:rPr>
          <w:rFonts w:ascii="Times New Roman" w:eastAsia="Times New Roman" w:hAnsi="Times New Roman"/>
          <w:sz w:val="28"/>
          <w:szCs w:val="28"/>
          <w:lang w:eastAsia="ru-RU"/>
        </w:rPr>
        <w:t>Единоличный исполнительный орган Общества обязан обеспечить вынесение н</w:t>
      </w:r>
      <w:r w:rsidR="008F6EE5" w:rsidRPr="004238A9">
        <w:rPr>
          <w:rFonts w:ascii="Times New Roman" w:eastAsia="Times New Roman" w:hAnsi="Times New Roman"/>
          <w:sz w:val="28"/>
          <w:szCs w:val="28"/>
          <w:lang w:eastAsia="ru-RU"/>
        </w:rPr>
        <w:t xml:space="preserve">а рассмотрение </w:t>
      </w:r>
      <w:r w:rsidR="005726F4" w:rsidRPr="004238A9">
        <w:rPr>
          <w:rFonts w:ascii="Times New Roman" w:eastAsia="Times New Roman" w:hAnsi="Times New Roman"/>
          <w:sz w:val="28"/>
          <w:szCs w:val="28"/>
          <w:lang w:eastAsia="ru-RU"/>
        </w:rPr>
        <w:t xml:space="preserve">Совета </w:t>
      </w:r>
      <w:r w:rsidR="008F6EE5" w:rsidRPr="004238A9">
        <w:rPr>
          <w:rFonts w:ascii="Times New Roman" w:eastAsia="Times New Roman" w:hAnsi="Times New Roman"/>
          <w:sz w:val="28"/>
          <w:szCs w:val="28"/>
          <w:lang w:eastAsia="ru-RU"/>
        </w:rPr>
        <w:t xml:space="preserve">директоров Общества </w:t>
      </w:r>
      <w:r w:rsidR="0061174A" w:rsidRPr="004238A9">
        <w:rPr>
          <w:rFonts w:ascii="Times New Roman" w:eastAsia="Times New Roman" w:hAnsi="Times New Roman"/>
          <w:sz w:val="28"/>
          <w:szCs w:val="28"/>
          <w:lang w:eastAsia="ru-RU"/>
        </w:rPr>
        <w:t>ежеквартально</w:t>
      </w:r>
      <w:r w:rsidRPr="004238A9">
        <w:rPr>
          <w:rFonts w:ascii="Times New Roman" w:eastAsia="Times New Roman" w:hAnsi="Times New Roman"/>
          <w:sz w:val="28"/>
          <w:szCs w:val="28"/>
          <w:lang w:eastAsia="ru-RU"/>
        </w:rPr>
        <w:t xml:space="preserve">го отчета об обеспечении страховой защиты Общества </w:t>
      </w:r>
      <w:r w:rsidR="00166DB6" w:rsidRPr="004238A9">
        <w:rPr>
          <w:rFonts w:ascii="Times New Roman" w:eastAsia="Times New Roman" w:hAnsi="Times New Roman"/>
          <w:sz w:val="28"/>
          <w:szCs w:val="28"/>
          <w:lang w:eastAsia="ru-RU"/>
        </w:rPr>
        <w:t>со следующей формулировкой</w:t>
      </w:r>
      <w:r w:rsidRPr="004238A9">
        <w:rPr>
          <w:rFonts w:ascii="Times New Roman" w:eastAsia="Times New Roman" w:hAnsi="Times New Roman"/>
          <w:sz w:val="28"/>
          <w:szCs w:val="28"/>
          <w:lang w:eastAsia="ru-RU"/>
        </w:rPr>
        <w:t xml:space="preserve"> вопроса</w:t>
      </w:r>
      <w:r w:rsidR="00166DB6" w:rsidRPr="004238A9">
        <w:rPr>
          <w:rFonts w:ascii="Times New Roman" w:eastAsia="Times New Roman" w:hAnsi="Times New Roman"/>
          <w:sz w:val="28"/>
          <w:szCs w:val="28"/>
          <w:lang w:eastAsia="ru-RU"/>
        </w:rPr>
        <w:t xml:space="preserve">: </w:t>
      </w:r>
      <w:r w:rsidR="008F6EE5" w:rsidRPr="004238A9">
        <w:rPr>
          <w:rFonts w:ascii="Times New Roman" w:eastAsia="Times New Roman" w:hAnsi="Times New Roman"/>
          <w:sz w:val="28"/>
          <w:szCs w:val="28"/>
          <w:lang w:eastAsia="ru-RU"/>
        </w:rPr>
        <w:t xml:space="preserve">«О рассмотрении отчета единоличного исполнительного органа (Генерального директора) Общества об обеспечении страховой защиты в _ квартале 20__ г.». </w:t>
      </w:r>
    </w:p>
    <w:p w:rsidR="008F6EE5" w:rsidRPr="004238A9" w:rsidRDefault="008F6EE5" w:rsidP="00B051F6">
      <w:pPr>
        <w:pStyle w:val="a7"/>
        <w:widowControl w:val="0"/>
        <w:numPr>
          <w:ilvl w:val="4"/>
          <w:numId w:val="2"/>
        </w:numPr>
        <w:tabs>
          <w:tab w:val="left" w:pos="567"/>
          <w:tab w:val="left" w:pos="1418"/>
          <w:tab w:val="left" w:pos="1701"/>
          <w:tab w:val="left" w:pos="1985"/>
        </w:tabs>
        <w:spacing w:after="0" w:line="240" w:lineRule="auto"/>
        <w:ind w:left="0" w:firstLine="709"/>
        <w:jc w:val="both"/>
        <w:rPr>
          <w:rFonts w:ascii="Times New Roman" w:eastAsia="Times New Roman" w:hAnsi="Times New Roman"/>
          <w:sz w:val="28"/>
          <w:szCs w:val="28"/>
          <w:lang w:eastAsia="ru-RU"/>
        </w:rPr>
      </w:pPr>
      <w:r w:rsidRPr="004238A9">
        <w:rPr>
          <w:rFonts w:ascii="Times New Roman" w:eastAsia="Times New Roman" w:hAnsi="Times New Roman"/>
          <w:sz w:val="28"/>
          <w:szCs w:val="28"/>
          <w:lang w:eastAsia="ru-RU"/>
        </w:rPr>
        <w:t>Дата заседания Совета директоров Общества по вышеуказанному вопросу должна быть не позднее 45 календарных дней с даты окончания отчетного квартала.</w:t>
      </w:r>
    </w:p>
    <w:p w:rsidR="0061174A" w:rsidRPr="004238A9" w:rsidRDefault="00707AB1" w:rsidP="00B051F6">
      <w:pPr>
        <w:pStyle w:val="a7"/>
        <w:widowControl w:val="0"/>
        <w:numPr>
          <w:ilvl w:val="3"/>
          <w:numId w:val="2"/>
        </w:numPr>
        <w:tabs>
          <w:tab w:val="left" w:pos="567"/>
          <w:tab w:val="left" w:pos="1418"/>
          <w:tab w:val="left" w:pos="1701"/>
        </w:tabs>
        <w:spacing w:after="0" w:line="240" w:lineRule="auto"/>
        <w:ind w:left="0" w:firstLine="709"/>
        <w:jc w:val="both"/>
        <w:rPr>
          <w:rFonts w:ascii="Times New Roman" w:eastAsia="Times New Roman" w:hAnsi="Times New Roman"/>
          <w:sz w:val="28"/>
          <w:szCs w:val="28"/>
          <w:lang w:eastAsia="ru-RU"/>
        </w:rPr>
      </w:pPr>
      <w:r w:rsidRPr="004238A9">
        <w:rPr>
          <w:rFonts w:ascii="Times New Roman" w:eastAsia="Times New Roman" w:hAnsi="Times New Roman"/>
          <w:sz w:val="28"/>
          <w:szCs w:val="28"/>
          <w:lang w:eastAsia="ru-RU"/>
        </w:rPr>
        <w:t>Единоличный исполнительный орган Общества несет о</w:t>
      </w:r>
      <w:r w:rsidR="0061174A" w:rsidRPr="004238A9">
        <w:rPr>
          <w:rFonts w:ascii="Times New Roman" w:eastAsia="Times New Roman" w:hAnsi="Times New Roman"/>
          <w:sz w:val="28"/>
          <w:szCs w:val="28"/>
          <w:lang w:eastAsia="ru-RU"/>
        </w:rPr>
        <w:t>тветственность за</w:t>
      </w:r>
      <w:r w:rsidRPr="004238A9">
        <w:rPr>
          <w:rFonts w:ascii="Times New Roman" w:eastAsia="Times New Roman" w:hAnsi="Times New Roman"/>
          <w:sz w:val="28"/>
          <w:szCs w:val="28"/>
          <w:lang w:eastAsia="ru-RU"/>
        </w:rPr>
        <w:t xml:space="preserve"> неисполнение требований Положения, а также за</w:t>
      </w:r>
      <w:r w:rsidR="0061174A" w:rsidRPr="004238A9">
        <w:rPr>
          <w:rFonts w:ascii="Times New Roman" w:eastAsia="Times New Roman" w:hAnsi="Times New Roman"/>
          <w:sz w:val="28"/>
          <w:szCs w:val="28"/>
          <w:lang w:eastAsia="ru-RU"/>
        </w:rPr>
        <w:t xml:space="preserve"> достоверность информации, качество подготовки и сроки вынесения ежеквартальных отчетов на рассмотрение Советом директоров Общества. </w:t>
      </w:r>
    </w:p>
    <w:bookmarkEnd w:id="12"/>
    <w:p w:rsidR="00717B20" w:rsidRPr="004238A9" w:rsidRDefault="001D6029" w:rsidP="00BB516D">
      <w:pPr>
        <w:pStyle w:val="a7"/>
        <w:widowControl w:val="0"/>
        <w:spacing w:after="0" w:line="240" w:lineRule="auto"/>
        <w:ind w:left="709"/>
        <w:jc w:val="both"/>
        <w:outlineLvl w:val="0"/>
        <w:rPr>
          <w:rFonts w:ascii="Times New Roman" w:eastAsia="Times New Roman" w:hAnsi="Times New Roman"/>
          <w:b/>
          <w:kern w:val="28"/>
          <w:sz w:val="28"/>
          <w:szCs w:val="20"/>
          <w:lang w:eastAsia="ru-RU"/>
        </w:rPr>
      </w:pPr>
      <w:r w:rsidRPr="004238A9">
        <w:rPr>
          <w:rFonts w:ascii="Times New Roman" w:eastAsia="Times New Roman" w:hAnsi="Times New Roman"/>
          <w:b/>
          <w:kern w:val="28"/>
          <w:sz w:val="28"/>
          <w:szCs w:val="20"/>
          <w:lang w:eastAsia="ru-RU"/>
        </w:rPr>
        <w:t xml:space="preserve">2.6. </w:t>
      </w:r>
      <w:r w:rsidR="00717B20" w:rsidRPr="004238A9">
        <w:rPr>
          <w:rFonts w:ascii="Times New Roman" w:eastAsia="Times New Roman" w:hAnsi="Times New Roman"/>
          <w:b/>
          <w:kern w:val="28"/>
          <w:sz w:val="28"/>
          <w:szCs w:val="20"/>
          <w:lang w:eastAsia="ru-RU"/>
        </w:rPr>
        <w:t>Основные виды страхования имущественных и других интересов Общества</w:t>
      </w:r>
    </w:p>
    <w:p w:rsidR="00717B20" w:rsidRPr="004238A9" w:rsidRDefault="00717B20" w:rsidP="00BC2627">
      <w:pPr>
        <w:pStyle w:val="a7"/>
        <w:widowControl w:val="0"/>
        <w:numPr>
          <w:ilvl w:val="2"/>
          <w:numId w:val="37"/>
        </w:numPr>
        <w:tabs>
          <w:tab w:val="left" w:pos="567"/>
          <w:tab w:val="left" w:pos="1418"/>
          <w:tab w:val="left" w:pos="1701"/>
        </w:tabs>
        <w:spacing w:after="0" w:line="240" w:lineRule="auto"/>
        <w:ind w:left="0" w:firstLine="709"/>
        <w:jc w:val="both"/>
        <w:rPr>
          <w:rFonts w:ascii="Times New Roman" w:eastAsia="Times New Roman" w:hAnsi="Times New Roman"/>
          <w:sz w:val="28"/>
          <w:szCs w:val="28"/>
          <w:lang w:eastAsia="ru-RU"/>
        </w:rPr>
      </w:pPr>
      <w:r w:rsidRPr="004238A9">
        <w:rPr>
          <w:rFonts w:ascii="Times New Roman" w:eastAsia="Times New Roman" w:hAnsi="Times New Roman"/>
          <w:sz w:val="28"/>
          <w:szCs w:val="28"/>
          <w:lang w:eastAsia="ru-RU"/>
        </w:rPr>
        <w:t xml:space="preserve">Страховая защита Общества организуется с учетом </w:t>
      </w:r>
      <w:r w:rsidR="00A224F1" w:rsidRPr="004238A9">
        <w:rPr>
          <w:rFonts w:ascii="Times New Roman" w:eastAsia="Times New Roman" w:hAnsi="Times New Roman"/>
          <w:sz w:val="28"/>
          <w:szCs w:val="28"/>
          <w:lang w:eastAsia="ru-RU"/>
        </w:rPr>
        <w:t xml:space="preserve">имеющихся рисков, </w:t>
      </w:r>
      <w:r w:rsidRPr="004238A9">
        <w:rPr>
          <w:rFonts w:ascii="Times New Roman" w:eastAsia="Times New Roman" w:hAnsi="Times New Roman"/>
          <w:sz w:val="28"/>
          <w:szCs w:val="28"/>
          <w:lang w:eastAsia="ru-RU"/>
        </w:rPr>
        <w:t>и включает, в зависимости от видов деятельности Общества, следующие основные виды страхования:</w:t>
      </w:r>
    </w:p>
    <w:p w:rsidR="00A224F1" w:rsidRPr="004238A9" w:rsidRDefault="00A224F1" w:rsidP="00B051F6">
      <w:pPr>
        <w:pStyle w:val="a7"/>
        <w:widowControl w:val="0"/>
        <w:numPr>
          <w:ilvl w:val="0"/>
          <w:numId w:val="1"/>
        </w:numPr>
        <w:tabs>
          <w:tab w:val="left" w:pos="426"/>
          <w:tab w:val="left" w:pos="993"/>
        </w:tabs>
        <w:spacing w:after="0" w:line="240" w:lineRule="auto"/>
        <w:ind w:left="0" w:firstLine="709"/>
        <w:jc w:val="both"/>
        <w:rPr>
          <w:rFonts w:ascii="Times New Roman" w:eastAsia="Times New Roman" w:hAnsi="Times New Roman"/>
          <w:sz w:val="28"/>
          <w:szCs w:val="28"/>
          <w:lang w:eastAsia="ru-RU"/>
        </w:rPr>
      </w:pPr>
      <w:r w:rsidRPr="004238A9">
        <w:rPr>
          <w:rFonts w:ascii="Times New Roman" w:eastAsia="Times New Roman" w:hAnsi="Times New Roman"/>
          <w:sz w:val="28"/>
          <w:szCs w:val="28"/>
          <w:lang w:eastAsia="ru-RU"/>
        </w:rPr>
        <w:t>с</w:t>
      </w:r>
      <w:r w:rsidR="00717B20" w:rsidRPr="004238A9">
        <w:rPr>
          <w:rFonts w:ascii="Times New Roman" w:eastAsia="Times New Roman" w:hAnsi="Times New Roman"/>
          <w:sz w:val="28"/>
          <w:szCs w:val="28"/>
          <w:lang w:eastAsia="ru-RU"/>
        </w:rPr>
        <w:t>трахование имущества</w:t>
      </w:r>
      <w:r w:rsidRPr="004238A9">
        <w:rPr>
          <w:rFonts w:ascii="Times New Roman" w:eastAsia="Times New Roman" w:hAnsi="Times New Roman"/>
          <w:sz w:val="28"/>
          <w:szCs w:val="28"/>
          <w:lang w:eastAsia="ru-RU"/>
        </w:rPr>
        <w:t xml:space="preserve"> юридических лиц;</w:t>
      </w:r>
    </w:p>
    <w:p w:rsidR="007321E3" w:rsidRPr="004238A9" w:rsidRDefault="007321E3" w:rsidP="00B051F6">
      <w:pPr>
        <w:pStyle w:val="a7"/>
        <w:widowControl w:val="0"/>
        <w:numPr>
          <w:ilvl w:val="0"/>
          <w:numId w:val="1"/>
        </w:numPr>
        <w:tabs>
          <w:tab w:val="left" w:pos="426"/>
          <w:tab w:val="left" w:pos="993"/>
        </w:tabs>
        <w:spacing w:after="0" w:line="240" w:lineRule="auto"/>
        <w:ind w:left="0" w:firstLine="709"/>
        <w:jc w:val="both"/>
        <w:rPr>
          <w:rFonts w:ascii="Times New Roman" w:eastAsia="Times New Roman" w:hAnsi="Times New Roman"/>
          <w:sz w:val="28"/>
          <w:szCs w:val="28"/>
          <w:lang w:eastAsia="ru-RU"/>
        </w:rPr>
      </w:pPr>
      <w:r w:rsidRPr="004238A9">
        <w:rPr>
          <w:rFonts w:ascii="Times New Roman" w:eastAsia="Times New Roman" w:hAnsi="Times New Roman"/>
          <w:sz w:val="28"/>
          <w:szCs w:val="28"/>
          <w:lang w:eastAsia="ru-RU"/>
        </w:rPr>
        <w:t xml:space="preserve">страхование транспортных средств; </w:t>
      </w:r>
    </w:p>
    <w:p w:rsidR="00A224F1" w:rsidRPr="004238A9" w:rsidRDefault="00471F14" w:rsidP="00B051F6">
      <w:pPr>
        <w:pStyle w:val="a7"/>
        <w:widowControl w:val="0"/>
        <w:numPr>
          <w:ilvl w:val="0"/>
          <w:numId w:val="1"/>
        </w:numPr>
        <w:tabs>
          <w:tab w:val="left" w:pos="426"/>
          <w:tab w:val="left" w:pos="993"/>
        </w:tabs>
        <w:spacing w:after="0" w:line="240" w:lineRule="auto"/>
        <w:ind w:left="0" w:firstLine="709"/>
        <w:jc w:val="both"/>
        <w:rPr>
          <w:rFonts w:ascii="Times New Roman" w:eastAsia="Times New Roman" w:hAnsi="Times New Roman"/>
          <w:sz w:val="28"/>
          <w:szCs w:val="28"/>
          <w:lang w:eastAsia="ru-RU"/>
        </w:rPr>
      </w:pPr>
      <w:r w:rsidRPr="004238A9">
        <w:rPr>
          <w:rFonts w:ascii="Times New Roman" w:eastAsia="Times New Roman" w:hAnsi="Times New Roman"/>
          <w:sz w:val="28"/>
          <w:szCs w:val="28"/>
          <w:lang w:eastAsia="ru-RU"/>
        </w:rPr>
        <w:t xml:space="preserve">обязательное </w:t>
      </w:r>
      <w:r w:rsidR="00A224F1" w:rsidRPr="004238A9">
        <w:rPr>
          <w:rFonts w:ascii="Times New Roman" w:eastAsia="Times New Roman" w:hAnsi="Times New Roman"/>
          <w:sz w:val="28"/>
          <w:szCs w:val="28"/>
          <w:lang w:eastAsia="ru-RU"/>
        </w:rPr>
        <w:t>страхование гражданской ответственности владельцев транспортных средств</w:t>
      </w:r>
      <w:r w:rsidRPr="004238A9">
        <w:rPr>
          <w:rFonts w:ascii="Times New Roman" w:eastAsia="Times New Roman" w:hAnsi="Times New Roman"/>
          <w:sz w:val="28"/>
          <w:szCs w:val="28"/>
          <w:lang w:eastAsia="ru-RU"/>
        </w:rPr>
        <w:t xml:space="preserve"> (ОСАГО)</w:t>
      </w:r>
      <w:r w:rsidR="00A224F1" w:rsidRPr="004238A9">
        <w:rPr>
          <w:rFonts w:ascii="Times New Roman" w:eastAsia="Times New Roman" w:hAnsi="Times New Roman"/>
          <w:sz w:val="28"/>
          <w:szCs w:val="28"/>
          <w:lang w:eastAsia="ru-RU"/>
        </w:rPr>
        <w:t>;</w:t>
      </w:r>
    </w:p>
    <w:p w:rsidR="00A224F1" w:rsidRPr="004238A9" w:rsidRDefault="00471F14" w:rsidP="00B051F6">
      <w:pPr>
        <w:pStyle w:val="a7"/>
        <w:widowControl w:val="0"/>
        <w:numPr>
          <w:ilvl w:val="0"/>
          <w:numId w:val="1"/>
        </w:numPr>
        <w:tabs>
          <w:tab w:val="left" w:pos="426"/>
          <w:tab w:val="left" w:pos="993"/>
        </w:tabs>
        <w:spacing w:after="0" w:line="240" w:lineRule="auto"/>
        <w:ind w:left="0" w:firstLine="709"/>
        <w:jc w:val="both"/>
        <w:rPr>
          <w:rFonts w:ascii="Times New Roman" w:eastAsia="Times New Roman" w:hAnsi="Times New Roman"/>
          <w:sz w:val="28"/>
          <w:szCs w:val="28"/>
          <w:lang w:eastAsia="ru-RU"/>
        </w:rPr>
      </w:pPr>
      <w:r w:rsidRPr="004238A9">
        <w:rPr>
          <w:rFonts w:ascii="Times New Roman" w:eastAsia="Times New Roman" w:hAnsi="Times New Roman"/>
          <w:sz w:val="28"/>
          <w:szCs w:val="28"/>
          <w:lang w:eastAsia="ru-RU"/>
        </w:rPr>
        <w:t xml:space="preserve">обязательное </w:t>
      </w:r>
      <w:r w:rsidR="00A224F1" w:rsidRPr="004238A9">
        <w:rPr>
          <w:rFonts w:ascii="Times New Roman" w:eastAsia="Times New Roman" w:hAnsi="Times New Roman"/>
          <w:sz w:val="28"/>
          <w:szCs w:val="28"/>
          <w:lang w:eastAsia="ru-RU"/>
        </w:rPr>
        <w:t xml:space="preserve">страхование гражданской ответственности </w:t>
      </w:r>
      <w:r w:rsidR="0053423F" w:rsidRPr="004238A9">
        <w:rPr>
          <w:rFonts w:ascii="Times New Roman" w:eastAsia="Times New Roman" w:hAnsi="Times New Roman"/>
          <w:sz w:val="28"/>
          <w:szCs w:val="28"/>
          <w:lang w:eastAsia="ru-RU"/>
        </w:rPr>
        <w:t xml:space="preserve">владельца опасного объекта за причинение вреда в результате аварии на опасном объекте; </w:t>
      </w:r>
    </w:p>
    <w:p w:rsidR="00DE3321" w:rsidRPr="004238A9" w:rsidRDefault="00471F14" w:rsidP="00B051F6">
      <w:pPr>
        <w:pStyle w:val="a7"/>
        <w:widowControl w:val="0"/>
        <w:numPr>
          <w:ilvl w:val="0"/>
          <w:numId w:val="1"/>
        </w:numPr>
        <w:tabs>
          <w:tab w:val="left" w:pos="426"/>
          <w:tab w:val="left" w:pos="993"/>
        </w:tabs>
        <w:spacing w:after="0" w:line="240" w:lineRule="auto"/>
        <w:ind w:left="0" w:firstLine="709"/>
        <w:jc w:val="both"/>
        <w:rPr>
          <w:rFonts w:ascii="Times New Roman" w:eastAsia="Times New Roman" w:hAnsi="Times New Roman"/>
          <w:sz w:val="28"/>
          <w:szCs w:val="28"/>
          <w:lang w:eastAsia="ru-RU"/>
        </w:rPr>
      </w:pPr>
      <w:r w:rsidRPr="004238A9">
        <w:rPr>
          <w:rFonts w:ascii="Times New Roman" w:eastAsia="Times New Roman" w:hAnsi="Times New Roman"/>
          <w:sz w:val="28"/>
          <w:szCs w:val="28"/>
          <w:lang w:eastAsia="ru-RU"/>
        </w:rPr>
        <w:t xml:space="preserve">обязательное </w:t>
      </w:r>
      <w:r w:rsidR="00DE3321" w:rsidRPr="004238A9">
        <w:rPr>
          <w:rFonts w:ascii="Times New Roman" w:eastAsia="Times New Roman" w:hAnsi="Times New Roman"/>
          <w:sz w:val="28"/>
          <w:szCs w:val="28"/>
          <w:lang w:eastAsia="ru-RU"/>
        </w:rPr>
        <w:t>страхование гражданской ответственности перевозчика за причинение при перевозках вреда жизни, здоровью, имуществу пассажиров;</w:t>
      </w:r>
    </w:p>
    <w:p w:rsidR="00717B20" w:rsidRPr="004238A9" w:rsidRDefault="00CF22AD" w:rsidP="00B051F6">
      <w:pPr>
        <w:pStyle w:val="a7"/>
        <w:widowControl w:val="0"/>
        <w:numPr>
          <w:ilvl w:val="0"/>
          <w:numId w:val="1"/>
        </w:numPr>
        <w:tabs>
          <w:tab w:val="left" w:pos="426"/>
          <w:tab w:val="left" w:pos="993"/>
        </w:tabs>
        <w:spacing w:after="0" w:line="240" w:lineRule="auto"/>
        <w:ind w:left="0" w:firstLine="709"/>
        <w:jc w:val="both"/>
        <w:rPr>
          <w:rFonts w:ascii="Times New Roman" w:eastAsia="Times New Roman" w:hAnsi="Times New Roman"/>
          <w:sz w:val="28"/>
          <w:szCs w:val="28"/>
          <w:lang w:eastAsia="ru-RU"/>
        </w:rPr>
      </w:pPr>
      <w:r w:rsidRPr="004238A9">
        <w:rPr>
          <w:rFonts w:ascii="Times New Roman" w:eastAsia="Times New Roman" w:hAnsi="Times New Roman"/>
          <w:sz w:val="28"/>
          <w:szCs w:val="28"/>
          <w:lang w:eastAsia="ru-RU"/>
        </w:rPr>
        <w:t>д</w:t>
      </w:r>
      <w:r w:rsidR="00717B20" w:rsidRPr="004238A9">
        <w:rPr>
          <w:rFonts w:ascii="Times New Roman" w:eastAsia="Times New Roman" w:hAnsi="Times New Roman"/>
          <w:sz w:val="28"/>
          <w:szCs w:val="28"/>
          <w:lang w:eastAsia="ru-RU"/>
        </w:rPr>
        <w:t>обро</w:t>
      </w:r>
      <w:r w:rsidRPr="004238A9">
        <w:rPr>
          <w:rFonts w:ascii="Times New Roman" w:eastAsia="Times New Roman" w:hAnsi="Times New Roman"/>
          <w:sz w:val="28"/>
          <w:szCs w:val="28"/>
          <w:lang w:eastAsia="ru-RU"/>
        </w:rPr>
        <w:t>вольное медицинское страхование;</w:t>
      </w:r>
    </w:p>
    <w:p w:rsidR="00717B20" w:rsidRPr="004238A9" w:rsidRDefault="00CF22AD" w:rsidP="00B051F6">
      <w:pPr>
        <w:pStyle w:val="a7"/>
        <w:widowControl w:val="0"/>
        <w:numPr>
          <w:ilvl w:val="0"/>
          <w:numId w:val="1"/>
        </w:numPr>
        <w:tabs>
          <w:tab w:val="left" w:pos="426"/>
          <w:tab w:val="left" w:pos="993"/>
        </w:tabs>
        <w:spacing w:after="0" w:line="240" w:lineRule="auto"/>
        <w:ind w:left="0" w:firstLine="709"/>
        <w:jc w:val="both"/>
        <w:rPr>
          <w:rFonts w:ascii="Times New Roman" w:eastAsia="Times New Roman" w:hAnsi="Times New Roman"/>
          <w:sz w:val="28"/>
          <w:szCs w:val="28"/>
          <w:lang w:eastAsia="ru-RU"/>
        </w:rPr>
      </w:pPr>
      <w:r w:rsidRPr="004238A9">
        <w:rPr>
          <w:rFonts w:ascii="Times New Roman" w:eastAsia="Times New Roman" w:hAnsi="Times New Roman"/>
          <w:sz w:val="28"/>
          <w:szCs w:val="28"/>
          <w:lang w:eastAsia="ru-RU"/>
        </w:rPr>
        <w:t>добровольное с</w:t>
      </w:r>
      <w:r w:rsidR="00717B20" w:rsidRPr="004238A9">
        <w:rPr>
          <w:rFonts w:ascii="Times New Roman" w:eastAsia="Times New Roman" w:hAnsi="Times New Roman"/>
          <w:sz w:val="28"/>
          <w:szCs w:val="28"/>
          <w:lang w:eastAsia="ru-RU"/>
        </w:rPr>
        <w:t>трахование от несчастных случаев и болезней</w:t>
      </w:r>
      <w:r w:rsidRPr="004238A9">
        <w:rPr>
          <w:rFonts w:ascii="Times New Roman" w:eastAsia="Times New Roman" w:hAnsi="Times New Roman"/>
          <w:sz w:val="28"/>
          <w:szCs w:val="28"/>
          <w:lang w:eastAsia="ru-RU"/>
        </w:rPr>
        <w:t>;</w:t>
      </w:r>
    </w:p>
    <w:p w:rsidR="00717B20" w:rsidRPr="004238A9" w:rsidRDefault="00CF22AD" w:rsidP="00BC2627">
      <w:pPr>
        <w:pStyle w:val="a7"/>
        <w:widowControl w:val="0"/>
        <w:numPr>
          <w:ilvl w:val="0"/>
          <w:numId w:val="1"/>
        </w:numPr>
        <w:tabs>
          <w:tab w:val="left" w:pos="426"/>
          <w:tab w:val="left" w:pos="993"/>
        </w:tabs>
        <w:spacing w:after="0" w:line="240" w:lineRule="auto"/>
        <w:ind w:left="0" w:firstLine="709"/>
        <w:jc w:val="both"/>
        <w:rPr>
          <w:rFonts w:ascii="Times New Roman" w:eastAsia="Times New Roman" w:hAnsi="Times New Roman"/>
          <w:sz w:val="28"/>
          <w:szCs w:val="28"/>
          <w:lang w:eastAsia="ru-RU"/>
        </w:rPr>
      </w:pPr>
      <w:r w:rsidRPr="004238A9">
        <w:rPr>
          <w:rFonts w:ascii="Times New Roman" w:eastAsia="Times New Roman" w:hAnsi="Times New Roman"/>
          <w:sz w:val="28"/>
          <w:szCs w:val="28"/>
          <w:lang w:eastAsia="ru-RU"/>
        </w:rPr>
        <w:lastRenderedPageBreak/>
        <w:t>с</w:t>
      </w:r>
      <w:r w:rsidR="00717B20" w:rsidRPr="004238A9">
        <w:rPr>
          <w:rFonts w:ascii="Times New Roman" w:eastAsia="Times New Roman" w:hAnsi="Times New Roman"/>
          <w:sz w:val="28"/>
          <w:szCs w:val="28"/>
          <w:lang w:eastAsia="ru-RU"/>
        </w:rPr>
        <w:t xml:space="preserve">трахование ответственности </w:t>
      </w:r>
      <w:r w:rsidRPr="004238A9">
        <w:rPr>
          <w:rFonts w:ascii="Times New Roman" w:eastAsia="Times New Roman" w:hAnsi="Times New Roman"/>
          <w:sz w:val="28"/>
          <w:szCs w:val="28"/>
          <w:lang w:eastAsia="ru-RU"/>
        </w:rPr>
        <w:t xml:space="preserve">директоров и </w:t>
      </w:r>
      <w:r w:rsidR="008D3B4B" w:rsidRPr="004238A9">
        <w:rPr>
          <w:rFonts w:ascii="Times New Roman" w:eastAsia="Times New Roman" w:hAnsi="Times New Roman"/>
          <w:sz w:val="28"/>
          <w:szCs w:val="28"/>
          <w:lang w:eastAsia="ru-RU"/>
        </w:rPr>
        <w:t>должностных лиц</w:t>
      </w:r>
      <w:r w:rsidR="00DD3CEC" w:rsidRPr="004238A9">
        <w:rPr>
          <w:rFonts w:ascii="Times New Roman" w:eastAsia="Times New Roman" w:hAnsi="Times New Roman"/>
          <w:sz w:val="28"/>
          <w:szCs w:val="28"/>
          <w:lang w:eastAsia="ru-RU"/>
        </w:rPr>
        <w:t xml:space="preserve"> </w:t>
      </w:r>
      <w:r w:rsidR="00BC2627" w:rsidRPr="004238A9">
        <w:rPr>
          <w:rFonts w:ascii="Times New Roman" w:eastAsia="Times New Roman" w:hAnsi="Times New Roman"/>
          <w:sz w:val="28"/>
          <w:szCs w:val="28"/>
          <w:lang w:eastAsia="ru-RU"/>
        </w:rPr>
        <w:br/>
      </w:r>
      <w:r w:rsidR="00DD3CEC" w:rsidRPr="004238A9">
        <w:rPr>
          <w:rFonts w:ascii="Times New Roman" w:eastAsia="Times New Roman" w:hAnsi="Times New Roman"/>
          <w:sz w:val="28"/>
          <w:szCs w:val="28"/>
          <w:lang w:eastAsia="ru-RU"/>
        </w:rPr>
        <w:t>(</w:t>
      </w:r>
      <w:r w:rsidR="006C5534" w:rsidRPr="004238A9">
        <w:rPr>
          <w:rFonts w:ascii="Times New Roman" w:eastAsia="Times New Roman" w:hAnsi="Times New Roman"/>
          <w:sz w:val="28"/>
          <w:szCs w:val="28"/>
          <w:lang w:eastAsia="ru-RU"/>
        </w:rPr>
        <w:t>Directors &amp; Officers Liability, D&amp;O</w:t>
      </w:r>
      <w:r w:rsidR="00DD3CEC" w:rsidRPr="004238A9">
        <w:rPr>
          <w:rFonts w:ascii="Times New Roman" w:eastAsia="Times New Roman" w:hAnsi="Times New Roman"/>
          <w:sz w:val="28"/>
          <w:szCs w:val="28"/>
          <w:lang w:eastAsia="ru-RU"/>
        </w:rPr>
        <w:t>)</w:t>
      </w:r>
      <w:r w:rsidRPr="004238A9">
        <w:rPr>
          <w:rFonts w:ascii="Times New Roman" w:eastAsia="Times New Roman" w:hAnsi="Times New Roman"/>
          <w:sz w:val="28"/>
          <w:szCs w:val="28"/>
          <w:lang w:eastAsia="ru-RU"/>
        </w:rPr>
        <w:t>;</w:t>
      </w:r>
    </w:p>
    <w:p w:rsidR="00CF22AD" w:rsidRPr="004238A9" w:rsidRDefault="00CF22AD" w:rsidP="00B051F6">
      <w:pPr>
        <w:pStyle w:val="a7"/>
        <w:widowControl w:val="0"/>
        <w:numPr>
          <w:ilvl w:val="0"/>
          <w:numId w:val="1"/>
        </w:numPr>
        <w:tabs>
          <w:tab w:val="left" w:pos="426"/>
          <w:tab w:val="left" w:pos="993"/>
        </w:tabs>
        <w:spacing w:after="0" w:line="240" w:lineRule="auto"/>
        <w:ind w:left="0" w:firstLine="709"/>
        <w:jc w:val="both"/>
        <w:rPr>
          <w:rFonts w:ascii="Times New Roman" w:eastAsia="Times New Roman" w:hAnsi="Times New Roman"/>
          <w:sz w:val="28"/>
          <w:szCs w:val="28"/>
          <w:lang w:eastAsia="ru-RU"/>
        </w:rPr>
      </w:pPr>
      <w:r w:rsidRPr="004238A9">
        <w:rPr>
          <w:rFonts w:ascii="Times New Roman" w:eastAsia="Times New Roman" w:hAnsi="Times New Roman"/>
          <w:sz w:val="28"/>
          <w:szCs w:val="28"/>
          <w:lang w:eastAsia="ru-RU"/>
        </w:rPr>
        <w:t>страхование гражданской ответственности за причинение вреда третьим лицам;</w:t>
      </w:r>
    </w:p>
    <w:p w:rsidR="00717B20" w:rsidRPr="004238A9" w:rsidRDefault="00CF22AD" w:rsidP="00B051F6">
      <w:pPr>
        <w:pStyle w:val="a7"/>
        <w:widowControl w:val="0"/>
        <w:numPr>
          <w:ilvl w:val="0"/>
          <w:numId w:val="1"/>
        </w:numPr>
        <w:tabs>
          <w:tab w:val="left" w:pos="426"/>
          <w:tab w:val="left" w:pos="993"/>
        </w:tabs>
        <w:spacing w:after="0" w:line="240" w:lineRule="auto"/>
        <w:ind w:left="0" w:firstLine="709"/>
        <w:jc w:val="both"/>
        <w:rPr>
          <w:rFonts w:ascii="Times New Roman" w:eastAsia="Times New Roman" w:hAnsi="Times New Roman"/>
          <w:sz w:val="28"/>
          <w:szCs w:val="28"/>
          <w:lang w:eastAsia="ru-RU"/>
        </w:rPr>
      </w:pPr>
      <w:r w:rsidRPr="004238A9">
        <w:rPr>
          <w:rFonts w:ascii="Times New Roman" w:eastAsia="Times New Roman" w:hAnsi="Times New Roman"/>
          <w:sz w:val="28"/>
          <w:szCs w:val="28"/>
          <w:lang w:eastAsia="ru-RU"/>
        </w:rPr>
        <w:t>к</w:t>
      </w:r>
      <w:r w:rsidR="00717B20" w:rsidRPr="004238A9">
        <w:rPr>
          <w:rFonts w:ascii="Times New Roman" w:eastAsia="Times New Roman" w:hAnsi="Times New Roman"/>
          <w:sz w:val="28"/>
          <w:szCs w:val="28"/>
          <w:lang w:eastAsia="ru-RU"/>
        </w:rPr>
        <w:t>омбинированное страхование строительно-монтажных работ (включая ответственность перед третьими лицами)</w:t>
      </w:r>
      <w:r w:rsidRPr="004238A9">
        <w:rPr>
          <w:rFonts w:ascii="Times New Roman" w:eastAsia="Times New Roman" w:hAnsi="Times New Roman"/>
          <w:sz w:val="28"/>
          <w:szCs w:val="28"/>
          <w:lang w:eastAsia="ru-RU"/>
        </w:rPr>
        <w:t>;</w:t>
      </w:r>
    </w:p>
    <w:p w:rsidR="00717B20" w:rsidRPr="004238A9" w:rsidRDefault="00CF22AD" w:rsidP="00B051F6">
      <w:pPr>
        <w:pStyle w:val="a7"/>
        <w:widowControl w:val="0"/>
        <w:numPr>
          <w:ilvl w:val="0"/>
          <w:numId w:val="1"/>
        </w:numPr>
        <w:tabs>
          <w:tab w:val="left" w:pos="426"/>
          <w:tab w:val="left" w:pos="993"/>
        </w:tabs>
        <w:spacing w:after="0" w:line="240" w:lineRule="auto"/>
        <w:ind w:left="0" w:firstLine="709"/>
        <w:jc w:val="both"/>
        <w:rPr>
          <w:rFonts w:ascii="Times New Roman" w:eastAsia="Times New Roman" w:hAnsi="Times New Roman"/>
          <w:sz w:val="28"/>
          <w:szCs w:val="28"/>
          <w:lang w:eastAsia="ru-RU"/>
        </w:rPr>
      </w:pPr>
      <w:r w:rsidRPr="004238A9">
        <w:rPr>
          <w:rFonts w:ascii="Times New Roman" w:eastAsia="Times New Roman" w:hAnsi="Times New Roman"/>
          <w:sz w:val="28"/>
          <w:szCs w:val="28"/>
          <w:lang w:eastAsia="ru-RU"/>
        </w:rPr>
        <w:t>с</w:t>
      </w:r>
      <w:r w:rsidR="00717B20" w:rsidRPr="004238A9">
        <w:rPr>
          <w:rFonts w:ascii="Times New Roman" w:eastAsia="Times New Roman" w:hAnsi="Times New Roman"/>
          <w:sz w:val="28"/>
          <w:szCs w:val="28"/>
          <w:lang w:eastAsia="ru-RU"/>
        </w:rPr>
        <w:t>трахование</w:t>
      </w:r>
      <w:r w:rsidR="003C01BB" w:rsidRPr="004238A9">
        <w:rPr>
          <w:rFonts w:ascii="Times New Roman" w:eastAsia="Times New Roman" w:hAnsi="Times New Roman"/>
          <w:sz w:val="28"/>
          <w:szCs w:val="28"/>
          <w:lang w:eastAsia="ru-RU"/>
        </w:rPr>
        <w:t xml:space="preserve"> </w:t>
      </w:r>
      <w:r w:rsidR="00717B20" w:rsidRPr="004238A9">
        <w:rPr>
          <w:rFonts w:ascii="Times New Roman" w:eastAsia="Times New Roman" w:hAnsi="Times New Roman"/>
          <w:sz w:val="28"/>
          <w:szCs w:val="28"/>
          <w:lang w:eastAsia="ru-RU"/>
        </w:rPr>
        <w:t>грузов</w:t>
      </w:r>
      <w:r w:rsidRPr="004238A9">
        <w:rPr>
          <w:rFonts w:ascii="Times New Roman" w:eastAsia="Times New Roman" w:hAnsi="Times New Roman"/>
          <w:sz w:val="28"/>
          <w:szCs w:val="28"/>
          <w:lang w:eastAsia="ru-RU"/>
        </w:rPr>
        <w:t>;</w:t>
      </w:r>
    </w:p>
    <w:p w:rsidR="00717B20" w:rsidRPr="004238A9" w:rsidRDefault="00CF22AD" w:rsidP="00B051F6">
      <w:pPr>
        <w:pStyle w:val="a7"/>
        <w:widowControl w:val="0"/>
        <w:numPr>
          <w:ilvl w:val="0"/>
          <w:numId w:val="1"/>
        </w:numPr>
        <w:tabs>
          <w:tab w:val="left" w:pos="426"/>
          <w:tab w:val="left" w:pos="993"/>
        </w:tabs>
        <w:spacing w:after="0" w:line="240" w:lineRule="auto"/>
        <w:ind w:left="0" w:firstLine="709"/>
        <w:jc w:val="both"/>
        <w:rPr>
          <w:rFonts w:ascii="Times New Roman" w:eastAsia="Times New Roman" w:hAnsi="Times New Roman"/>
          <w:sz w:val="28"/>
          <w:szCs w:val="28"/>
          <w:lang w:eastAsia="ru-RU"/>
        </w:rPr>
      </w:pPr>
      <w:r w:rsidRPr="004238A9">
        <w:rPr>
          <w:rFonts w:ascii="Times New Roman" w:eastAsia="Times New Roman" w:hAnsi="Times New Roman"/>
          <w:sz w:val="28"/>
          <w:szCs w:val="28"/>
          <w:lang w:eastAsia="ru-RU"/>
        </w:rPr>
        <w:t>с</w:t>
      </w:r>
      <w:r w:rsidR="00717B20" w:rsidRPr="004238A9">
        <w:rPr>
          <w:rFonts w:ascii="Times New Roman" w:eastAsia="Times New Roman" w:hAnsi="Times New Roman"/>
          <w:sz w:val="28"/>
          <w:szCs w:val="28"/>
          <w:lang w:eastAsia="ru-RU"/>
        </w:rPr>
        <w:t>трахование гражданской ответственности за причинение вреда вследствие недостатков работ по строительству, реконструкции, капитальному ремонту, подготовке проектной документации, инженерным изысканиям, которые оказывают влияние на безопасность объектов капитального строительства</w:t>
      </w:r>
      <w:r w:rsidRPr="004238A9">
        <w:rPr>
          <w:rFonts w:ascii="Times New Roman" w:eastAsia="Times New Roman" w:hAnsi="Times New Roman"/>
          <w:sz w:val="28"/>
          <w:szCs w:val="28"/>
          <w:lang w:eastAsia="ru-RU"/>
        </w:rPr>
        <w:t>.</w:t>
      </w:r>
    </w:p>
    <w:p w:rsidR="00717B20" w:rsidRPr="004238A9" w:rsidRDefault="001D6029" w:rsidP="001B0C27">
      <w:pPr>
        <w:widowControl w:val="0"/>
        <w:tabs>
          <w:tab w:val="left" w:pos="567"/>
          <w:tab w:val="left" w:pos="1418"/>
          <w:tab w:val="left" w:pos="1701"/>
        </w:tabs>
        <w:spacing w:after="0" w:line="240" w:lineRule="auto"/>
        <w:ind w:firstLine="709"/>
        <w:jc w:val="both"/>
        <w:rPr>
          <w:rFonts w:ascii="Times New Roman" w:eastAsia="Times New Roman" w:hAnsi="Times New Roman"/>
          <w:sz w:val="28"/>
          <w:szCs w:val="28"/>
          <w:lang w:eastAsia="ru-RU"/>
        </w:rPr>
      </w:pPr>
      <w:r w:rsidRPr="004238A9">
        <w:rPr>
          <w:rFonts w:ascii="Times New Roman" w:eastAsia="Times New Roman" w:hAnsi="Times New Roman"/>
          <w:sz w:val="28"/>
          <w:szCs w:val="28"/>
          <w:lang w:eastAsia="ru-RU"/>
        </w:rPr>
        <w:t xml:space="preserve">2.6.2. </w:t>
      </w:r>
      <w:r w:rsidR="00717B20" w:rsidRPr="004238A9">
        <w:rPr>
          <w:rFonts w:ascii="Times New Roman" w:eastAsia="Times New Roman" w:hAnsi="Times New Roman"/>
          <w:sz w:val="28"/>
          <w:szCs w:val="28"/>
          <w:lang w:eastAsia="ru-RU"/>
        </w:rPr>
        <w:t>Перечень видов страхования</w:t>
      </w:r>
      <w:r w:rsidR="003C01BB" w:rsidRPr="004238A9">
        <w:rPr>
          <w:rFonts w:ascii="Times New Roman" w:eastAsia="Times New Roman" w:hAnsi="Times New Roman"/>
          <w:sz w:val="28"/>
          <w:szCs w:val="28"/>
          <w:lang w:eastAsia="ru-RU"/>
        </w:rPr>
        <w:t>, указанных в п. 2.</w:t>
      </w:r>
      <w:r w:rsidRPr="004238A9">
        <w:rPr>
          <w:rFonts w:ascii="Times New Roman" w:eastAsia="Times New Roman" w:hAnsi="Times New Roman"/>
          <w:sz w:val="28"/>
          <w:szCs w:val="28"/>
          <w:lang w:eastAsia="ru-RU"/>
        </w:rPr>
        <w:t>6</w:t>
      </w:r>
      <w:r w:rsidR="003C01BB" w:rsidRPr="004238A9">
        <w:rPr>
          <w:rFonts w:ascii="Times New Roman" w:eastAsia="Times New Roman" w:hAnsi="Times New Roman"/>
          <w:sz w:val="28"/>
          <w:szCs w:val="28"/>
          <w:lang w:eastAsia="ru-RU"/>
        </w:rPr>
        <w:t xml:space="preserve">.1, </w:t>
      </w:r>
      <w:r w:rsidR="00717B20" w:rsidRPr="004238A9">
        <w:rPr>
          <w:rFonts w:ascii="Times New Roman" w:eastAsia="Times New Roman" w:hAnsi="Times New Roman"/>
          <w:sz w:val="28"/>
          <w:szCs w:val="28"/>
          <w:lang w:eastAsia="ru-RU"/>
        </w:rPr>
        <w:t xml:space="preserve">не является </w:t>
      </w:r>
      <w:r w:rsidR="008D6B42" w:rsidRPr="004238A9">
        <w:rPr>
          <w:rFonts w:ascii="Times New Roman" w:eastAsia="Times New Roman" w:hAnsi="Times New Roman"/>
          <w:sz w:val="28"/>
          <w:szCs w:val="28"/>
          <w:lang w:eastAsia="ru-RU"/>
        </w:rPr>
        <w:t xml:space="preserve">исчерпывающим </w:t>
      </w:r>
      <w:r w:rsidR="00717B20" w:rsidRPr="004238A9">
        <w:rPr>
          <w:rFonts w:ascii="Times New Roman" w:eastAsia="Times New Roman" w:hAnsi="Times New Roman"/>
          <w:sz w:val="28"/>
          <w:szCs w:val="28"/>
          <w:lang w:eastAsia="ru-RU"/>
        </w:rPr>
        <w:t xml:space="preserve">и может быть дополнен </w:t>
      </w:r>
      <w:r w:rsidR="00703E6F" w:rsidRPr="004238A9">
        <w:rPr>
          <w:rFonts w:ascii="Times New Roman" w:eastAsia="Times New Roman" w:hAnsi="Times New Roman"/>
          <w:sz w:val="28"/>
          <w:szCs w:val="28"/>
          <w:lang w:eastAsia="ru-RU"/>
        </w:rPr>
        <w:t xml:space="preserve">в зависимости от специфики деятельности Общества </w:t>
      </w:r>
      <w:r w:rsidR="00717B20" w:rsidRPr="004238A9">
        <w:rPr>
          <w:rFonts w:ascii="Times New Roman" w:eastAsia="Times New Roman" w:hAnsi="Times New Roman"/>
          <w:sz w:val="28"/>
          <w:szCs w:val="28"/>
          <w:lang w:eastAsia="ru-RU"/>
        </w:rPr>
        <w:t>по решению органов управления Общества</w:t>
      </w:r>
      <w:r w:rsidR="00CF22AD" w:rsidRPr="004238A9">
        <w:rPr>
          <w:rFonts w:ascii="Times New Roman" w:eastAsia="Times New Roman" w:hAnsi="Times New Roman"/>
          <w:sz w:val="28"/>
          <w:szCs w:val="28"/>
          <w:lang w:eastAsia="ru-RU"/>
        </w:rPr>
        <w:t xml:space="preserve">, а также </w:t>
      </w:r>
      <w:r w:rsidR="00717B20" w:rsidRPr="004238A9">
        <w:rPr>
          <w:rFonts w:ascii="Times New Roman" w:eastAsia="Times New Roman" w:hAnsi="Times New Roman"/>
          <w:sz w:val="28"/>
          <w:szCs w:val="28"/>
          <w:lang w:eastAsia="ru-RU"/>
        </w:rPr>
        <w:t>в соответствии с требованиями законодательства Российской Федерации.</w:t>
      </w:r>
    </w:p>
    <w:p w:rsidR="002414CB" w:rsidRPr="004238A9" w:rsidRDefault="002414CB" w:rsidP="00961604">
      <w:pPr>
        <w:pStyle w:val="a7"/>
        <w:widowControl w:val="0"/>
        <w:spacing w:after="0" w:line="240" w:lineRule="auto"/>
        <w:ind w:left="0"/>
        <w:jc w:val="both"/>
        <w:outlineLvl w:val="0"/>
        <w:rPr>
          <w:rFonts w:ascii="Times New Roman" w:eastAsia="Times New Roman" w:hAnsi="Times New Roman"/>
          <w:kern w:val="28"/>
          <w:sz w:val="28"/>
          <w:szCs w:val="20"/>
          <w:lang w:eastAsia="ru-RU"/>
        </w:rPr>
      </w:pPr>
    </w:p>
    <w:p w:rsidR="005F4C02" w:rsidRPr="004238A9" w:rsidRDefault="005C33BF" w:rsidP="00961604">
      <w:pPr>
        <w:pStyle w:val="a7"/>
        <w:widowControl w:val="0"/>
        <w:spacing w:after="0" w:line="240" w:lineRule="auto"/>
        <w:ind w:left="0"/>
        <w:jc w:val="both"/>
        <w:outlineLvl w:val="0"/>
        <w:rPr>
          <w:rFonts w:ascii="Times New Roman" w:eastAsia="Times New Roman" w:hAnsi="Times New Roman"/>
          <w:b/>
          <w:kern w:val="28"/>
          <w:sz w:val="28"/>
          <w:szCs w:val="28"/>
          <w:lang w:eastAsia="ru-RU"/>
        </w:rPr>
      </w:pPr>
      <w:r w:rsidRPr="004238A9">
        <w:rPr>
          <w:rFonts w:ascii="Times New Roman" w:eastAsia="Times New Roman" w:hAnsi="Times New Roman"/>
          <w:b/>
          <w:kern w:val="28"/>
          <w:sz w:val="28"/>
          <w:szCs w:val="28"/>
          <w:lang w:eastAsia="ru-RU"/>
        </w:rPr>
        <w:t xml:space="preserve">РАЗДЕЛ </w:t>
      </w:r>
      <w:r w:rsidR="00CE4A63" w:rsidRPr="004238A9">
        <w:rPr>
          <w:rFonts w:ascii="Times New Roman" w:eastAsia="Times New Roman" w:hAnsi="Times New Roman"/>
          <w:b/>
          <w:kern w:val="28"/>
          <w:sz w:val="28"/>
          <w:szCs w:val="28"/>
          <w:lang w:eastAsia="ru-RU"/>
        </w:rPr>
        <w:t>3</w:t>
      </w:r>
      <w:r w:rsidRPr="004238A9">
        <w:rPr>
          <w:rFonts w:ascii="Times New Roman" w:eastAsia="Times New Roman" w:hAnsi="Times New Roman"/>
          <w:b/>
          <w:kern w:val="28"/>
          <w:sz w:val="28"/>
          <w:szCs w:val="28"/>
          <w:lang w:eastAsia="ru-RU"/>
        </w:rPr>
        <w:t xml:space="preserve">. </w:t>
      </w:r>
      <w:r w:rsidR="005F4C02" w:rsidRPr="004238A9">
        <w:rPr>
          <w:rFonts w:ascii="Times New Roman" w:eastAsia="Times New Roman" w:hAnsi="Times New Roman"/>
          <w:b/>
          <w:kern w:val="28"/>
          <w:sz w:val="28"/>
          <w:szCs w:val="28"/>
          <w:lang w:eastAsia="ru-RU"/>
        </w:rPr>
        <w:t>ОСНОВНЫЕ ТРЕБОВАНИЯ К СТРАХОВОМУ ПОКРЫТИЮ</w:t>
      </w:r>
      <w:r w:rsidRPr="004238A9">
        <w:rPr>
          <w:rFonts w:ascii="Times New Roman" w:eastAsia="Times New Roman" w:hAnsi="Times New Roman"/>
          <w:b/>
          <w:kern w:val="28"/>
          <w:sz w:val="28"/>
          <w:szCs w:val="28"/>
          <w:lang w:eastAsia="ru-RU"/>
        </w:rPr>
        <w:t xml:space="preserve"> </w:t>
      </w:r>
      <w:r w:rsidR="005F4C02" w:rsidRPr="004238A9">
        <w:rPr>
          <w:rFonts w:ascii="Times New Roman" w:eastAsia="Times New Roman" w:hAnsi="Times New Roman"/>
          <w:b/>
          <w:kern w:val="28"/>
          <w:sz w:val="28"/>
          <w:szCs w:val="28"/>
          <w:lang w:eastAsia="ru-RU"/>
        </w:rPr>
        <w:t>ПО КАЖДОМУ ВИДУ СТРАХОВАНИЯ.</w:t>
      </w:r>
    </w:p>
    <w:p w:rsidR="00645039" w:rsidRPr="004238A9" w:rsidRDefault="00645039" w:rsidP="00B051F6">
      <w:pPr>
        <w:pStyle w:val="a7"/>
        <w:widowControl w:val="0"/>
        <w:numPr>
          <w:ilvl w:val="1"/>
          <w:numId w:val="30"/>
        </w:numPr>
        <w:tabs>
          <w:tab w:val="left" w:pos="709"/>
        </w:tabs>
        <w:spacing w:after="0" w:line="240" w:lineRule="auto"/>
        <w:ind w:left="0" w:firstLine="709"/>
        <w:jc w:val="both"/>
        <w:rPr>
          <w:rFonts w:ascii="Times New Roman" w:eastAsia="Times New Roman" w:hAnsi="Times New Roman"/>
          <w:sz w:val="28"/>
          <w:szCs w:val="28"/>
          <w:lang w:eastAsia="ru-RU"/>
        </w:rPr>
      </w:pPr>
      <w:r w:rsidRPr="004238A9">
        <w:rPr>
          <w:rFonts w:ascii="Times New Roman" w:eastAsia="Times New Roman" w:hAnsi="Times New Roman"/>
          <w:sz w:val="28"/>
          <w:szCs w:val="28"/>
          <w:lang w:eastAsia="ru-RU"/>
        </w:rPr>
        <w:t>Требования, указанные в настоящем разделе</w:t>
      </w:r>
      <w:r w:rsidR="00472971" w:rsidRPr="004238A9">
        <w:rPr>
          <w:rFonts w:ascii="Times New Roman" w:eastAsia="Times New Roman" w:hAnsi="Times New Roman"/>
          <w:sz w:val="28"/>
          <w:szCs w:val="28"/>
          <w:lang w:eastAsia="ru-RU"/>
        </w:rPr>
        <w:t>,</w:t>
      </w:r>
      <w:r w:rsidRPr="004238A9">
        <w:rPr>
          <w:rFonts w:ascii="Times New Roman" w:eastAsia="Times New Roman" w:hAnsi="Times New Roman"/>
          <w:sz w:val="28"/>
          <w:szCs w:val="28"/>
          <w:lang w:eastAsia="ru-RU"/>
        </w:rPr>
        <w:t xml:space="preserve"> являются минимальными баз</w:t>
      </w:r>
      <w:r w:rsidR="004B5DF8" w:rsidRPr="004238A9">
        <w:rPr>
          <w:rFonts w:ascii="Times New Roman" w:eastAsia="Times New Roman" w:hAnsi="Times New Roman"/>
          <w:sz w:val="28"/>
          <w:szCs w:val="28"/>
          <w:lang w:eastAsia="ru-RU"/>
        </w:rPr>
        <w:t>овыми</w:t>
      </w:r>
      <w:r w:rsidRPr="004238A9">
        <w:rPr>
          <w:rFonts w:ascii="Times New Roman" w:eastAsia="Times New Roman" w:hAnsi="Times New Roman"/>
          <w:sz w:val="28"/>
          <w:szCs w:val="28"/>
          <w:lang w:eastAsia="ru-RU"/>
        </w:rPr>
        <w:t xml:space="preserve"> требованиями, предъявляемыми к страховому покрытию. </w:t>
      </w:r>
    </w:p>
    <w:p w:rsidR="00CE4A63" w:rsidRPr="004238A9" w:rsidRDefault="00645039" w:rsidP="00B051F6">
      <w:pPr>
        <w:pStyle w:val="a7"/>
        <w:widowControl w:val="0"/>
        <w:numPr>
          <w:ilvl w:val="1"/>
          <w:numId w:val="30"/>
        </w:numPr>
        <w:tabs>
          <w:tab w:val="left" w:pos="709"/>
        </w:tabs>
        <w:spacing w:after="0" w:line="240" w:lineRule="auto"/>
        <w:ind w:left="0" w:firstLine="709"/>
        <w:jc w:val="both"/>
        <w:rPr>
          <w:rFonts w:ascii="Times New Roman" w:eastAsia="Times New Roman" w:hAnsi="Times New Roman"/>
          <w:sz w:val="28"/>
          <w:szCs w:val="28"/>
          <w:lang w:eastAsia="ru-RU"/>
        </w:rPr>
      </w:pPr>
      <w:r w:rsidRPr="004238A9">
        <w:rPr>
          <w:rFonts w:ascii="Times New Roman" w:eastAsia="Times New Roman" w:hAnsi="Times New Roman"/>
          <w:sz w:val="28"/>
          <w:szCs w:val="28"/>
          <w:lang w:eastAsia="ru-RU"/>
        </w:rPr>
        <w:t xml:space="preserve">Программа страховой защиты </w:t>
      </w:r>
      <w:r w:rsidR="001D6029" w:rsidRPr="004238A9">
        <w:rPr>
          <w:rFonts w:ascii="Times New Roman" w:eastAsia="Times New Roman" w:hAnsi="Times New Roman"/>
          <w:sz w:val="28"/>
          <w:szCs w:val="28"/>
          <w:lang w:eastAsia="ru-RU"/>
        </w:rPr>
        <w:t xml:space="preserve">Общества </w:t>
      </w:r>
      <w:r w:rsidRPr="004238A9">
        <w:rPr>
          <w:rFonts w:ascii="Times New Roman" w:eastAsia="Times New Roman" w:hAnsi="Times New Roman"/>
          <w:sz w:val="28"/>
          <w:szCs w:val="28"/>
          <w:lang w:eastAsia="ru-RU"/>
        </w:rPr>
        <w:t>может содержать дополнительные условия и требования к видам страхования при условии отсутствия противоречий с требованиями, указанными в настоящем разделе.</w:t>
      </w:r>
    </w:p>
    <w:p w:rsidR="008D149E" w:rsidRPr="004238A9" w:rsidRDefault="008D149E" w:rsidP="00B051F6">
      <w:pPr>
        <w:pStyle w:val="a7"/>
        <w:widowControl w:val="0"/>
        <w:numPr>
          <w:ilvl w:val="1"/>
          <w:numId w:val="30"/>
        </w:numPr>
        <w:tabs>
          <w:tab w:val="left" w:pos="709"/>
        </w:tabs>
        <w:spacing w:after="0" w:line="240" w:lineRule="auto"/>
        <w:ind w:left="0" w:firstLine="709"/>
        <w:jc w:val="both"/>
        <w:rPr>
          <w:rFonts w:ascii="Times New Roman" w:eastAsia="Times New Roman" w:hAnsi="Times New Roman"/>
          <w:kern w:val="28"/>
          <w:sz w:val="28"/>
          <w:szCs w:val="20"/>
          <w:lang w:eastAsia="ru-RU"/>
        </w:rPr>
      </w:pPr>
      <w:r w:rsidRPr="004238A9">
        <w:rPr>
          <w:rFonts w:ascii="Times New Roman" w:eastAsia="Times New Roman" w:hAnsi="Times New Roman"/>
          <w:b/>
          <w:kern w:val="28"/>
          <w:sz w:val="28"/>
          <w:szCs w:val="20"/>
          <w:lang w:eastAsia="ru-RU"/>
        </w:rPr>
        <w:t>Страхование имущества юридических лиц</w:t>
      </w:r>
      <w:r w:rsidRPr="004238A9">
        <w:rPr>
          <w:rFonts w:ascii="Times New Roman" w:eastAsia="Times New Roman" w:hAnsi="Times New Roman"/>
          <w:kern w:val="28"/>
          <w:sz w:val="28"/>
          <w:szCs w:val="20"/>
          <w:lang w:eastAsia="ru-RU"/>
        </w:rPr>
        <w:t>.</w:t>
      </w:r>
    </w:p>
    <w:p w:rsidR="008D149E" w:rsidRPr="004238A9" w:rsidRDefault="008D149E" w:rsidP="00B051F6">
      <w:pPr>
        <w:pStyle w:val="a7"/>
        <w:widowControl w:val="0"/>
        <w:numPr>
          <w:ilvl w:val="2"/>
          <w:numId w:val="30"/>
        </w:numPr>
        <w:tabs>
          <w:tab w:val="left" w:pos="567"/>
        </w:tabs>
        <w:spacing w:after="0" w:line="240" w:lineRule="auto"/>
        <w:ind w:left="0" w:firstLine="709"/>
        <w:jc w:val="both"/>
        <w:rPr>
          <w:rFonts w:ascii="Times New Roman" w:eastAsia="Times New Roman" w:hAnsi="Times New Roman"/>
          <w:sz w:val="28"/>
          <w:szCs w:val="28"/>
          <w:lang w:eastAsia="ru-RU"/>
        </w:rPr>
      </w:pPr>
      <w:r w:rsidRPr="004238A9">
        <w:rPr>
          <w:rFonts w:ascii="Times New Roman" w:eastAsia="Times New Roman" w:hAnsi="Times New Roman"/>
          <w:sz w:val="28"/>
          <w:szCs w:val="28"/>
          <w:lang w:eastAsia="ru-RU"/>
        </w:rPr>
        <w:t xml:space="preserve">Страхование имущества </w:t>
      </w:r>
      <w:r w:rsidR="004D33DC" w:rsidRPr="004238A9">
        <w:rPr>
          <w:rFonts w:ascii="Times New Roman" w:eastAsia="Times New Roman" w:hAnsi="Times New Roman"/>
          <w:sz w:val="28"/>
          <w:szCs w:val="28"/>
          <w:lang w:eastAsia="ru-RU"/>
        </w:rPr>
        <w:t xml:space="preserve">юридических лиц </w:t>
      </w:r>
      <w:r w:rsidRPr="004238A9">
        <w:rPr>
          <w:rFonts w:ascii="Times New Roman" w:eastAsia="Times New Roman" w:hAnsi="Times New Roman"/>
          <w:sz w:val="28"/>
          <w:szCs w:val="28"/>
          <w:lang w:eastAsia="ru-RU"/>
        </w:rPr>
        <w:t>направлено на возмещение убытков, которые Общество может понести в результате гибели или повреждения имущества, в случае непредвиденного наступления страхового события.</w:t>
      </w:r>
    </w:p>
    <w:p w:rsidR="008D149E" w:rsidRPr="004238A9" w:rsidRDefault="008D149E" w:rsidP="00B051F6">
      <w:pPr>
        <w:pStyle w:val="a7"/>
        <w:widowControl w:val="0"/>
        <w:numPr>
          <w:ilvl w:val="2"/>
          <w:numId w:val="30"/>
        </w:numPr>
        <w:tabs>
          <w:tab w:val="left" w:pos="567"/>
        </w:tabs>
        <w:spacing w:after="0" w:line="240" w:lineRule="auto"/>
        <w:ind w:left="0" w:firstLine="709"/>
        <w:jc w:val="both"/>
        <w:rPr>
          <w:rFonts w:ascii="Times New Roman" w:eastAsia="Times New Roman" w:hAnsi="Times New Roman"/>
          <w:sz w:val="28"/>
          <w:szCs w:val="28"/>
          <w:lang w:eastAsia="ru-RU"/>
        </w:rPr>
      </w:pPr>
      <w:r w:rsidRPr="004238A9">
        <w:rPr>
          <w:rFonts w:ascii="Times New Roman" w:eastAsia="Times New Roman" w:hAnsi="Times New Roman"/>
          <w:sz w:val="28"/>
          <w:szCs w:val="28"/>
          <w:lang w:eastAsia="ru-RU"/>
        </w:rPr>
        <w:t xml:space="preserve">Страхованию подлежит </w:t>
      </w:r>
      <w:r w:rsidR="0067196D" w:rsidRPr="004238A9">
        <w:rPr>
          <w:rFonts w:ascii="Times New Roman" w:eastAsia="Times New Roman" w:hAnsi="Times New Roman"/>
          <w:sz w:val="28"/>
          <w:szCs w:val="28"/>
          <w:lang w:eastAsia="ru-RU"/>
        </w:rPr>
        <w:t>движимое и недвижимое имущество</w:t>
      </w:r>
      <w:r w:rsidR="00887127" w:rsidRPr="004238A9">
        <w:rPr>
          <w:rFonts w:ascii="Times New Roman" w:eastAsia="Times New Roman" w:hAnsi="Times New Roman"/>
          <w:sz w:val="28"/>
          <w:szCs w:val="28"/>
          <w:lang w:eastAsia="ru-RU"/>
        </w:rPr>
        <w:t>, принадлежащее Обществу на праве собственности и/или ином законном основании и/или в сохранении которого Общество имеет законный интерес</w:t>
      </w:r>
      <w:r w:rsidRPr="004238A9">
        <w:rPr>
          <w:rFonts w:ascii="Times New Roman" w:eastAsia="Times New Roman" w:hAnsi="Times New Roman"/>
          <w:sz w:val="28"/>
          <w:szCs w:val="28"/>
          <w:lang w:eastAsia="ru-RU"/>
        </w:rPr>
        <w:t>:</w:t>
      </w:r>
    </w:p>
    <w:p w:rsidR="008D149E" w:rsidRPr="004238A9" w:rsidRDefault="008D149E" w:rsidP="00B051F6">
      <w:pPr>
        <w:pStyle w:val="a7"/>
        <w:widowControl w:val="0"/>
        <w:numPr>
          <w:ilvl w:val="0"/>
          <w:numId w:val="1"/>
        </w:numPr>
        <w:tabs>
          <w:tab w:val="left" w:pos="426"/>
          <w:tab w:val="left" w:pos="1134"/>
        </w:tabs>
        <w:spacing w:after="0" w:line="240" w:lineRule="auto"/>
        <w:ind w:left="0" w:firstLine="709"/>
        <w:jc w:val="both"/>
        <w:rPr>
          <w:rFonts w:ascii="Times New Roman" w:eastAsia="Times New Roman" w:hAnsi="Times New Roman"/>
          <w:sz w:val="28"/>
          <w:szCs w:val="28"/>
          <w:lang w:eastAsia="ru-RU"/>
        </w:rPr>
      </w:pPr>
      <w:r w:rsidRPr="004238A9">
        <w:rPr>
          <w:rFonts w:ascii="Times New Roman" w:eastAsia="Times New Roman" w:hAnsi="Times New Roman"/>
          <w:sz w:val="28"/>
          <w:szCs w:val="28"/>
          <w:lang w:eastAsia="ru-RU"/>
        </w:rPr>
        <w:t>Группа</w:t>
      </w:r>
      <w:r w:rsidR="002C6C25" w:rsidRPr="004238A9">
        <w:rPr>
          <w:rFonts w:ascii="Times New Roman" w:eastAsia="Times New Roman" w:hAnsi="Times New Roman"/>
          <w:bCs/>
          <w:sz w:val="24"/>
          <w:szCs w:val="24"/>
          <w:lang w:eastAsia="ru-RU"/>
        </w:rPr>
        <w:t> </w:t>
      </w:r>
      <w:r w:rsidRPr="004238A9">
        <w:rPr>
          <w:rFonts w:ascii="Times New Roman" w:eastAsia="Times New Roman" w:hAnsi="Times New Roman"/>
          <w:sz w:val="28"/>
          <w:szCs w:val="28"/>
          <w:lang w:eastAsia="ru-RU"/>
        </w:rPr>
        <w:t>А:</w:t>
      </w:r>
      <w:r w:rsidR="002C6C25" w:rsidRPr="004238A9">
        <w:rPr>
          <w:rFonts w:ascii="Times New Roman" w:eastAsia="Times New Roman" w:hAnsi="Times New Roman"/>
          <w:bCs/>
          <w:sz w:val="24"/>
          <w:szCs w:val="24"/>
          <w:lang w:eastAsia="ru-RU"/>
        </w:rPr>
        <w:t> </w:t>
      </w:r>
      <w:r w:rsidRPr="004238A9">
        <w:rPr>
          <w:rFonts w:ascii="Times New Roman" w:eastAsia="Times New Roman" w:hAnsi="Times New Roman"/>
          <w:sz w:val="28"/>
          <w:szCs w:val="28"/>
          <w:lang w:eastAsia="ru-RU"/>
        </w:rPr>
        <w:t>Производственные и непроизводственные здания, сооружения и помещения, включая внутреннюю и внешнюю отделку, остекление, инженерное оборудование и коммуникации, сооружения, трубопроводы, сети водопровода и канализации.</w:t>
      </w:r>
    </w:p>
    <w:p w:rsidR="008D149E" w:rsidRPr="004238A9" w:rsidRDefault="008D149E" w:rsidP="00B051F6">
      <w:pPr>
        <w:pStyle w:val="a7"/>
        <w:widowControl w:val="0"/>
        <w:numPr>
          <w:ilvl w:val="0"/>
          <w:numId w:val="1"/>
        </w:numPr>
        <w:tabs>
          <w:tab w:val="left" w:pos="426"/>
          <w:tab w:val="left" w:pos="1134"/>
        </w:tabs>
        <w:spacing w:after="0" w:line="240" w:lineRule="auto"/>
        <w:ind w:left="0" w:firstLine="709"/>
        <w:jc w:val="both"/>
        <w:rPr>
          <w:rFonts w:ascii="Times New Roman" w:eastAsia="Times New Roman" w:hAnsi="Times New Roman"/>
          <w:sz w:val="28"/>
          <w:szCs w:val="28"/>
          <w:lang w:eastAsia="ru-RU"/>
        </w:rPr>
      </w:pPr>
      <w:r w:rsidRPr="004238A9">
        <w:rPr>
          <w:rFonts w:ascii="Times New Roman" w:eastAsia="Times New Roman" w:hAnsi="Times New Roman"/>
          <w:sz w:val="28"/>
          <w:szCs w:val="28"/>
          <w:lang w:eastAsia="ru-RU"/>
        </w:rPr>
        <w:t>Группа</w:t>
      </w:r>
      <w:r w:rsidR="002C6C25" w:rsidRPr="004238A9">
        <w:rPr>
          <w:rFonts w:ascii="Times New Roman" w:eastAsia="Times New Roman" w:hAnsi="Times New Roman"/>
          <w:bCs/>
          <w:sz w:val="24"/>
          <w:szCs w:val="24"/>
          <w:lang w:eastAsia="ru-RU"/>
        </w:rPr>
        <w:t> </w:t>
      </w:r>
      <w:r w:rsidRPr="004238A9">
        <w:rPr>
          <w:rFonts w:ascii="Times New Roman" w:eastAsia="Times New Roman" w:hAnsi="Times New Roman"/>
          <w:sz w:val="28"/>
          <w:szCs w:val="28"/>
          <w:lang w:eastAsia="ru-RU"/>
        </w:rPr>
        <w:t>В:</w:t>
      </w:r>
      <w:r w:rsidR="002C6C25" w:rsidRPr="004238A9">
        <w:rPr>
          <w:rFonts w:ascii="Times New Roman" w:eastAsia="Times New Roman" w:hAnsi="Times New Roman"/>
          <w:bCs/>
          <w:sz w:val="24"/>
          <w:szCs w:val="24"/>
          <w:lang w:eastAsia="ru-RU"/>
        </w:rPr>
        <w:t> </w:t>
      </w:r>
      <w:r w:rsidRPr="004238A9">
        <w:rPr>
          <w:rFonts w:ascii="Times New Roman" w:eastAsia="Times New Roman" w:hAnsi="Times New Roman"/>
          <w:sz w:val="28"/>
          <w:szCs w:val="28"/>
          <w:lang w:eastAsia="ru-RU"/>
        </w:rPr>
        <w:t>Воздушные и кабельные линии передачи (включая фарфоровые и стеклянные изоляторы), линии связи, а также другие линии, посредством которых осуществляется передача энергии или информации.</w:t>
      </w:r>
    </w:p>
    <w:p w:rsidR="008D149E" w:rsidRPr="004238A9" w:rsidRDefault="008D149E" w:rsidP="00B051F6">
      <w:pPr>
        <w:pStyle w:val="a7"/>
        <w:widowControl w:val="0"/>
        <w:numPr>
          <w:ilvl w:val="0"/>
          <w:numId w:val="1"/>
        </w:numPr>
        <w:tabs>
          <w:tab w:val="left" w:pos="426"/>
          <w:tab w:val="left" w:pos="1134"/>
        </w:tabs>
        <w:spacing w:after="0" w:line="240" w:lineRule="auto"/>
        <w:ind w:left="0" w:firstLine="709"/>
        <w:jc w:val="both"/>
        <w:rPr>
          <w:rFonts w:ascii="Times New Roman" w:eastAsia="Times New Roman" w:hAnsi="Times New Roman"/>
          <w:sz w:val="28"/>
          <w:szCs w:val="28"/>
          <w:lang w:eastAsia="ru-RU"/>
        </w:rPr>
      </w:pPr>
      <w:r w:rsidRPr="004238A9">
        <w:rPr>
          <w:rFonts w:ascii="Times New Roman" w:eastAsia="Times New Roman" w:hAnsi="Times New Roman"/>
          <w:sz w:val="28"/>
          <w:szCs w:val="28"/>
          <w:lang w:eastAsia="ru-RU"/>
        </w:rPr>
        <w:t>Группа</w:t>
      </w:r>
      <w:r w:rsidR="002C6C25" w:rsidRPr="004238A9">
        <w:rPr>
          <w:rFonts w:ascii="Times New Roman" w:eastAsia="Times New Roman" w:hAnsi="Times New Roman"/>
          <w:bCs/>
          <w:sz w:val="24"/>
          <w:szCs w:val="24"/>
          <w:lang w:eastAsia="ru-RU"/>
        </w:rPr>
        <w:t> </w:t>
      </w:r>
      <w:r w:rsidRPr="004238A9">
        <w:rPr>
          <w:rFonts w:ascii="Times New Roman" w:eastAsia="Times New Roman" w:hAnsi="Times New Roman"/>
          <w:sz w:val="28"/>
          <w:szCs w:val="28"/>
          <w:lang w:eastAsia="ru-RU"/>
        </w:rPr>
        <w:t>С:</w:t>
      </w:r>
      <w:r w:rsidR="002C6C25" w:rsidRPr="004238A9">
        <w:rPr>
          <w:rFonts w:ascii="Times New Roman" w:eastAsia="Times New Roman" w:hAnsi="Times New Roman"/>
          <w:bCs/>
          <w:sz w:val="24"/>
          <w:szCs w:val="24"/>
          <w:lang w:eastAsia="ru-RU"/>
        </w:rPr>
        <w:t> </w:t>
      </w:r>
      <w:r w:rsidRPr="004238A9">
        <w:rPr>
          <w:rFonts w:ascii="Times New Roman" w:eastAsia="Times New Roman" w:hAnsi="Times New Roman"/>
          <w:sz w:val="28"/>
          <w:szCs w:val="28"/>
          <w:lang w:eastAsia="ru-RU"/>
        </w:rPr>
        <w:t>Энергетические (силовые) машины и другое технологическое оборудование всех типов и всех классов напряжения включая</w:t>
      </w:r>
      <w:r w:rsidR="00F87478" w:rsidRPr="004238A9">
        <w:rPr>
          <w:rFonts w:ascii="Times New Roman" w:eastAsia="Times New Roman" w:hAnsi="Times New Roman"/>
          <w:sz w:val="28"/>
          <w:szCs w:val="28"/>
          <w:lang w:eastAsia="ru-RU"/>
        </w:rPr>
        <w:t xml:space="preserve"> (</w:t>
      </w:r>
      <w:r w:rsidRPr="004238A9">
        <w:rPr>
          <w:rFonts w:ascii="Times New Roman" w:eastAsia="Times New Roman" w:hAnsi="Times New Roman"/>
          <w:sz w:val="28"/>
          <w:szCs w:val="28"/>
          <w:lang w:eastAsia="ru-RU"/>
        </w:rPr>
        <w:t>но не ограничиваясь</w:t>
      </w:r>
      <w:r w:rsidR="00F87478" w:rsidRPr="004238A9">
        <w:rPr>
          <w:rFonts w:ascii="Times New Roman" w:eastAsia="Times New Roman" w:hAnsi="Times New Roman"/>
          <w:sz w:val="28"/>
          <w:szCs w:val="28"/>
          <w:lang w:eastAsia="ru-RU"/>
        </w:rPr>
        <w:t>)</w:t>
      </w:r>
      <w:r w:rsidRPr="004238A9">
        <w:rPr>
          <w:rFonts w:ascii="Times New Roman" w:eastAsia="Times New Roman" w:hAnsi="Times New Roman"/>
          <w:sz w:val="28"/>
          <w:szCs w:val="28"/>
          <w:lang w:eastAsia="ru-RU"/>
        </w:rPr>
        <w:t xml:space="preserve">: силовые автотрансформаторы и трансформаторы; реакторы; синхронные компенсаторы; трансформаторы собственных нужд; трансформаторы тока; трансформаторы напряжения; выключатели; </w:t>
      </w:r>
      <w:r w:rsidRPr="004238A9">
        <w:rPr>
          <w:rFonts w:ascii="Times New Roman" w:eastAsia="Times New Roman" w:hAnsi="Times New Roman"/>
          <w:sz w:val="28"/>
          <w:szCs w:val="28"/>
          <w:lang w:eastAsia="ru-RU"/>
        </w:rPr>
        <w:lastRenderedPageBreak/>
        <w:t>разъединители; отделители; короткозамыкатели; разрядники; ограничители перенапряжения; аккумуляторные батареи; высокочастотные заградители; конденсаторы связи; батареи статических конденсаторов; компрессоры; ячейки КРУ (комплектное распределительное устройство), КРУН (комплексное распределительное устройство наружное) классом напряжения от 35 кВ и ниже; устройства релейной защиты и противоаварийной автоматики; прочие энергетические (силовые) машины и технологическое оборудование.</w:t>
      </w:r>
    </w:p>
    <w:p w:rsidR="00981B14" w:rsidRPr="004238A9" w:rsidRDefault="00981B14" w:rsidP="00B051F6">
      <w:pPr>
        <w:pStyle w:val="a7"/>
        <w:widowControl w:val="0"/>
        <w:numPr>
          <w:ilvl w:val="0"/>
          <w:numId w:val="1"/>
        </w:numPr>
        <w:tabs>
          <w:tab w:val="left" w:pos="426"/>
          <w:tab w:val="left" w:pos="1134"/>
        </w:tabs>
        <w:spacing w:after="0" w:line="240" w:lineRule="auto"/>
        <w:ind w:left="0" w:firstLine="709"/>
        <w:jc w:val="both"/>
        <w:rPr>
          <w:rFonts w:ascii="Times New Roman" w:eastAsia="Times New Roman" w:hAnsi="Times New Roman"/>
          <w:sz w:val="28"/>
          <w:szCs w:val="28"/>
          <w:lang w:eastAsia="ru-RU"/>
        </w:rPr>
      </w:pPr>
      <w:r w:rsidRPr="004238A9">
        <w:rPr>
          <w:rFonts w:ascii="Times New Roman" w:eastAsia="Times New Roman" w:hAnsi="Times New Roman"/>
          <w:sz w:val="28"/>
          <w:szCs w:val="28"/>
          <w:lang w:eastAsia="ru-RU"/>
        </w:rPr>
        <w:t xml:space="preserve">Группа </w:t>
      </w:r>
      <w:r w:rsidRPr="004238A9">
        <w:rPr>
          <w:rFonts w:ascii="Times New Roman" w:eastAsia="Times New Roman" w:hAnsi="Times New Roman"/>
          <w:sz w:val="28"/>
          <w:szCs w:val="28"/>
          <w:lang w:val="en-US" w:eastAsia="ru-RU"/>
        </w:rPr>
        <w:t>D</w:t>
      </w:r>
      <w:r w:rsidRPr="004238A9">
        <w:rPr>
          <w:rFonts w:ascii="Times New Roman" w:eastAsia="Times New Roman" w:hAnsi="Times New Roman"/>
          <w:sz w:val="28"/>
          <w:szCs w:val="28"/>
          <w:lang w:eastAsia="ru-RU"/>
        </w:rPr>
        <w:t>: прочее имущество Общества, не входящее в вышеуказанные группы, но подверженное значительным рискам.</w:t>
      </w:r>
    </w:p>
    <w:p w:rsidR="005E2B25" w:rsidRPr="004238A9" w:rsidRDefault="008D149E" w:rsidP="00B051F6">
      <w:pPr>
        <w:pStyle w:val="a7"/>
        <w:widowControl w:val="0"/>
        <w:numPr>
          <w:ilvl w:val="2"/>
          <w:numId w:val="30"/>
        </w:numPr>
        <w:tabs>
          <w:tab w:val="left" w:pos="567"/>
        </w:tabs>
        <w:spacing w:after="0" w:line="240" w:lineRule="auto"/>
        <w:ind w:left="0" w:firstLine="709"/>
        <w:jc w:val="both"/>
        <w:rPr>
          <w:rFonts w:ascii="Times New Roman" w:eastAsia="Times New Roman" w:hAnsi="Times New Roman"/>
          <w:sz w:val="28"/>
          <w:szCs w:val="28"/>
          <w:lang w:eastAsia="ru-RU"/>
        </w:rPr>
      </w:pPr>
      <w:r w:rsidRPr="004238A9">
        <w:rPr>
          <w:rFonts w:ascii="Times New Roman" w:eastAsia="Times New Roman" w:hAnsi="Times New Roman"/>
          <w:sz w:val="28"/>
          <w:szCs w:val="28"/>
          <w:lang w:eastAsia="ru-RU"/>
        </w:rPr>
        <w:t>Территория страхования: территория расположения имуществ</w:t>
      </w:r>
      <w:r w:rsidR="005E2B25" w:rsidRPr="004238A9">
        <w:rPr>
          <w:rFonts w:ascii="Times New Roman" w:eastAsia="Times New Roman" w:hAnsi="Times New Roman"/>
          <w:sz w:val="28"/>
          <w:szCs w:val="28"/>
          <w:lang w:eastAsia="ru-RU"/>
        </w:rPr>
        <w:t xml:space="preserve">а Общества. </w:t>
      </w:r>
    </w:p>
    <w:p w:rsidR="008D149E" w:rsidRPr="004238A9" w:rsidRDefault="00C7124C" w:rsidP="00B051F6">
      <w:pPr>
        <w:pStyle w:val="a7"/>
        <w:widowControl w:val="0"/>
        <w:numPr>
          <w:ilvl w:val="2"/>
          <w:numId w:val="30"/>
        </w:numPr>
        <w:tabs>
          <w:tab w:val="left" w:pos="567"/>
        </w:tabs>
        <w:spacing w:after="0" w:line="240" w:lineRule="auto"/>
        <w:ind w:left="0" w:firstLine="709"/>
        <w:jc w:val="both"/>
        <w:rPr>
          <w:rFonts w:ascii="Times New Roman" w:eastAsia="Times New Roman" w:hAnsi="Times New Roman"/>
          <w:sz w:val="28"/>
          <w:szCs w:val="28"/>
          <w:lang w:eastAsia="ru-RU"/>
        </w:rPr>
      </w:pPr>
      <w:r w:rsidRPr="004238A9">
        <w:rPr>
          <w:rFonts w:ascii="Times New Roman" w:eastAsia="Times New Roman" w:hAnsi="Times New Roman"/>
          <w:sz w:val="28"/>
          <w:szCs w:val="28"/>
          <w:lang w:eastAsia="ru-RU"/>
        </w:rPr>
        <w:t>Страхование имущества юридических лиц осуществляется на условиях «с ответственностью за все риски» (кроме событий, являющихся исключениями по договору страхования)</w:t>
      </w:r>
      <w:r w:rsidR="009F0BF8" w:rsidRPr="004238A9">
        <w:rPr>
          <w:rFonts w:ascii="Times New Roman" w:eastAsia="Times New Roman" w:hAnsi="Times New Roman"/>
          <w:sz w:val="28"/>
          <w:szCs w:val="28"/>
          <w:lang w:eastAsia="ru-RU"/>
        </w:rPr>
        <w:t xml:space="preserve">, включая </w:t>
      </w:r>
      <w:r w:rsidR="009F1FB5" w:rsidRPr="004238A9">
        <w:rPr>
          <w:rFonts w:ascii="Times New Roman" w:eastAsia="Times New Roman" w:hAnsi="Times New Roman"/>
          <w:sz w:val="28"/>
          <w:szCs w:val="28"/>
          <w:lang w:eastAsia="ru-RU"/>
        </w:rPr>
        <w:t>о</w:t>
      </w:r>
      <w:r w:rsidR="008D149E" w:rsidRPr="004238A9">
        <w:rPr>
          <w:rFonts w:ascii="Times New Roman" w:eastAsia="Times New Roman" w:hAnsi="Times New Roman"/>
          <w:sz w:val="28"/>
          <w:szCs w:val="28"/>
          <w:lang w:eastAsia="ru-RU"/>
        </w:rPr>
        <w:t>гневые риски;</w:t>
      </w:r>
      <w:r w:rsidR="00946BD1" w:rsidRPr="004238A9">
        <w:rPr>
          <w:rFonts w:ascii="Times New Roman" w:eastAsia="Times New Roman" w:hAnsi="Times New Roman"/>
          <w:sz w:val="28"/>
          <w:szCs w:val="28"/>
          <w:lang w:eastAsia="ru-RU"/>
        </w:rPr>
        <w:t xml:space="preserve"> </w:t>
      </w:r>
      <w:r w:rsidR="009F1FB5" w:rsidRPr="004238A9">
        <w:rPr>
          <w:rFonts w:ascii="Times New Roman" w:eastAsia="Times New Roman" w:hAnsi="Times New Roman"/>
          <w:sz w:val="28"/>
          <w:szCs w:val="28"/>
          <w:lang w:eastAsia="ru-RU"/>
        </w:rPr>
        <w:t>с</w:t>
      </w:r>
      <w:r w:rsidR="008D149E" w:rsidRPr="004238A9">
        <w:rPr>
          <w:rFonts w:ascii="Times New Roman" w:eastAsia="Times New Roman" w:hAnsi="Times New Roman"/>
          <w:sz w:val="28"/>
          <w:szCs w:val="28"/>
          <w:lang w:eastAsia="ru-RU"/>
        </w:rPr>
        <w:t>тихийные бедствия;</w:t>
      </w:r>
      <w:r w:rsidR="00946BD1" w:rsidRPr="004238A9">
        <w:rPr>
          <w:rFonts w:ascii="Times New Roman" w:eastAsia="Times New Roman" w:hAnsi="Times New Roman"/>
          <w:sz w:val="28"/>
          <w:szCs w:val="28"/>
          <w:lang w:eastAsia="ru-RU"/>
        </w:rPr>
        <w:t xml:space="preserve"> </w:t>
      </w:r>
      <w:r w:rsidR="009F1FB5" w:rsidRPr="004238A9">
        <w:rPr>
          <w:rFonts w:ascii="Times New Roman" w:eastAsia="Times New Roman" w:hAnsi="Times New Roman"/>
          <w:sz w:val="28"/>
          <w:szCs w:val="28"/>
          <w:lang w:eastAsia="ru-RU"/>
        </w:rPr>
        <w:t>о</w:t>
      </w:r>
      <w:r w:rsidR="008D149E" w:rsidRPr="004238A9">
        <w:rPr>
          <w:rFonts w:ascii="Times New Roman" w:eastAsia="Times New Roman" w:hAnsi="Times New Roman"/>
          <w:sz w:val="28"/>
          <w:szCs w:val="28"/>
          <w:lang w:eastAsia="ru-RU"/>
        </w:rPr>
        <w:t>пасные метеорологические явления;</w:t>
      </w:r>
      <w:r w:rsidR="00946BD1" w:rsidRPr="004238A9">
        <w:rPr>
          <w:rFonts w:ascii="Times New Roman" w:eastAsia="Times New Roman" w:hAnsi="Times New Roman"/>
          <w:sz w:val="28"/>
          <w:szCs w:val="28"/>
          <w:lang w:eastAsia="ru-RU"/>
        </w:rPr>
        <w:t xml:space="preserve"> </w:t>
      </w:r>
      <w:r w:rsidR="009F1FB5" w:rsidRPr="004238A9">
        <w:rPr>
          <w:rFonts w:ascii="Times New Roman" w:eastAsia="Times New Roman" w:hAnsi="Times New Roman"/>
          <w:sz w:val="28"/>
          <w:szCs w:val="28"/>
          <w:lang w:eastAsia="ru-RU"/>
        </w:rPr>
        <w:t>п</w:t>
      </w:r>
      <w:r w:rsidR="008D149E" w:rsidRPr="004238A9">
        <w:rPr>
          <w:rFonts w:ascii="Times New Roman" w:eastAsia="Times New Roman" w:hAnsi="Times New Roman"/>
          <w:sz w:val="28"/>
          <w:szCs w:val="28"/>
          <w:lang w:eastAsia="ru-RU"/>
        </w:rPr>
        <w:t>овреждение застрахованного имущества в результате воздействия всех видов жидкостей, пара, льда, включая механическое воздействие;</w:t>
      </w:r>
      <w:r w:rsidR="00946BD1" w:rsidRPr="004238A9">
        <w:rPr>
          <w:rFonts w:ascii="Times New Roman" w:eastAsia="Times New Roman" w:hAnsi="Times New Roman"/>
          <w:sz w:val="28"/>
          <w:szCs w:val="28"/>
          <w:lang w:eastAsia="ru-RU"/>
        </w:rPr>
        <w:t xml:space="preserve"> </w:t>
      </w:r>
      <w:r w:rsidR="009F1FB5" w:rsidRPr="004238A9">
        <w:rPr>
          <w:rFonts w:ascii="Times New Roman" w:eastAsia="Times New Roman" w:hAnsi="Times New Roman"/>
          <w:sz w:val="28"/>
          <w:szCs w:val="28"/>
          <w:lang w:eastAsia="ru-RU"/>
        </w:rPr>
        <w:t>п</w:t>
      </w:r>
      <w:r w:rsidR="008D149E" w:rsidRPr="004238A9">
        <w:rPr>
          <w:rFonts w:ascii="Times New Roman" w:eastAsia="Times New Roman" w:hAnsi="Times New Roman"/>
          <w:sz w:val="28"/>
          <w:szCs w:val="28"/>
          <w:lang w:eastAsia="ru-RU"/>
        </w:rPr>
        <w:t>ротивоправные действия третьих лиц;</w:t>
      </w:r>
      <w:r w:rsidR="00946BD1" w:rsidRPr="004238A9">
        <w:rPr>
          <w:rFonts w:ascii="Times New Roman" w:eastAsia="Times New Roman" w:hAnsi="Times New Roman"/>
          <w:sz w:val="28"/>
          <w:szCs w:val="28"/>
          <w:lang w:eastAsia="ru-RU"/>
        </w:rPr>
        <w:t xml:space="preserve"> </w:t>
      </w:r>
      <w:r w:rsidR="009F1FB5" w:rsidRPr="004238A9">
        <w:rPr>
          <w:rFonts w:ascii="Times New Roman" w:eastAsia="Times New Roman" w:hAnsi="Times New Roman"/>
          <w:sz w:val="28"/>
          <w:szCs w:val="28"/>
          <w:lang w:eastAsia="ru-RU"/>
        </w:rPr>
        <w:t>п</w:t>
      </w:r>
      <w:r w:rsidR="008D149E" w:rsidRPr="004238A9">
        <w:rPr>
          <w:rFonts w:ascii="Times New Roman" w:eastAsia="Times New Roman" w:hAnsi="Times New Roman"/>
          <w:sz w:val="28"/>
          <w:szCs w:val="28"/>
          <w:lang w:eastAsia="ru-RU"/>
        </w:rPr>
        <w:t>осторонние воздействия;</w:t>
      </w:r>
      <w:r w:rsidR="00946BD1" w:rsidRPr="004238A9">
        <w:rPr>
          <w:rFonts w:ascii="Times New Roman" w:eastAsia="Times New Roman" w:hAnsi="Times New Roman"/>
          <w:sz w:val="28"/>
          <w:szCs w:val="28"/>
          <w:lang w:eastAsia="ru-RU"/>
        </w:rPr>
        <w:t xml:space="preserve"> </w:t>
      </w:r>
      <w:r w:rsidR="009F1FB5" w:rsidRPr="004238A9">
        <w:rPr>
          <w:rFonts w:ascii="Times New Roman" w:eastAsia="Times New Roman" w:hAnsi="Times New Roman"/>
          <w:sz w:val="28"/>
          <w:szCs w:val="28"/>
          <w:lang w:eastAsia="ru-RU"/>
        </w:rPr>
        <w:t>п</w:t>
      </w:r>
      <w:r w:rsidR="008D149E" w:rsidRPr="004238A9">
        <w:rPr>
          <w:rFonts w:ascii="Times New Roman" w:eastAsia="Times New Roman" w:hAnsi="Times New Roman"/>
          <w:sz w:val="28"/>
          <w:szCs w:val="28"/>
          <w:lang w:eastAsia="ru-RU"/>
        </w:rPr>
        <w:t>овреждения введенного в эксплуатацию застрахованного имущества в результате ошибок строительства - неверного или ошибочного использования непроектных или дефектных материалов, деталей, узл</w:t>
      </w:r>
      <w:r w:rsidR="009F1FB5" w:rsidRPr="004238A9">
        <w:rPr>
          <w:rFonts w:ascii="Times New Roman" w:eastAsia="Times New Roman" w:hAnsi="Times New Roman"/>
          <w:sz w:val="28"/>
          <w:szCs w:val="28"/>
          <w:lang w:eastAsia="ru-RU"/>
        </w:rPr>
        <w:t>ов, конструкций, ошибок монтажа</w:t>
      </w:r>
      <w:r w:rsidR="008D149E" w:rsidRPr="004238A9">
        <w:rPr>
          <w:rFonts w:ascii="Times New Roman" w:eastAsia="Times New Roman" w:hAnsi="Times New Roman"/>
          <w:sz w:val="28"/>
          <w:szCs w:val="28"/>
          <w:lang w:eastAsia="ru-RU"/>
        </w:rPr>
        <w:t>;</w:t>
      </w:r>
      <w:r w:rsidR="00946BD1" w:rsidRPr="004238A9">
        <w:rPr>
          <w:rFonts w:ascii="Times New Roman" w:eastAsia="Times New Roman" w:hAnsi="Times New Roman"/>
          <w:sz w:val="28"/>
          <w:szCs w:val="28"/>
          <w:lang w:eastAsia="ru-RU"/>
        </w:rPr>
        <w:t xml:space="preserve"> </w:t>
      </w:r>
      <w:r w:rsidR="009F1FB5" w:rsidRPr="004238A9">
        <w:rPr>
          <w:rFonts w:ascii="Times New Roman" w:eastAsia="Times New Roman" w:hAnsi="Times New Roman"/>
          <w:sz w:val="28"/>
          <w:szCs w:val="28"/>
          <w:lang w:eastAsia="ru-RU"/>
        </w:rPr>
        <w:t>т</w:t>
      </w:r>
      <w:r w:rsidR="008D149E" w:rsidRPr="004238A9">
        <w:rPr>
          <w:rFonts w:ascii="Times New Roman" w:eastAsia="Times New Roman" w:hAnsi="Times New Roman"/>
          <w:sz w:val="28"/>
          <w:szCs w:val="28"/>
          <w:lang w:eastAsia="ru-RU"/>
        </w:rPr>
        <w:t>еррористический акт; диверсия;</w:t>
      </w:r>
      <w:r w:rsidR="00946BD1" w:rsidRPr="004238A9">
        <w:rPr>
          <w:rFonts w:ascii="Times New Roman" w:eastAsia="Times New Roman" w:hAnsi="Times New Roman"/>
          <w:sz w:val="28"/>
          <w:szCs w:val="28"/>
          <w:lang w:eastAsia="ru-RU"/>
        </w:rPr>
        <w:t xml:space="preserve"> </w:t>
      </w:r>
      <w:r w:rsidR="009F1FB5" w:rsidRPr="004238A9">
        <w:rPr>
          <w:rFonts w:ascii="Times New Roman" w:eastAsia="Times New Roman" w:hAnsi="Times New Roman"/>
          <w:sz w:val="28"/>
          <w:szCs w:val="28"/>
          <w:lang w:eastAsia="ru-RU"/>
        </w:rPr>
        <w:t>р</w:t>
      </w:r>
      <w:r w:rsidR="008D149E" w:rsidRPr="004238A9">
        <w:rPr>
          <w:rFonts w:ascii="Times New Roman" w:eastAsia="Times New Roman" w:hAnsi="Times New Roman"/>
          <w:sz w:val="28"/>
          <w:szCs w:val="28"/>
          <w:lang w:eastAsia="ru-RU"/>
        </w:rPr>
        <w:t>иск «Поломка машин и оборудования».</w:t>
      </w:r>
    </w:p>
    <w:p w:rsidR="0067196D" w:rsidRPr="004238A9" w:rsidRDefault="009F1FB5" w:rsidP="00B051F6">
      <w:pPr>
        <w:pStyle w:val="a7"/>
        <w:widowControl w:val="0"/>
        <w:numPr>
          <w:ilvl w:val="2"/>
          <w:numId w:val="30"/>
        </w:numPr>
        <w:tabs>
          <w:tab w:val="left" w:pos="567"/>
        </w:tabs>
        <w:spacing w:after="0" w:line="240" w:lineRule="auto"/>
        <w:ind w:left="0" w:firstLine="709"/>
        <w:jc w:val="both"/>
        <w:rPr>
          <w:rFonts w:ascii="Times New Roman" w:eastAsia="Times New Roman" w:hAnsi="Times New Roman"/>
          <w:sz w:val="28"/>
          <w:szCs w:val="28"/>
          <w:lang w:eastAsia="ru-RU"/>
        </w:rPr>
      </w:pPr>
      <w:r w:rsidRPr="004238A9">
        <w:rPr>
          <w:rFonts w:ascii="Times New Roman" w:eastAsia="Times New Roman" w:hAnsi="Times New Roman"/>
          <w:sz w:val="28"/>
          <w:szCs w:val="28"/>
          <w:lang w:eastAsia="ru-RU"/>
        </w:rPr>
        <w:t>Страховое возмещение должно обеспечивать полную компенсацию рас</w:t>
      </w:r>
      <w:r w:rsidR="0067196D" w:rsidRPr="004238A9">
        <w:rPr>
          <w:rFonts w:ascii="Times New Roman" w:eastAsia="Times New Roman" w:hAnsi="Times New Roman"/>
          <w:sz w:val="28"/>
          <w:szCs w:val="28"/>
          <w:lang w:eastAsia="ru-RU"/>
        </w:rPr>
        <w:t>ходов Общества</w:t>
      </w:r>
      <w:r w:rsidR="008D1374" w:rsidRPr="004238A9">
        <w:rPr>
          <w:rFonts w:ascii="Times New Roman" w:eastAsia="Times New Roman" w:hAnsi="Times New Roman"/>
          <w:sz w:val="28"/>
          <w:szCs w:val="28"/>
          <w:lang w:eastAsia="ru-RU"/>
        </w:rPr>
        <w:t>, включая НДС (в том случае, когда расходы оплачиваются Страхователем с учетом НДС)</w:t>
      </w:r>
      <w:r w:rsidR="0067196D" w:rsidRPr="004238A9">
        <w:rPr>
          <w:rFonts w:ascii="Times New Roman" w:eastAsia="Times New Roman" w:hAnsi="Times New Roman"/>
          <w:sz w:val="28"/>
          <w:szCs w:val="28"/>
          <w:lang w:eastAsia="ru-RU"/>
        </w:rPr>
        <w:t xml:space="preserve">: </w:t>
      </w:r>
    </w:p>
    <w:p w:rsidR="0067196D" w:rsidRPr="004238A9" w:rsidRDefault="004B7D72" w:rsidP="00B051F6">
      <w:pPr>
        <w:pStyle w:val="a7"/>
        <w:widowControl w:val="0"/>
        <w:numPr>
          <w:ilvl w:val="3"/>
          <w:numId w:val="30"/>
        </w:numPr>
        <w:tabs>
          <w:tab w:val="left" w:pos="567"/>
          <w:tab w:val="left" w:pos="1701"/>
        </w:tabs>
        <w:spacing w:after="0" w:line="240" w:lineRule="auto"/>
        <w:ind w:left="0" w:firstLine="709"/>
        <w:jc w:val="both"/>
        <w:rPr>
          <w:rFonts w:ascii="Times New Roman" w:eastAsia="Times New Roman" w:hAnsi="Times New Roman"/>
          <w:sz w:val="28"/>
          <w:szCs w:val="28"/>
          <w:lang w:eastAsia="ru-RU"/>
        </w:rPr>
      </w:pPr>
      <w:r w:rsidRPr="004238A9">
        <w:rPr>
          <w:rFonts w:ascii="Times New Roman" w:eastAsia="Times New Roman" w:hAnsi="Times New Roman"/>
          <w:sz w:val="28"/>
          <w:szCs w:val="28"/>
          <w:lang w:eastAsia="ru-RU"/>
        </w:rPr>
        <w:t>в</w:t>
      </w:r>
      <w:r w:rsidR="0067196D" w:rsidRPr="004238A9">
        <w:rPr>
          <w:rFonts w:ascii="Times New Roman" w:eastAsia="Times New Roman" w:hAnsi="Times New Roman"/>
          <w:sz w:val="28"/>
          <w:szCs w:val="28"/>
          <w:lang w:eastAsia="ru-RU"/>
        </w:rPr>
        <w:t xml:space="preserve"> случае полной гибели застрахованного имущества</w:t>
      </w:r>
      <w:r w:rsidR="00F87478" w:rsidRPr="004238A9">
        <w:rPr>
          <w:rFonts w:ascii="Times New Roman" w:eastAsia="Times New Roman" w:hAnsi="Times New Roman"/>
          <w:sz w:val="28"/>
          <w:szCs w:val="28"/>
          <w:lang w:eastAsia="ru-RU"/>
        </w:rPr>
        <w:t>,</w:t>
      </w:r>
      <w:r w:rsidR="0067196D" w:rsidRPr="004238A9">
        <w:rPr>
          <w:rFonts w:ascii="Times New Roman" w:eastAsia="Times New Roman" w:hAnsi="Times New Roman"/>
          <w:sz w:val="28"/>
          <w:szCs w:val="28"/>
          <w:lang w:eastAsia="ru-RU"/>
        </w:rPr>
        <w:t xml:space="preserve"> возмещению подлежит полная сумма затрат</w:t>
      </w:r>
      <w:r w:rsidRPr="004238A9">
        <w:rPr>
          <w:rFonts w:ascii="Times New Roman" w:eastAsia="Times New Roman" w:hAnsi="Times New Roman"/>
          <w:sz w:val="28"/>
          <w:szCs w:val="28"/>
          <w:lang w:eastAsia="ru-RU"/>
        </w:rPr>
        <w:t xml:space="preserve"> Общества</w:t>
      </w:r>
      <w:r w:rsidR="0067196D" w:rsidRPr="004238A9">
        <w:rPr>
          <w:rFonts w:ascii="Times New Roman" w:eastAsia="Times New Roman" w:hAnsi="Times New Roman"/>
          <w:sz w:val="28"/>
          <w:szCs w:val="28"/>
          <w:lang w:eastAsia="ru-RU"/>
        </w:rPr>
        <w:t xml:space="preserve"> на создание функционально-аналогичного объекта, обладающего сопоставимыми полезными свойствами, с применением современных конструктивных решений и материалов, в рыночных ценах, сложившихся в соответствующем регионе и существующих на дату наступления страхового случая в размере</w:t>
      </w:r>
      <w:r w:rsidR="00C115A1" w:rsidRPr="004238A9">
        <w:rPr>
          <w:rFonts w:ascii="Times New Roman" w:eastAsia="Times New Roman" w:hAnsi="Times New Roman"/>
          <w:sz w:val="28"/>
          <w:szCs w:val="28"/>
          <w:lang w:eastAsia="ru-RU"/>
        </w:rPr>
        <w:t>,</w:t>
      </w:r>
      <w:r w:rsidR="0067196D" w:rsidRPr="004238A9">
        <w:rPr>
          <w:rFonts w:ascii="Times New Roman" w:eastAsia="Times New Roman" w:hAnsi="Times New Roman"/>
          <w:sz w:val="28"/>
          <w:szCs w:val="28"/>
          <w:lang w:eastAsia="ru-RU"/>
        </w:rPr>
        <w:t xml:space="preserve"> не превышающем страховую сумму имущества, за вычетом стоимости годных остатков, оставшихся от поврежденных частей имущества. Стоимость годных остатков определяется по рыночным ценам, применяющимся при продаже или их сдаче в металлолом или утиль на дату наступления страхового случая в соответствующем регионе. Для машин и оборудования дополнительно включаются затраты на транспортировку и все затраты, связанные с монтажом (сборкой) нового оборудования. При возмещении убытка износ погибшего застрахов</w:t>
      </w:r>
      <w:r w:rsidR="00F87478" w:rsidRPr="004238A9">
        <w:rPr>
          <w:rFonts w:ascii="Times New Roman" w:eastAsia="Times New Roman" w:hAnsi="Times New Roman"/>
          <w:sz w:val="28"/>
          <w:szCs w:val="28"/>
          <w:lang w:eastAsia="ru-RU"/>
        </w:rPr>
        <w:t>анного имущества не учитывается;</w:t>
      </w:r>
    </w:p>
    <w:p w:rsidR="0067196D" w:rsidRPr="004238A9" w:rsidRDefault="004B7D72" w:rsidP="00B051F6">
      <w:pPr>
        <w:pStyle w:val="a7"/>
        <w:widowControl w:val="0"/>
        <w:numPr>
          <w:ilvl w:val="3"/>
          <w:numId w:val="30"/>
        </w:numPr>
        <w:tabs>
          <w:tab w:val="left" w:pos="567"/>
          <w:tab w:val="left" w:pos="1701"/>
        </w:tabs>
        <w:spacing w:after="0" w:line="240" w:lineRule="auto"/>
        <w:ind w:left="0" w:firstLine="709"/>
        <w:jc w:val="both"/>
        <w:rPr>
          <w:rFonts w:ascii="Times New Roman" w:eastAsia="Times New Roman" w:hAnsi="Times New Roman"/>
          <w:sz w:val="28"/>
          <w:szCs w:val="28"/>
          <w:lang w:eastAsia="ru-RU"/>
        </w:rPr>
      </w:pPr>
      <w:r w:rsidRPr="004238A9">
        <w:rPr>
          <w:rFonts w:ascii="Times New Roman" w:eastAsia="Times New Roman" w:hAnsi="Times New Roman"/>
          <w:sz w:val="28"/>
          <w:szCs w:val="28"/>
          <w:lang w:eastAsia="ru-RU"/>
        </w:rPr>
        <w:t>в</w:t>
      </w:r>
      <w:r w:rsidR="0067196D" w:rsidRPr="004238A9">
        <w:rPr>
          <w:rFonts w:ascii="Times New Roman" w:eastAsia="Times New Roman" w:hAnsi="Times New Roman"/>
          <w:sz w:val="28"/>
          <w:szCs w:val="28"/>
          <w:lang w:eastAsia="ru-RU"/>
        </w:rPr>
        <w:t xml:space="preserve"> случае частичного повреждения застрахованного имущества</w:t>
      </w:r>
      <w:r w:rsidR="00F87478" w:rsidRPr="004238A9">
        <w:rPr>
          <w:rFonts w:ascii="Times New Roman" w:eastAsia="Times New Roman" w:hAnsi="Times New Roman"/>
          <w:sz w:val="28"/>
          <w:szCs w:val="28"/>
          <w:lang w:eastAsia="ru-RU"/>
        </w:rPr>
        <w:t>,</w:t>
      </w:r>
      <w:r w:rsidR="0067196D" w:rsidRPr="004238A9">
        <w:rPr>
          <w:rFonts w:ascii="Times New Roman" w:eastAsia="Times New Roman" w:hAnsi="Times New Roman"/>
          <w:sz w:val="28"/>
          <w:szCs w:val="28"/>
          <w:lang w:eastAsia="ru-RU"/>
        </w:rPr>
        <w:t xml:space="preserve"> возмещению подлежит полная сумма затрат, понесенных </w:t>
      </w:r>
      <w:r w:rsidRPr="004238A9">
        <w:rPr>
          <w:rFonts w:ascii="Times New Roman" w:eastAsia="Times New Roman" w:hAnsi="Times New Roman"/>
          <w:sz w:val="28"/>
          <w:szCs w:val="28"/>
          <w:lang w:eastAsia="ru-RU"/>
        </w:rPr>
        <w:t>Обществом</w:t>
      </w:r>
      <w:r w:rsidR="0067196D" w:rsidRPr="004238A9">
        <w:rPr>
          <w:rFonts w:ascii="Times New Roman" w:eastAsia="Times New Roman" w:hAnsi="Times New Roman"/>
          <w:sz w:val="28"/>
          <w:szCs w:val="28"/>
          <w:lang w:eastAsia="ru-RU"/>
        </w:rPr>
        <w:t xml:space="preserve"> на создание функционально-аналогичного объекта, обладающего сопоставимыми полезными свойствами в размере</w:t>
      </w:r>
      <w:r w:rsidR="00C115A1" w:rsidRPr="004238A9">
        <w:rPr>
          <w:rFonts w:ascii="Times New Roman" w:eastAsia="Times New Roman" w:hAnsi="Times New Roman"/>
          <w:sz w:val="28"/>
          <w:szCs w:val="28"/>
          <w:lang w:eastAsia="ru-RU"/>
        </w:rPr>
        <w:t>,</w:t>
      </w:r>
      <w:r w:rsidR="0067196D" w:rsidRPr="004238A9">
        <w:rPr>
          <w:rFonts w:ascii="Times New Roman" w:eastAsia="Times New Roman" w:hAnsi="Times New Roman"/>
          <w:sz w:val="28"/>
          <w:szCs w:val="28"/>
          <w:lang w:eastAsia="ru-RU"/>
        </w:rPr>
        <w:t xml:space="preserve"> не превышающем страховую сумму имущества, с применением современных конструктивных решений и материалов в рыночных ценах, сложившихся в соответствующем регионе и </w:t>
      </w:r>
      <w:r w:rsidR="0067196D" w:rsidRPr="004238A9">
        <w:rPr>
          <w:rFonts w:ascii="Times New Roman" w:eastAsia="Times New Roman" w:hAnsi="Times New Roman"/>
          <w:sz w:val="28"/>
          <w:szCs w:val="28"/>
          <w:lang w:eastAsia="ru-RU"/>
        </w:rPr>
        <w:lastRenderedPageBreak/>
        <w:t>существующих на дату наступления страхового случая</w:t>
      </w:r>
      <w:r w:rsidR="008D1374" w:rsidRPr="004238A9">
        <w:rPr>
          <w:rFonts w:ascii="Times New Roman" w:eastAsia="Times New Roman" w:hAnsi="Times New Roman"/>
          <w:sz w:val="28"/>
          <w:szCs w:val="28"/>
          <w:lang w:eastAsia="ru-RU"/>
        </w:rPr>
        <w:t>,</w:t>
      </w:r>
      <w:r w:rsidR="0067196D" w:rsidRPr="004238A9">
        <w:rPr>
          <w:rFonts w:ascii="Times New Roman" w:eastAsia="Times New Roman" w:hAnsi="Times New Roman"/>
          <w:sz w:val="28"/>
          <w:szCs w:val="28"/>
          <w:lang w:eastAsia="ru-RU"/>
        </w:rPr>
        <w:t xml:space="preserve"> При возмещении убытка износ поврежденного </w:t>
      </w:r>
      <w:r w:rsidRPr="004238A9">
        <w:rPr>
          <w:rFonts w:ascii="Times New Roman" w:eastAsia="Times New Roman" w:hAnsi="Times New Roman"/>
          <w:sz w:val="28"/>
          <w:szCs w:val="28"/>
          <w:lang w:eastAsia="ru-RU"/>
        </w:rPr>
        <w:t>з</w:t>
      </w:r>
      <w:r w:rsidR="0067196D" w:rsidRPr="004238A9">
        <w:rPr>
          <w:rFonts w:ascii="Times New Roman" w:eastAsia="Times New Roman" w:hAnsi="Times New Roman"/>
          <w:sz w:val="28"/>
          <w:szCs w:val="28"/>
          <w:lang w:eastAsia="ru-RU"/>
        </w:rPr>
        <w:t>астрахованного имущества и износ заменяемых частей, узлов и агрегатов не учитывается.</w:t>
      </w:r>
    </w:p>
    <w:p w:rsidR="00AB06E1" w:rsidRPr="004238A9" w:rsidRDefault="00AB06E1" w:rsidP="00B051F6">
      <w:pPr>
        <w:pStyle w:val="a7"/>
        <w:widowControl w:val="0"/>
        <w:numPr>
          <w:ilvl w:val="3"/>
          <w:numId w:val="30"/>
        </w:numPr>
        <w:tabs>
          <w:tab w:val="left" w:pos="567"/>
          <w:tab w:val="left" w:pos="1701"/>
        </w:tabs>
        <w:spacing w:after="0" w:line="240" w:lineRule="auto"/>
        <w:ind w:left="0" w:firstLine="709"/>
        <w:jc w:val="both"/>
        <w:rPr>
          <w:rFonts w:ascii="Times New Roman" w:eastAsia="Times New Roman" w:hAnsi="Times New Roman"/>
          <w:sz w:val="28"/>
          <w:szCs w:val="28"/>
          <w:lang w:eastAsia="ru-RU"/>
        </w:rPr>
      </w:pPr>
      <w:r w:rsidRPr="004238A9">
        <w:rPr>
          <w:rFonts w:ascii="Times New Roman" w:eastAsia="Times New Roman" w:hAnsi="Times New Roman"/>
          <w:sz w:val="28"/>
          <w:szCs w:val="28"/>
          <w:lang w:eastAsia="ru-RU"/>
        </w:rPr>
        <w:t>Дополнительно к прямому ущербу договор страхования должен предусматривать возмещение Обществу дополнительных расходов, связанных с наступлением страхового случая (расходы на уменьшение размера ущерба,  подготовку поврежденного имущества к ремонту, проведение пуско-наладочных работ и т.д.).</w:t>
      </w:r>
    </w:p>
    <w:p w:rsidR="009F1FB5" w:rsidRPr="004238A9" w:rsidRDefault="009F1FB5" w:rsidP="00B051F6">
      <w:pPr>
        <w:pStyle w:val="a7"/>
        <w:widowControl w:val="0"/>
        <w:numPr>
          <w:ilvl w:val="2"/>
          <w:numId w:val="30"/>
        </w:numPr>
        <w:tabs>
          <w:tab w:val="left" w:pos="567"/>
        </w:tabs>
        <w:spacing w:after="0" w:line="240" w:lineRule="auto"/>
        <w:ind w:left="0" w:firstLine="709"/>
        <w:jc w:val="both"/>
        <w:rPr>
          <w:rFonts w:ascii="Times New Roman" w:eastAsia="Times New Roman" w:hAnsi="Times New Roman"/>
          <w:sz w:val="28"/>
          <w:szCs w:val="28"/>
          <w:lang w:eastAsia="ru-RU"/>
        </w:rPr>
      </w:pPr>
      <w:r w:rsidRPr="004238A9">
        <w:rPr>
          <w:rFonts w:ascii="Times New Roman" w:eastAsia="Times New Roman" w:hAnsi="Times New Roman"/>
          <w:sz w:val="28"/>
          <w:szCs w:val="28"/>
          <w:lang w:eastAsia="ru-RU"/>
        </w:rPr>
        <w:t>Договор должен предусматривать обязанность Страховщика</w:t>
      </w:r>
      <w:r w:rsidRPr="004238A9">
        <w:rPr>
          <w:rFonts w:ascii="Times New Roman" w:eastAsia="Times New Roman" w:hAnsi="Times New Roman"/>
          <w:sz w:val="28"/>
          <w:szCs w:val="28"/>
          <w:lang w:eastAsia="ru-RU"/>
        </w:rPr>
        <w:br/>
        <w:t>по требованию Общества осуществлять предварительную (авансовую) выплату страхового возмещения - частичную оплату ущерба, полный размер которого еще не установлен.</w:t>
      </w:r>
    </w:p>
    <w:p w:rsidR="00A81CCD" w:rsidRPr="004238A9" w:rsidRDefault="009F1FB5" w:rsidP="00B051F6">
      <w:pPr>
        <w:pStyle w:val="a7"/>
        <w:widowControl w:val="0"/>
        <w:numPr>
          <w:ilvl w:val="2"/>
          <w:numId w:val="30"/>
        </w:numPr>
        <w:tabs>
          <w:tab w:val="left" w:pos="567"/>
        </w:tabs>
        <w:spacing w:after="0" w:line="240" w:lineRule="auto"/>
        <w:ind w:left="0" w:firstLine="709"/>
        <w:jc w:val="both"/>
        <w:rPr>
          <w:rFonts w:ascii="Times New Roman" w:eastAsia="Times New Roman" w:hAnsi="Times New Roman"/>
          <w:sz w:val="28"/>
          <w:szCs w:val="28"/>
          <w:lang w:eastAsia="ru-RU"/>
        </w:rPr>
      </w:pPr>
      <w:r w:rsidRPr="004238A9">
        <w:rPr>
          <w:rFonts w:ascii="Times New Roman" w:eastAsia="Times New Roman" w:hAnsi="Times New Roman"/>
          <w:sz w:val="28"/>
          <w:szCs w:val="28"/>
          <w:lang w:eastAsia="ru-RU"/>
        </w:rPr>
        <w:t>Страховая сумма по договору страхования должна устанавливаться</w:t>
      </w:r>
      <w:r w:rsidR="00946BD1" w:rsidRPr="004238A9">
        <w:rPr>
          <w:rFonts w:ascii="Times New Roman" w:eastAsia="Times New Roman" w:hAnsi="Times New Roman"/>
          <w:sz w:val="28"/>
          <w:szCs w:val="28"/>
          <w:lang w:eastAsia="ru-RU"/>
        </w:rPr>
        <w:t xml:space="preserve"> </w:t>
      </w:r>
      <w:r w:rsidRPr="004238A9">
        <w:rPr>
          <w:rFonts w:ascii="Times New Roman" w:eastAsia="Times New Roman" w:hAnsi="Times New Roman"/>
          <w:sz w:val="28"/>
          <w:szCs w:val="28"/>
          <w:lang w:eastAsia="ru-RU"/>
        </w:rPr>
        <w:t>в размере полной стоимости замещения имущества, установленной на основании проведенной оценки.</w:t>
      </w:r>
      <w:r w:rsidR="00184652" w:rsidRPr="004238A9">
        <w:rPr>
          <w:rFonts w:ascii="Times New Roman" w:eastAsia="Times New Roman" w:hAnsi="Times New Roman"/>
          <w:sz w:val="28"/>
          <w:szCs w:val="28"/>
          <w:lang w:eastAsia="ru-RU"/>
        </w:rPr>
        <w:t xml:space="preserve"> Общество вправе привлечь специализированную организацию (оценщика) в целях проведения оценки имущества для целей страхования. </w:t>
      </w:r>
    </w:p>
    <w:p w:rsidR="00A81CCD" w:rsidRPr="004238A9" w:rsidRDefault="00A81CCD" w:rsidP="00B051F6">
      <w:pPr>
        <w:pStyle w:val="a7"/>
        <w:widowControl w:val="0"/>
        <w:numPr>
          <w:ilvl w:val="2"/>
          <w:numId w:val="30"/>
        </w:numPr>
        <w:tabs>
          <w:tab w:val="left" w:pos="567"/>
        </w:tabs>
        <w:spacing w:after="0" w:line="240" w:lineRule="auto"/>
        <w:ind w:left="0" w:firstLine="709"/>
        <w:jc w:val="both"/>
        <w:rPr>
          <w:rFonts w:ascii="Times New Roman" w:eastAsia="Times New Roman" w:hAnsi="Times New Roman"/>
          <w:sz w:val="28"/>
          <w:szCs w:val="28"/>
          <w:lang w:eastAsia="ru-RU"/>
        </w:rPr>
      </w:pPr>
      <w:r w:rsidRPr="004238A9">
        <w:rPr>
          <w:rFonts w:ascii="Times New Roman" w:eastAsia="Times New Roman" w:hAnsi="Times New Roman"/>
          <w:sz w:val="28"/>
          <w:szCs w:val="28"/>
          <w:lang w:eastAsia="ru-RU"/>
        </w:rPr>
        <w:t>Общество вправе привлечь сюрвейера в целях оценки страховых рисков, оптимизации объема страхового покрытия и обеспечения надежного перестрахования рисков на перестраховочном рынке.</w:t>
      </w:r>
    </w:p>
    <w:p w:rsidR="00A81CCD" w:rsidRPr="004238A9" w:rsidRDefault="009F1FB5" w:rsidP="00DB73B9">
      <w:pPr>
        <w:pStyle w:val="a7"/>
        <w:widowControl w:val="0"/>
        <w:numPr>
          <w:ilvl w:val="2"/>
          <w:numId w:val="30"/>
        </w:numPr>
        <w:tabs>
          <w:tab w:val="left" w:pos="567"/>
          <w:tab w:val="left" w:pos="1701"/>
        </w:tabs>
        <w:spacing w:after="0" w:line="240" w:lineRule="auto"/>
        <w:ind w:left="0" w:firstLine="709"/>
        <w:jc w:val="both"/>
        <w:rPr>
          <w:rFonts w:ascii="Times New Roman" w:eastAsia="Times New Roman" w:hAnsi="Times New Roman"/>
          <w:sz w:val="28"/>
          <w:szCs w:val="28"/>
          <w:lang w:eastAsia="ru-RU"/>
        </w:rPr>
      </w:pPr>
      <w:r w:rsidRPr="004238A9">
        <w:rPr>
          <w:rFonts w:ascii="Times New Roman" w:eastAsia="Times New Roman" w:hAnsi="Times New Roman"/>
          <w:sz w:val="28"/>
          <w:szCs w:val="28"/>
          <w:lang w:eastAsia="ru-RU"/>
        </w:rPr>
        <w:t>В целях минимизации стоимости страхования могут устанавливаться лимиты возмещения на один страховой случай по отдельным группам имущества или страховым рискам, а также франшиз</w:t>
      </w:r>
      <w:r w:rsidR="00FA71DE" w:rsidRPr="004238A9">
        <w:rPr>
          <w:rFonts w:ascii="Times New Roman" w:eastAsia="Times New Roman" w:hAnsi="Times New Roman"/>
          <w:sz w:val="28"/>
          <w:szCs w:val="28"/>
          <w:lang w:eastAsia="ru-RU"/>
        </w:rPr>
        <w:t xml:space="preserve">ы. Вид и размер франшиз устанавливаются на основе текущей рисковой ситуации Общества, с учетом анализа текущего состояния рынка страхования предприятий электроэнергетики. </w:t>
      </w:r>
    </w:p>
    <w:p w:rsidR="00A81CCD" w:rsidRPr="004238A9" w:rsidRDefault="00A81CCD" w:rsidP="00B051F6">
      <w:pPr>
        <w:pStyle w:val="a7"/>
        <w:widowControl w:val="0"/>
        <w:numPr>
          <w:ilvl w:val="2"/>
          <w:numId w:val="30"/>
        </w:numPr>
        <w:tabs>
          <w:tab w:val="left" w:pos="567"/>
          <w:tab w:val="left" w:pos="1560"/>
        </w:tabs>
        <w:spacing w:after="0" w:line="240" w:lineRule="auto"/>
        <w:ind w:left="0" w:firstLine="709"/>
        <w:jc w:val="both"/>
        <w:rPr>
          <w:rFonts w:ascii="Times New Roman" w:eastAsia="Times New Roman" w:hAnsi="Times New Roman"/>
          <w:sz w:val="28"/>
          <w:szCs w:val="28"/>
          <w:lang w:eastAsia="ru-RU"/>
        </w:rPr>
      </w:pPr>
      <w:r w:rsidRPr="004238A9">
        <w:rPr>
          <w:rFonts w:ascii="Times New Roman" w:eastAsia="Times New Roman" w:hAnsi="Times New Roman"/>
          <w:sz w:val="28"/>
          <w:szCs w:val="28"/>
          <w:lang w:eastAsia="ru-RU"/>
        </w:rPr>
        <w:t xml:space="preserve">Размеры страховых сумм, лимитов ответственности, франшизы и иные условия страхования устанавливаются в Программе страховой защиты Общества. </w:t>
      </w:r>
    </w:p>
    <w:p w:rsidR="005C343F" w:rsidRPr="004238A9" w:rsidRDefault="005C343F" w:rsidP="00B051F6">
      <w:pPr>
        <w:pStyle w:val="a7"/>
        <w:widowControl w:val="0"/>
        <w:numPr>
          <w:ilvl w:val="2"/>
          <w:numId w:val="30"/>
        </w:numPr>
        <w:tabs>
          <w:tab w:val="left" w:pos="567"/>
          <w:tab w:val="left" w:pos="1560"/>
        </w:tabs>
        <w:spacing w:after="0" w:line="240" w:lineRule="auto"/>
        <w:ind w:left="0" w:firstLine="709"/>
        <w:jc w:val="both"/>
        <w:rPr>
          <w:rFonts w:ascii="Times New Roman" w:eastAsia="Times New Roman" w:hAnsi="Times New Roman"/>
          <w:sz w:val="28"/>
          <w:szCs w:val="28"/>
          <w:lang w:eastAsia="ru-RU"/>
        </w:rPr>
      </w:pPr>
      <w:r w:rsidRPr="004238A9">
        <w:rPr>
          <w:rFonts w:ascii="Times New Roman" w:eastAsia="Times New Roman" w:hAnsi="Times New Roman"/>
          <w:sz w:val="28"/>
          <w:szCs w:val="28"/>
          <w:lang w:eastAsia="ru-RU"/>
        </w:rPr>
        <w:t xml:space="preserve">Страхование имущества Общества осуществляется </w:t>
      </w:r>
      <w:r w:rsidR="006C7205" w:rsidRPr="004238A9">
        <w:rPr>
          <w:rFonts w:ascii="Times New Roman" w:eastAsia="Times New Roman" w:hAnsi="Times New Roman"/>
          <w:sz w:val="28"/>
          <w:szCs w:val="28"/>
          <w:lang w:eastAsia="ru-RU"/>
        </w:rPr>
        <w:t xml:space="preserve">путем </w:t>
      </w:r>
      <w:r w:rsidR="001D6029" w:rsidRPr="004238A9">
        <w:rPr>
          <w:rFonts w:ascii="Times New Roman" w:eastAsia="Times New Roman" w:hAnsi="Times New Roman"/>
          <w:sz w:val="28"/>
          <w:szCs w:val="28"/>
          <w:lang w:eastAsia="ru-RU"/>
        </w:rPr>
        <w:t xml:space="preserve">заключения </w:t>
      </w:r>
      <w:r w:rsidRPr="004238A9">
        <w:rPr>
          <w:rFonts w:ascii="Times New Roman" w:eastAsia="Times New Roman" w:hAnsi="Times New Roman"/>
          <w:sz w:val="28"/>
          <w:szCs w:val="28"/>
          <w:lang w:eastAsia="ru-RU"/>
        </w:rPr>
        <w:t>един</w:t>
      </w:r>
      <w:r w:rsidR="001D6029" w:rsidRPr="004238A9">
        <w:rPr>
          <w:rFonts w:ascii="Times New Roman" w:eastAsia="Times New Roman" w:hAnsi="Times New Roman"/>
          <w:sz w:val="28"/>
          <w:szCs w:val="28"/>
          <w:lang w:eastAsia="ru-RU"/>
        </w:rPr>
        <w:t>ого</w:t>
      </w:r>
      <w:r w:rsidRPr="004238A9">
        <w:rPr>
          <w:rFonts w:ascii="Times New Roman" w:eastAsia="Times New Roman" w:hAnsi="Times New Roman"/>
          <w:sz w:val="28"/>
          <w:szCs w:val="28"/>
          <w:lang w:eastAsia="ru-RU"/>
        </w:rPr>
        <w:t xml:space="preserve"> договор</w:t>
      </w:r>
      <w:r w:rsidR="001D6029" w:rsidRPr="004238A9">
        <w:rPr>
          <w:rFonts w:ascii="Times New Roman" w:eastAsia="Times New Roman" w:hAnsi="Times New Roman"/>
          <w:sz w:val="28"/>
          <w:szCs w:val="28"/>
          <w:lang w:eastAsia="ru-RU"/>
        </w:rPr>
        <w:t>а</w:t>
      </w:r>
      <w:r w:rsidRPr="004238A9">
        <w:rPr>
          <w:rFonts w:ascii="Times New Roman" w:eastAsia="Times New Roman" w:hAnsi="Times New Roman"/>
          <w:sz w:val="28"/>
          <w:szCs w:val="28"/>
          <w:lang w:eastAsia="ru-RU"/>
        </w:rPr>
        <w:t xml:space="preserve"> в отношении </w:t>
      </w:r>
      <w:r w:rsidR="006C7205" w:rsidRPr="004238A9">
        <w:rPr>
          <w:rFonts w:ascii="Times New Roman" w:eastAsia="Times New Roman" w:hAnsi="Times New Roman"/>
          <w:sz w:val="28"/>
          <w:szCs w:val="28"/>
          <w:lang w:eastAsia="ru-RU"/>
        </w:rPr>
        <w:t xml:space="preserve">объектов </w:t>
      </w:r>
      <w:r w:rsidRPr="004238A9">
        <w:rPr>
          <w:rFonts w:ascii="Times New Roman" w:eastAsia="Times New Roman" w:hAnsi="Times New Roman"/>
          <w:sz w:val="28"/>
          <w:szCs w:val="28"/>
          <w:lang w:eastAsia="ru-RU"/>
        </w:rPr>
        <w:t>Общества</w:t>
      </w:r>
      <w:r w:rsidR="00B051B0" w:rsidRPr="004238A9">
        <w:rPr>
          <w:rFonts w:ascii="Times New Roman" w:eastAsia="Times New Roman" w:hAnsi="Times New Roman"/>
          <w:sz w:val="28"/>
          <w:szCs w:val="28"/>
          <w:lang w:eastAsia="ru-RU"/>
        </w:rPr>
        <w:t xml:space="preserve"> (</w:t>
      </w:r>
      <w:r w:rsidRPr="004238A9">
        <w:rPr>
          <w:rFonts w:ascii="Times New Roman" w:eastAsia="Times New Roman" w:hAnsi="Times New Roman"/>
          <w:sz w:val="28"/>
          <w:szCs w:val="28"/>
          <w:lang w:eastAsia="ru-RU"/>
        </w:rPr>
        <w:t xml:space="preserve">включая </w:t>
      </w:r>
      <w:r w:rsidR="00B051B0" w:rsidRPr="004238A9">
        <w:rPr>
          <w:rFonts w:ascii="Times New Roman" w:eastAsia="Times New Roman" w:hAnsi="Times New Roman"/>
          <w:sz w:val="28"/>
          <w:szCs w:val="28"/>
          <w:lang w:eastAsia="ru-RU"/>
        </w:rPr>
        <w:t xml:space="preserve">имущество </w:t>
      </w:r>
      <w:r w:rsidR="006C7205" w:rsidRPr="004238A9">
        <w:rPr>
          <w:rFonts w:ascii="Times New Roman" w:eastAsia="Times New Roman" w:hAnsi="Times New Roman"/>
          <w:sz w:val="28"/>
          <w:szCs w:val="28"/>
          <w:lang w:eastAsia="ru-RU"/>
        </w:rPr>
        <w:t xml:space="preserve">филиалов </w:t>
      </w:r>
      <w:r w:rsidRPr="004238A9">
        <w:rPr>
          <w:rFonts w:ascii="Times New Roman" w:eastAsia="Times New Roman" w:hAnsi="Times New Roman"/>
          <w:sz w:val="28"/>
          <w:szCs w:val="28"/>
          <w:lang w:eastAsia="ru-RU"/>
        </w:rPr>
        <w:t>и представительств</w:t>
      </w:r>
      <w:r w:rsidR="009E06B4" w:rsidRPr="004238A9">
        <w:rPr>
          <w:rFonts w:ascii="Times New Roman" w:eastAsia="Times New Roman" w:hAnsi="Times New Roman"/>
          <w:sz w:val="28"/>
          <w:szCs w:val="28"/>
          <w:lang w:eastAsia="ru-RU"/>
        </w:rPr>
        <w:t xml:space="preserve"> Общества</w:t>
      </w:r>
      <w:r w:rsidR="00B051B0" w:rsidRPr="004238A9">
        <w:rPr>
          <w:rFonts w:ascii="Times New Roman" w:eastAsia="Times New Roman" w:hAnsi="Times New Roman"/>
          <w:sz w:val="28"/>
          <w:szCs w:val="28"/>
          <w:lang w:eastAsia="ru-RU"/>
        </w:rPr>
        <w:t>)</w:t>
      </w:r>
      <w:r w:rsidRPr="004238A9">
        <w:rPr>
          <w:rFonts w:ascii="Times New Roman" w:eastAsia="Times New Roman" w:hAnsi="Times New Roman"/>
          <w:sz w:val="28"/>
          <w:szCs w:val="28"/>
          <w:lang w:eastAsia="ru-RU"/>
        </w:rPr>
        <w:t>.</w:t>
      </w:r>
    </w:p>
    <w:p w:rsidR="0067196D" w:rsidRPr="004238A9" w:rsidRDefault="0067196D" w:rsidP="00B051F6">
      <w:pPr>
        <w:pStyle w:val="a7"/>
        <w:widowControl w:val="0"/>
        <w:numPr>
          <w:ilvl w:val="2"/>
          <w:numId w:val="30"/>
        </w:numPr>
        <w:tabs>
          <w:tab w:val="left" w:pos="567"/>
          <w:tab w:val="left" w:pos="1560"/>
        </w:tabs>
        <w:spacing w:after="0" w:line="240" w:lineRule="auto"/>
        <w:ind w:left="0" w:firstLine="709"/>
        <w:jc w:val="both"/>
        <w:rPr>
          <w:rFonts w:ascii="Times New Roman" w:eastAsia="Times New Roman" w:hAnsi="Times New Roman"/>
          <w:sz w:val="28"/>
          <w:szCs w:val="28"/>
          <w:lang w:eastAsia="ru-RU"/>
        </w:rPr>
      </w:pPr>
      <w:r w:rsidRPr="004238A9">
        <w:rPr>
          <w:rFonts w:ascii="Times New Roman" w:eastAsia="Times New Roman" w:hAnsi="Times New Roman"/>
          <w:sz w:val="28"/>
          <w:szCs w:val="28"/>
          <w:lang w:eastAsia="ru-RU"/>
        </w:rPr>
        <w:t xml:space="preserve">Страхование имущества </w:t>
      </w:r>
      <w:r w:rsidR="00707FA0" w:rsidRPr="004238A9">
        <w:rPr>
          <w:rFonts w:ascii="Times New Roman" w:eastAsia="Times New Roman" w:hAnsi="Times New Roman"/>
          <w:sz w:val="28"/>
          <w:szCs w:val="28"/>
          <w:lang w:eastAsia="ru-RU"/>
        </w:rPr>
        <w:t xml:space="preserve">юридических лиц </w:t>
      </w:r>
      <w:r w:rsidRPr="004238A9">
        <w:rPr>
          <w:rFonts w:ascii="Times New Roman" w:eastAsia="Times New Roman" w:hAnsi="Times New Roman"/>
          <w:sz w:val="28"/>
          <w:szCs w:val="28"/>
          <w:lang w:eastAsia="ru-RU"/>
        </w:rPr>
        <w:t>является обязательным для Общества.</w:t>
      </w:r>
    </w:p>
    <w:p w:rsidR="004A587D" w:rsidRPr="004238A9" w:rsidRDefault="001E2CC1" w:rsidP="00B051F6">
      <w:pPr>
        <w:pStyle w:val="a7"/>
        <w:widowControl w:val="0"/>
        <w:numPr>
          <w:ilvl w:val="1"/>
          <w:numId w:val="30"/>
        </w:numPr>
        <w:spacing w:after="0" w:line="240" w:lineRule="auto"/>
        <w:ind w:left="0" w:firstLine="709"/>
        <w:jc w:val="both"/>
        <w:outlineLvl w:val="0"/>
        <w:rPr>
          <w:rFonts w:ascii="Times New Roman" w:eastAsia="Times New Roman" w:hAnsi="Times New Roman"/>
          <w:b/>
          <w:kern w:val="28"/>
          <w:sz w:val="28"/>
          <w:szCs w:val="20"/>
          <w:lang w:eastAsia="ru-RU"/>
        </w:rPr>
      </w:pPr>
      <w:r w:rsidRPr="004238A9">
        <w:rPr>
          <w:rFonts w:ascii="Times New Roman" w:eastAsia="Times New Roman" w:hAnsi="Times New Roman"/>
          <w:b/>
          <w:kern w:val="28"/>
          <w:sz w:val="28"/>
          <w:szCs w:val="20"/>
          <w:lang w:eastAsia="ru-RU"/>
        </w:rPr>
        <w:t>С</w:t>
      </w:r>
      <w:r w:rsidR="00B85F56" w:rsidRPr="004238A9">
        <w:rPr>
          <w:rFonts w:ascii="Times New Roman" w:eastAsia="Times New Roman" w:hAnsi="Times New Roman"/>
          <w:b/>
          <w:kern w:val="28"/>
          <w:sz w:val="28"/>
          <w:szCs w:val="20"/>
          <w:lang w:eastAsia="ru-RU"/>
        </w:rPr>
        <w:t>трахование транспорт</w:t>
      </w:r>
      <w:r w:rsidR="00645B3D" w:rsidRPr="004238A9">
        <w:rPr>
          <w:rFonts w:ascii="Times New Roman" w:eastAsia="Times New Roman" w:hAnsi="Times New Roman"/>
          <w:b/>
          <w:kern w:val="28"/>
          <w:sz w:val="28"/>
          <w:szCs w:val="20"/>
          <w:lang w:eastAsia="ru-RU"/>
        </w:rPr>
        <w:t>ных средств</w:t>
      </w:r>
      <w:r w:rsidR="00A92EB5" w:rsidRPr="004238A9">
        <w:rPr>
          <w:rFonts w:ascii="Times New Roman" w:eastAsia="Times New Roman" w:hAnsi="Times New Roman"/>
          <w:b/>
          <w:kern w:val="28"/>
          <w:sz w:val="28"/>
          <w:szCs w:val="20"/>
          <w:lang w:eastAsia="ru-RU"/>
        </w:rPr>
        <w:t xml:space="preserve">. </w:t>
      </w:r>
    </w:p>
    <w:p w:rsidR="00A92EB5" w:rsidRPr="004238A9" w:rsidRDefault="001D6029" w:rsidP="00B051F6">
      <w:pPr>
        <w:pStyle w:val="a7"/>
        <w:widowControl w:val="0"/>
        <w:numPr>
          <w:ilvl w:val="2"/>
          <w:numId w:val="30"/>
        </w:numPr>
        <w:tabs>
          <w:tab w:val="left" w:pos="567"/>
        </w:tabs>
        <w:spacing w:after="0" w:line="240" w:lineRule="auto"/>
        <w:ind w:left="0" w:firstLine="709"/>
        <w:jc w:val="both"/>
        <w:rPr>
          <w:rFonts w:ascii="Times New Roman" w:eastAsia="Times New Roman" w:hAnsi="Times New Roman"/>
          <w:b/>
          <w:sz w:val="28"/>
          <w:szCs w:val="28"/>
          <w:lang w:eastAsia="ru-RU"/>
        </w:rPr>
      </w:pPr>
      <w:r w:rsidRPr="004238A9">
        <w:rPr>
          <w:rFonts w:ascii="Times New Roman" w:eastAsia="Times New Roman" w:hAnsi="Times New Roman"/>
          <w:b/>
          <w:kern w:val="28"/>
          <w:sz w:val="28"/>
          <w:szCs w:val="20"/>
          <w:lang w:eastAsia="ru-RU"/>
        </w:rPr>
        <w:t>Добровольное с</w:t>
      </w:r>
      <w:r w:rsidR="00A92EB5" w:rsidRPr="004238A9">
        <w:rPr>
          <w:rFonts w:ascii="Times New Roman" w:eastAsia="Times New Roman" w:hAnsi="Times New Roman"/>
          <w:b/>
          <w:kern w:val="28"/>
          <w:sz w:val="28"/>
          <w:szCs w:val="20"/>
          <w:lang w:eastAsia="ru-RU"/>
        </w:rPr>
        <w:t>трахование автотранспортных средств</w:t>
      </w:r>
      <w:r w:rsidR="001E2CC1" w:rsidRPr="004238A9">
        <w:rPr>
          <w:rFonts w:ascii="Times New Roman" w:eastAsia="Times New Roman" w:hAnsi="Times New Roman"/>
          <w:b/>
          <w:kern w:val="28"/>
          <w:sz w:val="28"/>
          <w:szCs w:val="20"/>
          <w:lang w:eastAsia="ru-RU"/>
        </w:rPr>
        <w:t xml:space="preserve"> (КАСКО)</w:t>
      </w:r>
      <w:r w:rsidR="00B85F56" w:rsidRPr="004238A9">
        <w:rPr>
          <w:rFonts w:ascii="Times New Roman" w:eastAsia="Times New Roman" w:hAnsi="Times New Roman"/>
          <w:b/>
          <w:kern w:val="28"/>
          <w:sz w:val="28"/>
          <w:szCs w:val="20"/>
          <w:lang w:eastAsia="ru-RU"/>
        </w:rPr>
        <w:t>.</w:t>
      </w:r>
    </w:p>
    <w:p w:rsidR="004A587D" w:rsidRPr="004238A9" w:rsidRDefault="004A587D" w:rsidP="00B051F6">
      <w:pPr>
        <w:pStyle w:val="a7"/>
        <w:widowControl w:val="0"/>
        <w:numPr>
          <w:ilvl w:val="3"/>
          <w:numId w:val="30"/>
        </w:numPr>
        <w:tabs>
          <w:tab w:val="left" w:pos="567"/>
          <w:tab w:val="left" w:pos="1701"/>
        </w:tabs>
        <w:spacing w:after="0" w:line="240" w:lineRule="auto"/>
        <w:ind w:left="0" w:firstLine="709"/>
        <w:jc w:val="both"/>
        <w:rPr>
          <w:rFonts w:ascii="Times New Roman" w:eastAsia="Times New Roman" w:hAnsi="Times New Roman"/>
          <w:sz w:val="28"/>
          <w:szCs w:val="28"/>
          <w:lang w:eastAsia="ru-RU"/>
        </w:rPr>
      </w:pPr>
      <w:r w:rsidRPr="004238A9">
        <w:rPr>
          <w:rFonts w:ascii="Times New Roman" w:eastAsia="Times New Roman" w:hAnsi="Times New Roman"/>
          <w:sz w:val="28"/>
          <w:szCs w:val="28"/>
          <w:lang w:eastAsia="ru-RU"/>
        </w:rPr>
        <w:t xml:space="preserve">Страхование </w:t>
      </w:r>
      <w:r w:rsidR="00A85CA8" w:rsidRPr="004238A9">
        <w:rPr>
          <w:rFonts w:ascii="Times New Roman" w:eastAsia="Times New Roman" w:hAnsi="Times New Roman"/>
          <w:sz w:val="28"/>
          <w:szCs w:val="28"/>
          <w:lang w:eastAsia="ru-RU"/>
        </w:rPr>
        <w:t xml:space="preserve">автотранспортных </w:t>
      </w:r>
      <w:r w:rsidR="00384A9D" w:rsidRPr="004238A9">
        <w:rPr>
          <w:rFonts w:ascii="Times New Roman" w:eastAsia="Times New Roman" w:hAnsi="Times New Roman"/>
          <w:kern w:val="28"/>
          <w:sz w:val="28"/>
          <w:szCs w:val="20"/>
          <w:lang w:eastAsia="ru-RU"/>
        </w:rPr>
        <w:t xml:space="preserve">средств </w:t>
      </w:r>
      <w:r w:rsidR="00B051B0" w:rsidRPr="004238A9">
        <w:rPr>
          <w:rFonts w:ascii="Times New Roman" w:eastAsia="Times New Roman" w:hAnsi="Times New Roman"/>
          <w:kern w:val="28"/>
          <w:sz w:val="28"/>
          <w:szCs w:val="20"/>
          <w:lang w:eastAsia="ru-RU"/>
        </w:rPr>
        <w:t xml:space="preserve">(далее - ТС) </w:t>
      </w:r>
      <w:r w:rsidRPr="004238A9">
        <w:rPr>
          <w:rFonts w:ascii="Times New Roman" w:eastAsia="Times New Roman" w:hAnsi="Times New Roman"/>
          <w:sz w:val="28"/>
          <w:szCs w:val="28"/>
          <w:lang w:eastAsia="ru-RU"/>
        </w:rPr>
        <w:t xml:space="preserve">направлено на возмещение убытков, которые Общество может понести в результате гибели, повреждения или утраты </w:t>
      </w:r>
      <w:r w:rsidR="0094641A" w:rsidRPr="004238A9">
        <w:rPr>
          <w:rFonts w:ascii="Times New Roman" w:eastAsia="Times New Roman" w:hAnsi="Times New Roman"/>
          <w:sz w:val="28"/>
          <w:szCs w:val="28"/>
          <w:lang w:eastAsia="ru-RU"/>
        </w:rPr>
        <w:t>авто</w:t>
      </w:r>
      <w:r w:rsidRPr="004238A9">
        <w:rPr>
          <w:rFonts w:ascii="Times New Roman" w:eastAsia="Times New Roman" w:hAnsi="Times New Roman"/>
          <w:sz w:val="28"/>
          <w:szCs w:val="28"/>
          <w:lang w:eastAsia="ru-RU"/>
        </w:rPr>
        <w:t>транспортных средств.</w:t>
      </w:r>
    </w:p>
    <w:p w:rsidR="00CC39B5" w:rsidRPr="004238A9" w:rsidRDefault="004A587D" w:rsidP="00B051F6">
      <w:pPr>
        <w:pStyle w:val="a7"/>
        <w:widowControl w:val="0"/>
        <w:numPr>
          <w:ilvl w:val="3"/>
          <w:numId w:val="30"/>
        </w:numPr>
        <w:tabs>
          <w:tab w:val="left" w:pos="567"/>
          <w:tab w:val="left" w:pos="1701"/>
        </w:tabs>
        <w:spacing w:after="0" w:line="240" w:lineRule="auto"/>
        <w:ind w:left="0" w:firstLine="709"/>
        <w:jc w:val="both"/>
        <w:rPr>
          <w:rFonts w:ascii="Times New Roman" w:eastAsia="Times New Roman" w:hAnsi="Times New Roman"/>
          <w:sz w:val="28"/>
          <w:szCs w:val="28"/>
          <w:lang w:eastAsia="ru-RU"/>
        </w:rPr>
      </w:pPr>
      <w:r w:rsidRPr="004238A9">
        <w:rPr>
          <w:rFonts w:ascii="Times New Roman" w:eastAsia="Times New Roman" w:hAnsi="Times New Roman"/>
          <w:sz w:val="28"/>
          <w:szCs w:val="28"/>
          <w:lang w:eastAsia="ru-RU"/>
        </w:rPr>
        <w:t>Страхованию подлежат</w:t>
      </w:r>
      <w:r w:rsidR="00E90CD8" w:rsidRPr="004238A9">
        <w:rPr>
          <w:rFonts w:ascii="Times New Roman" w:eastAsia="Times New Roman" w:hAnsi="Times New Roman"/>
          <w:sz w:val="28"/>
          <w:szCs w:val="28"/>
          <w:lang w:eastAsia="ru-RU"/>
        </w:rPr>
        <w:t xml:space="preserve"> </w:t>
      </w:r>
      <w:r w:rsidR="00D66BAD" w:rsidRPr="004238A9">
        <w:rPr>
          <w:rFonts w:ascii="Times New Roman" w:eastAsia="Times New Roman" w:hAnsi="Times New Roman"/>
          <w:sz w:val="28"/>
          <w:szCs w:val="28"/>
          <w:lang w:eastAsia="ru-RU"/>
        </w:rPr>
        <w:t>ТС</w:t>
      </w:r>
      <w:r w:rsidRPr="004238A9">
        <w:rPr>
          <w:rFonts w:ascii="Times New Roman" w:eastAsia="Times New Roman" w:hAnsi="Times New Roman"/>
          <w:sz w:val="28"/>
          <w:szCs w:val="28"/>
          <w:lang w:eastAsia="ru-RU"/>
        </w:rPr>
        <w:t xml:space="preserve"> (легковые, грузовые</w:t>
      </w:r>
      <w:r w:rsidR="00CD23F3" w:rsidRPr="004238A9">
        <w:rPr>
          <w:rFonts w:ascii="Times New Roman" w:eastAsia="Times New Roman" w:hAnsi="Times New Roman"/>
          <w:sz w:val="28"/>
          <w:szCs w:val="28"/>
          <w:lang w:eastAsia="ru-RU"/>
        </w:rPr>
        <w:t>, автобусы</w:t>
      </w:r>
      <w:r w:rsidRPr="004238A9">
        <w:rPr>
          <w:rFonts w:ascii="Times New Roman" w:eastAsia="Times New Roman" w:hAnsi="Times New Roman"/>
          <w:sz w:val="28"/>
          <w:szCs w:val="28"/>
          <w:lang w:eastAsia="ru-RU"/>
        </w:rPr>
        <w:t>)</w:t>
      </w:r>
      <w:r w:rsidR="00FD53D4" w:rsidRPr="004238A9">
        <w:rPr>
          <w:rFonts w:ascii="Times New Roman" w:eastAsia="Times New Roman" w:hAnsi="Times New Roman"/>
          <w:sz w:val="28"/>
          <w:szCs w:val="28"/>
          <w:lang w:eastAsia="ru-RU"/>
        </w:rPr>
        <w:t>, состоящие на балансе Общества, а также арендованные/взятые в лизинг, в случае если договорами аренды/лизинга предусмотрено страхование за счет средств арендатора/лизингополучателя</w:t>
      </w:r>
      <w:r w:rsidR="00407114" w:rsidRPr="004238A9">
        <w:rPr>
          <w:rFonts w:ascii="Times New Roman" w:eastAsia="Times New Roman" w:hAnsi="Times New Roman"/>
          <w:sz w:val="28"/>
          <w:szCs w:val="28"/>
          <w:lang w:eastAsia="ru-RU"/>
        </w:rPr>
        <w:t>, а именно</w:t>
      </w:r>
      <w:r w:rsidR="00CC39B5" w:rsidRPr="004238A9">
        <w:rPr>
          <w:rFonts w:ascii="Times New Roman" w:eastAsia="Times New Roman" w:hAnsi="Times New Roman"/>
          <w:sz w:val="28"/>
          <w:szCs w:val="28"/>
          <w:lang w:eastAsia="ru-RU"/>
        </w:rPr>
        <w:t>:</w:t>
      </w:r>
    </w:p>
    <w:p w:rsidR="00CC39B5" w:rsidRPr="004238A9" w:rsidRDefault="00B051B0" w:rsidP="00B051F6">
      <w:pPr>
        <w:pStyle w:val="a7"/>
        <w:widowControl w:val="0"/>
        <w:numPr>
          <w:ilvl w:val="0"/>
          <w:numId w:val="1"/>
        </w:numPr>
        <w:tabs>
          <w:tab w:val="left" w:pos="426"/>
          <w:tab w:val="left" w:pos="1134"/>
        </w:tabs>
        <w:spacing w:after="0" w:line="240" w:lineRule="auto"/>
        <w:ind w:left="0" w:firstLine="709"/>
        <w:jc w:val="both"/>
        <w:rPr>
          <w:rFonts w:ascii="Times New Roman" w:eastAsia="Times New Roman" w:hAnsi="Times New Roman"/>
          <w:sz w:val="28"/>
          <w:szCs w:val="28"/>
          <w:lang w:eastAsia="ru-RU"/>
        </w:rPr>
      </w:pPr>
      <w:r w:rsidRPr="004238A9">
        <w:rPr>
          <w:rFonts w:ascii="Times New Roman" w:eastAsia="Times New Roman" w:hAnsi="Times New Roman"/>
          <w:sz w:val="28"/>
          <w:szCs w:val="28"/>
          <w:lang w:eastAsia="ru-RU"/>
        </w:rPr>
        <w:t>ТС</w:t>
      </w:r>
      <w:r w:rsidR="00CC39B5" w:rsidRPr="004238A9">
        <w:rPr>
          <w:rFonts w:ascii="Times New Roman" w:eastAsia="Times New Roman" w:hAnsi="Times New Roman"/>
          <w:sz w:val="28"/>
          <w:szCs w:val="28"/>
          <w:lang w:eastAsia="ru-RU"/>
        </w:rPr>
        <w:t xml:space="preserve"> отечественного производства не старше </w:t>
      </w:r>
      <w:r w:rsidR="00E90CD8" w:rsidRPr="004238A9">
        <w:rPr>
          <w:rFonts w:ascii="Times New Roman" w:eastAsia="Times New Roman" w:hAnsi="Times New Roman"/>
          <w:sz w:val="28"/>
          <w:szCs w:val="28"/>
          <w:lang w:eastAsia="ru-RU"/>
        </w:rPr>
        <w:t>5</w:t>
      </w:r>
      <w:r w:rsidR="00CC39B5" w:rsidRPr="004238A9">
        <w:rPr>
          <w:rFonts w:ascii="Times New Roman" w:eastAsia="Times New Roman" w:hAnsi="Times New Roman"/>
          <w:sz w:val="28"/>
          <w:szCs w:val="28"/>
          <w:lang w:eastAsia="ru-RU"/>
        </w:rPr>
        <w:t>-</w:t>
      </w:r>
      <w:r w:rsidR="00E90CD8" w:rsidRPr="004238A9">
        <w:rPr>
          <w:rFonts w:ascii="Times New Roman" w:eastAsia="Times New Roman" w:hAnsi="Times New Roman"/>
          <w:sz w:val="28"/>
          <w:szCs w:val="28"/>
          <w:lang w:eastAsia="ru-RU"/>
        </w:rPr>
        <w:t xml:space="preserve">ти </w:t>
      </w:r>
      <w:r w:rsidR="00CC39B5" w:rsidRPr="004238A9">
        <w:rPr>
          <w:rFonts w:ascii="Times New Roman" w:eastAsia="Times New Roman" w:hAnsi="Times New Roman"/>
          <w:sz w:val="28"/>
          <w:szCs w:val="28"/>
          <w:lang w:eastAsia="ru-RU"/>
        </w:rPr>
        <w:t>лет</w:t>
      </w:r>
      <w:r w:rsidR="00E90CD8" w:rsidRPr="004238A9">
        <w:rPr>
          <w:rFonts w:ascii="Times New Roman" w:eastAsia="Times New Roman" w:hAnsi="Times New Roman"/>
          <w:sz w:val="28"/>
          <w:szCs w:val="28"/>
          <w:lang w:eastAsia="ru-RU"/>
        </w:rPr>
        <w:t xml:space="preserve">, при условии, что </w:t>
      </w:r>
      <w:r w:rsidR="005678E7" w:rsidRPr="004238A9">
        <w:rPr>
          <w:rFonts w:ascii="Times New Roman" w:eastAsia="Times New Roman" w:hAnsi="Times New Roman"/>
          <w:sz w:val="28"/>
          <w:szCs w:val="28"/>
          <w:lang w:eastAsia="ru-RU"/>
        </w:rPr>
        <w:t xml:space="preserve">действительная </w:t>
      </w:r>
      <w:r w:rsidR="00E90CD8" w:rsidRPr="004238A9">
        <w:rPr>
          <w:rFonts w:ascii="Times New Roman" w:eastAsia="Times New Roman" w:hAnsi="Times New Roman"/>
          <w:sz w:val="28"/>
          <w:szCs w:val="28"/>
          <w:lang w:eastAsia="ru-RU"/>
        </w:rPr>
        <w:t xml:space="preserve">стоимость </w:t>
      </w:r>
      <w:r w:rsidR="00110CBF" w:rsidRPr="004238A9">
        <w:rPr>
          <w:rFonts w:ascii="Times New Roman" w:eastAsia="Times New Roman" w:hAnsi="Times New Roman"/>
          <w:sz w:val="28"/>
          <w:szCs w:val="28"/>
          <w:lang w:eastAsia="ru-RU"/>
        </w:rPr>
        <w:t xml:space="preserve">таких </w:t>
      </w:r>
      <w:r w:rsidR="00E90CD8" w:rsidRPr="004238A9">
        <w:rPr>
          <w:rFonts w:ascii="Times New Roman" w:eastAsia="Times New Roman" w:hAnsi="Times New Roman"/>
          <w:sz w:val="28"/>
          <w:szCs w:val="28"/>
          <w:lang w:eastAsia="ru-RU"/>
        </w:rPr>
        <w:t>транспортных средств состав</w:t>
      </w:r>
      <w:r w:rsidR="00433C90" w:rsidRPr="004238A9">
        <w:rPr>
          <w:rFonts w:ascii="Times New Roman" w:eastAsia="Times New Roman" w:hAnsi="Times New Roman"/>
          <w:sz w:val="28"/>
          <w:szCs w:val="28"/>
          <w:lang w:eastAsia="ru-RU"/>
        </w:rPr>
        <w:t>ляет</w:t>
      </w:r>
      <w:r w:rsidR="00E90CD8" w:rsidRPr="004238A9">
        <w:rPr>
          <w:rFonts w:ascii="Times New Roman" w:eastAsia="Times New Roman" w:hAnsi="Times New Roman"/>
          <w:sz w:val="28"/>
          <w:szCs w:val="28"/>
          <w:lang w:eastAsia="ru-RU"/>
        </w:rPr>
        <w:t xml:space="preserve"> более </w:t>
      </w:r>
      <w:r w:rsidR="00E90CD8" w:rsidRPr="004238A9">
        <w:rPr>
          <w:rFonts w:ascii="Times New Roman" w:eastAsia="Times New Roman" w:hAnsi="Times New Roman"/>
          <w:sz w:val="28"/>
          <w:szCs w:val="28"/>
          <w:lang w:eastAsia="ru-RU"/>
        </w:rPr>
        <w:lastRenderedPageBreak/>
        <w:t>300 000 (тр</w:t>
      </w:r>
      <w:r w:rsidR="00304C96" w:rsidRPr="004238A9">
        <w:rPr>
          <w:rFonts w:ascii="Times New Roman" w:eastAsia="Times New Roman" w:hAnsi="Times New Roman"/>
          <w:sz w:val="28"/>
          <w:szCs w:val="28"/>
          <w:lang w:eastAsia="ru-RU"/>
        </w:rPr>
        <w:t>иста тысяч) рублей;</w:t>
      </w:r>
    </w:p>
    <w:p w:rsidR="00E90CD8" w:rsidRPr="004238A9" w:rsidRDefault="00B051B0" w:rsidP="00B051F6">
      <w:pPr>
        <w:pStyle w:val="a7"/>
        <w:widowControl w:val="0"/>
        <w:numPr>
          <w:ilvl w:val="0"/>
          <w:numId w:val="1"/>
        </w:numPr>
        <w:tabs>
          <w:tab w:val="left" w:pos="426"/>
          <w:tab w:val="left" w:pos="1134"/>
        </w:tabs>
        <w:spacing w:after="0" w:line="240" w:lineRule="auto"/>
        <w:ind w:left="0" w:firstLine="709"/>
        <w:jc w:val="both"/>
        <w:rPr>
          <w:rFonts w:ascii="Times New Roman" w:eastAsia="Times New Roman" w:hAnsi="Times New Roman"/>
          <w:sz w:val="28"/>
          <w:szCs w:val="28"/>
          <w:lang w:eastAsia="ru-RU"/>
        </w:rPr>
      </w:pPr>
      <w:r w:rsidRPr="004238A9">
        <w:rPr>
          <w:rFonts w:ascii="Times New Roman" w:eastAsia="Times New Roman" w:hAnsi="Times New Roman"/>
          <w:sz w:val="28"/>
          <w:szCs w:val="28"/>
          <w:lang w:eastAsia="ru-RU"/>
        </w:rPr>
        <w:t>ТС</w:t>
      </w:r>
      <w:r w:rsidR="00CC39B5" w:rsidRPr="004238A9">
        <w:rPr>
          <w:rFonts w:ascii="Times New Roman" w:eastAsia="Times New Roman" w:hAnsi="Times New Roman"/>
          <w:sz w:val="28"/>
          <w:szCs w:val="28"/>
          <w:lang w:eastAsia="ru-RU"/>
        </w:rPr>
        <w:t xml:space="preserve"> </w:t>
      </w:r>
      <w:r w:rsidR="00E90CD8" w:rsidRPr="004238A9">
        <w:rPr>
          <w:rFonts w:ascii="Times New Roman" w:eastAsia="Times New Roman" w:hAnsi="Times New Roman"/>
          <w:sz w:val="28"/>
          <w:szCs w:val="28"/>
          <w:lang w:eastAsia="ru-RU"/>
        </w:rPr>
        <w:t>иностранного</w:t>
      </w:r>
      <w:r w:rsidR="00CC39B5" w:rsidRPr="004238A9">
        <w:rPr>
          <w:rFonts w:ascii="Times New Roman" w:eastAsia="Times New Roman" w:hAnsi="Times New Roman"/>
          <w:sz w:val="28"/>
          <w:szCs w:val="28"/>
          <w:lang w:eastAsia="ru-RU"/>
        </w:rPr>
        <w:t xml:space="preserve"> производства </w:t>
      </w:r>
      <w:r w:rsidR="0060675C" w:rsidRPr="004238A9">
        <w:rPr>
          <w:rFonts w:ascii="Times New Roman" w:eastAsia="Times New Roman" w:hAnsi="Times New Roman"/>
          <w:sz w:val="28"/>
          <w:szCs w:val="28"/>
          <w:lang w:eastAsia="ru-RU"/>
        </w:rPr>
        <w:t xml:space="preserve">не старше </w:t>
      </w:r>
      <w:r w:rsidR="00E90CD8" w:rsidRPr="004238A9">
        <w:rPr>
          <w:rFonts w:ascii="Times New Roman" w:eastAsia="Times New Roman" w:hAnsi="Times New Roman"/>
          <w:sz w:val="28"/>
          <w:szCs w:val="28"/>
          <w:lang w:eastAsia="ru-RU"/>
        </w:rPr>
        <w:t>7</w:t>
      </w:r>
      <w:r w:rsidR="0060675C" w:rsidRPr="004238A9">
        <w:rPr>
          <w:rFonts w:ascii="Times New Roman" w:eastAsia="Times New Roman" w:hAnsi="Times New Roman"/>
          <w:sz w:val="28"/>
          <w:szCs w:val="28"/>
          <w:lang w:eastAsia="ru-RU"/>
        </w:rPr>
        <w:t>-и лет</w:t>
      </w:r>
      <w:r w:rsidR="00E90CD8" w:rsidRPr="004238A9">
        <w:rPr>
          <w:rFonts w:ascii="Times New Roman" w:eastAsia="Times New Roman" w:hAnsi="Times New Roman"/>
          <w:sz w:val="28"/>
          <w:szCs w:val="28"/>
          <w:lang w:eastAsia="ru-RU"/>
        </w:rPr>
        <w:t xml:space="preserve">, при условии, что </w:t>
      </w:r>
      <w:r w:rsidR="005678E7" w:rsidRPr="004238A9">
        <w:rPr>
          <w:rFonts w:ascii="Times New Roman" w:eastAsia="Times New Roman" w:hAnsi="Times New Roman"/>
          <w:sz w:val="28"/>
          <w:szCs w:val="28"/>
          <w:lang w:eastAsia="ru-RU"/>
        </w:rPr>
        <w:t>действительная</w:t>
      </w:r>
      <w:r w:rsidR="00110CBF" w:rsidRPr="004238A9">
        <w:rPr>
          <w:rFonts w:ascii="Times New Roman" w:eastAsia="Times New Roman" w:hAnsi="Times New Roman"/>
          <w:sz w:val="28"/>
          <w:szCs w:val="28"/>
          <w:lang w:eastAsia="ru-RU"/>
        </w:rPr>
        <w:t xml:space="preserve"> </w:t>
      </w:r>
      <w:r w:rsidR="00E90CD8" w:rsidRPr="004238A9">
        <w:rPr>
          <w:rFonts w:ascii="Times New Roman" w:eastAsia="Times New Roman" w:hAnsi="Times New Roman"/>
          <w:sz w:val="28"/>
          <w:szCs w:val="28"/>
          <w:lang w:eastAsia="ru-RU"/>
        </w:rPr>
        <w:t xml:space="preserve">стоимость </w:t>
      </w:r>
      <w:r w:rsidR="00110CBF" w:rsidRPr="004238A9">
        <w:rPr>
          <w:rFonts w:ascii="Times New Roman" w:eastAsia="Times New Roman" w:hAnsi="Times New Roman"/>
          <w:sz w:val="28"/>
          <w:szCs w:val="28"/>
          <w:lang w:eastAsia="ru-RU"/>
        </w:rPr>
        <w:t>таких</w:t>
      </w:r>
      <w:r w:rsidR="00E90CD8" w:rsidRPr="004238A9">
        <w:rPr>
          <w:rFonts w:ascii="Times New Roman" w:eastAsia="Times New Roman" w:hAnsi="Times New Roman"/>
          <w:sz w:val="28"/>
          <w:szCs w:val="28"/>
          <w:lang w:eastAsia="ru-RU"/>
        </w:rPr>
        <w:t xml:space="preserve"> транспортных средств состав</w:t>
      </w:r>
      <w:r w:rsidR="00433C90" w:rsidRPr="004238A9">
        <w:rPr>
          <w:rFonts w:ascii="Times New Roman" w:eastAsia="Times New Roman" w:hAnsi="Times New Roman"/>
          <w:sz w:val="28"/>
          <w:szCs w:val="28"/>
          <w:lang w:eastAsia="ru-RU"/>
        </w:rPr>
        <w:t>ляет</w:t>
      </w:r>
      <w:r w:rsidR="00E90CD8" w:rsidRPr="004238A9">
        <w:rPr>
          <w:rFonts w:ascii="Times New Roman" w:eastAsia="Times New Roman" w:hAnsi="Times New Roman"/>
          <w:sz w:val="28"/>
          <w:szCs w:val="28"/>
          <w:lang w:eastAsia="ru-RU"/>
        </w:rPr>
        <w:t xml:space="preserve"> более 350 000 (триста пятьдесят</w:t>
      </w:r>
      <w:r w:rsidR="008036AE" w:rsidRPr="004238A9">
        <w:rPr>
          <w:rFonts w:ascii="Times New Roman" w:eastAsia="Times New Roman" w:hAnsi="Times New Roman"/>
          <w:sz w:val="28"/>
          <w:szCs w:val="28"/>
          <w:lang w:eastAsia="ru-RU"/>
        </w:rPr>
        <w:t xml:space="preserve"> тысяч</w:t>
      </w:r>
      <w:r w:rsidR="00E90CD8" w:rsidRPr="004238A9">
        <w:rPr>
          <w:rFonts w:ascii="Times New Roman" w:eastAsia="Times New Roman" w:hAnsi="Times New Roman"/>
          <w:sz w:val="28"/>
          <w:szCs w:val="28"/>
          <w:lang w:eastAsia="ru-RU"/>
        </w:rPr>
        <w:t>) рублей.</w:t>
      </w:r>
    </w:p>
    <w:p w:rsidR="00407114" w:rsidRPr="004238A9" w:rsidRDefault="003A4366" w:rsidP="00961604">
      <w:pPr>
        <w:pStyle w:val="a7"/>
        <w:widowControl w:val="0"/>
        <w:tabs>
          <w:tab w:val="left" w:pos="426"/>
          <w:tab w:val="left" w:pos="1134"/>
        </w:tabs>
        <w:spacing w:after="0" w:line="240" w:lineRule="auto"/>
        <w:ind w:left="0" w:firstLine="709"/>
        <w:jc w:val="both"/>
        <w:rPr>
          <w:rFonts w:ascii="Times New Roman" w:hAnsi="Times New Roman"/>
          <w:szCs w:val="24"/>
        </w:rPr>
      </w:pPr>
      <w:r w:rsidRPr="004238A9">
        <w:rPr>
          <w:rFonts w:ascii="Times New Roman" w:eastAsia="Times New Roman" w:hAnsi="Times New Roman"/>
          <w:sz w:val="28"/>
          <w:szCs w:val="28"/>
          <w:lang w:eastAsia="ru-RU"/>
        </w:rPr>
        <w:t>При этом,</w:t>
      </w:r>
      <w:r w:rsidR="001715B0" w:rsidRPr="004238A9">
        <w:rPr>
          <w:rFonts w:ascii="Times New Roman" w:eastAsia="Times New Roman" w:hAnsi="Times New Roman"/>
          <w:sz w:val="28"/>
          <w:szCs w:val="28"/>
          <w:lang w:eastAsia="ru-RU"/>
        </w:rPr>
        <w:t xml:space="preserve"> с</w:t>
      </w:r>
      <w:r w:rsidR="00433C90" w:rsidRPr="004238A9">
        <w:rPr>
          <w:rFonts w:ascii="Times New Roman" w:eastAsia="Times New Roman" w:hAnsi="Times New Roman"/>
          <w:sz w:val="28"/>
          <w:szCs w:val="28"/>
          <w:lang w:eastAsia="ru-RU"/>
        </w:rPr>
        <w:t xml:space="preserve">трахованию </w:t>
      </w:r>
      <w:r w:rsidR="008F3FEA" w:rsidRPr="004238A9">
        <w:rPr>
          <w:rFonts w:ascii="Times New Roman" w:eastAsia="Times New Roman" w:hAnsi="Times New Roman"/>
          <w:sz w:val="28"/>
          <w:szCs w:val="28"/>
          <w:lang w:eastAsia="ru-RU"/>
        </w:rPr>
        <w:t xml:space="preserve">подлежат </w:t>
      </w:r>
      <w:r w:rsidR="00B051B0" w:rsidRPr="004238A9">
        <w:rPr>
          <w:rFonts w:ascii="Times New Roman" w:eastAsia="Times New Roman" w:hAnsi="Times New Roman"/>
          <w:sz w:val="28"/>
          <w:szCs w:val="28"/>
          <w:lang w:eastAsia="ru-RU"/>
        </w:rPr>
        <w:t>ТС</w:t>
      </w:r>
      <w:r w:rsidR="00433C90" w:rsidRPr="004238A9">
        <w:rPr>
          <w:rFonts w:ascii="Times New Roman" w:eastAsia="Times New Roman" w:hAnsi="Times New Roman"/>
          <w:sz w:val="28"/>
          <w:szCs w:val="28"/>
          <w:lang w:eastAsia="ru-RU"/>
        </w:rPr>
        <w:t xml:space="preserve"> не старше 1 (одного) года вне зависимости от </w:t>
      </w:r>
      <w:r w:rsidR="00304C96" w:rsidRPr="004238A9">
        <w:rPr>
          <w:rFonts w:ascii="Times New Roman" w:eastAsia="Times New Roman" w:hAnsi="Times New Roman"/>
          <w:sz w:val="28"/>
          <w:szCs w:val="28"/>
          <w:lang w:eastAsia="ru-RU"/>
        </w:rPr>
        <w:t xml:space="preserve">его </w:t>
      </w:r>
      <w:r w:rsidR="00433C90" w:rsidRPr="004238A9">
        <w:rPr>
          <w:rFonts w:ascii="Times New Roman" w:eastAsia="Times New Roman" w:hAnsi="Times New Roman"/>
          <w:sz w:val="28"/>
          <w:szCs w:val="28"/>
          <w:lang w:eastAsia="ru-RU"/>
        </w:rPr>
        <w:t>стоимости</w:t>
      </w:r>
      <w:r w:rsidR="00433C90" w:rsidRPr="004238A9">
        <w:rPr>
          <w:rFonts w:ascii="Times New Roman" w:hAnsi="Times New Roman"/>
          <w:szCs w:val="24"/>
        </w:rPr>
        <w:t>.</w:t>
      </w:r>
    </w:p>
    <w:p w:rsidR="00433C90" w:rsidRPr="004238A9" w:rsidRDefault="00542D5A" w:rsidP="00B051F6">
      <w:pPr>
        <w:pStyle w:val="a7"/>
        <w:widowControl w:val="0"/>
        <w:numPr>
          <w:ilvl w:val="3"/>
          <w:numId w:val="30"/>
        </w:numPr>
        <w:tabs>
          <w:tab w:val="left" w:pos="567"/>
          <w:tab w:val="left" w:pos="1701"/>
        </w:tabs>
        <w:spacing w:after="0" w:line="240" w:lineRule="auto"/>
        <w:ind w:left="0" w:firstLine="709"/>
        <w:jc w:val="both"/>
        <w:rPr>
          <w:rFonts w:ascii="Times New Roman" w:hAnsi="Times New Roman"/>
          <w:sz w:val="28"/>
          <w:szCs w:val="28"/>
          <w:lang w:eastAsia="ru-RU"/>
        </w:rPr>
      </w:pPr>
      <w:r w:rsidRPr="004238A9">
        <w:rPr>
          <w:rFonts w:ascii="Times New Roman" w:eastAsia="Times New Roman" w:hAnsi="Times New Roman"/>
          <w:sz w:val="28"/>
          <w:szCs w:val="28"/>
          <w:lang w:eastAsia="ru-RU"/>
        </w:rPr>
        <w:t xml:space="preserve"> </w:t>
      </w:r>
      <w:r w:rsidR="00433C90" w:rsidRPr="004238A9">
        <w:rPr>
          <w:rFonts w:ascii="Times New Roman" w:eastAsia="Times New Roman" w:hAnsi="Times New Roman"/>
          <w:sz w:val="28"/>
          <w:szCs w:val="28"/>
          <w:lang w:eastAsia="ru-RU"/>
        </w:rPr>
        <w:t>В случае, если на балансе Общества находятся</w:t>
      </w:r>
      <w:r w:rsidR="00407114" w:rsidRPr="004238A9">
        <w:rPr>
          <w:rFonts w:ascii="Times New Roman" w:eastAsia="Times New Roman" w:hAnsi="Times New Roman"/>
          <w:sz w:val="28"/>
          <w:szCs w:val="28"/>
          <w:lang w:eastAsia="ru-RU"/>
        </w:rPr>
        <w:t xml:space="preserve"> </w:t>
      </w:r>
      <w:r w:rsidR="00B051B0" w:rsidRPr="004238A9">
        <w:rPr>
          <w:rFonts w:ascii="Times New Roman" w:eastAsia="Times New Roman" w:hAnsi="Times New Roman"/>
          <w:sz w:val="28"/>
          <w:szCs w:val="28"/>
          <w:lang w:eastAsia="ru-RU"/>
        </w:rPr>
        <w:t>ТС</w:t>
      </w:r>
      <w:r w:rsidR="00433C90" w:rsidRPr="004238A9">
        <w:rPr>
          <w:rFonts w:ascii="Times New Roman" w:eastAsia="Times New Roman" w:hAnsi="Times New Roman"/>
          <w:sz w:val="28"/>
          <w:szCs w:val="28"/>
          <w:lang w:eastAsia="ru-RU"/>
        </w:rPr>
        <w:t xml:space="preserve">, не подпадающие под вышеуказанные критерии, но подверженные значительным рискам, </w:t>
      </w:r>
      <w:r w:rsidR="00B051B0" w:rsidRPr="004238A9">
        <w:rPr>
          <w:rFonts w:ascii="Times New Roman" w:eastAsia="Times New Roman" w:hAnsi="Times New Roman"/>
          <w:sz w:val="28"/>
          <w:szCs w:val="28"/>
          <w:lang w:eastAsia="ru-RU"/>
        </w:rPr>
        <w:t>то такие ТС</w:t>
      </w:r>
      <w:r w:rsidR="001715B0" w:rsidRPr="004238A9">
        <w:rPr>
          <w:rFonts w:ascii="Times New Roman" w:eastAsia="Times New Roman" w:hAnsi="Times New Roman"/>
          <w:sz w:val="28"/>
          <w:szCs w:val="28"/>
          <w:lang w:eastAsia="ru-RU"/>
        </w:rPr>
        <w:t>,</w:t>
      </w:r>
      <w:r w:rsidR="00433C90" w:rsidRPr="004238A9">
        <w:rPr>
          <w:rFonts w:ascii="Times New Roman" w:eastAsia="Times New Roman" w:hAnsi="Times New Roman"/>
          <w:sz w:val="28"/>
          <w:szCs w:val="28"/>
          <w:lang w:eastAsia="ru-RU"/>
        </w:rPr>
        <w:t xml:space="preserve"> по усмотрению Общества</w:t>
      </w:r>
      <w:r w:rsidR="001715B0" w:rsidRPr="004238A9">
        <w:rPr>
          <w:rFonts w:ascii="Times New Roman" w:eastAsia="Times New Roman" w:hAnsi="Times New Roman"/>
          <w:sz w:val="28"/>
          <w:szCs w:val="28"/>
          <w:lang w:eastAsia="ru-RU"/>
        </w:rPr>
        <w:t>,</w:t>
      </w:r>
      <w:r w:rsidR="00433C90" w:rsidRPr="004238A9">
        <w:rPr>
          <w:rFonts w:ascii="Times New Roman" w:eastAsia="Times New Roman" w:hAnsi="Times New Roman"/>
          <w:sz w:val="28"/>
          <w:szCs w:val="28"/>
          <w:lang w:eastAsia="ru-RU"/>
        </w:rPr>
        <w:t xml:space="preserve"> </w:t>
      </w:r>
      <w:r w:rsidR="00B051B0" w:rsidRPr="004238A9">
        <w:rPr>
          <w:rFonts w:ascii="Times New Roman" w:eastAsia="Times New Roman" w:hAnsi="Times New Roman"/>
          <w:sz w:val="28"/>
          <w:szCs w:val="28"/>
          <w:lang w:eastAsia="ru-RU"/>
        </w:rPr>
        <w:t xml:space="preserve">могут </w:t>
      </w:r>
      <w:r w:rsidR="00433C90" w:rsidRPr="004238A9">
        <w:rPr>
          <w:rFonts w:ascii="Times New Roman" w:eastAsia="Times New Roman" w:hAnsi="Times New Roman"/>
          <w:sz w:val="28"/>
          <w:szCs w:val="28"/>
          <w:lang w:eastAsia="ru-RU"/>
        </w:rPr>
        <w:t xml:space="preserve">также </w:t>
      </w:r>
      <w:r w:rsidR="00407114" w:rsidRPr="004238A9">
        <w:rPr>
          <w:rFonts w:ascii="Times New Roman" w:eastAsia="Times New Roman" w:hAnsi="Times New Roman"/>
          <w:sz w:val="28"/>
          <w:szCs w:val="28"/>
          <w:lang w:eastAsia="ru-RU"/>
        </w:rPr>
        <w:t>подлежать страхованию КАСКО.</w:t>
      </w:r>
    </w:p>
    <w:p w:rsidR="006F3C2E" w:rsidRPr="004238A9" w:rsidRDefault="00B051B0" w:rsidP="00B051F6">
      <w:pPr>
        <w:pStyle w:val="a7"/>
        <w:widowControl w:val="0"/>
        <w:numPr>
          <w:ilvl w:val="3"/>
          <w:numId w:val="30"/>
        </w:numPr>
        <w:tabs>
          <w:tab w:val="left" w:pos="567"/>
          <w:tab w:val="left" w:pos="1701"/>
        </w:tabs>
        <w:spacing w:after="0" w:line="240" w:lineRule="auto"/>
        <w:ind w:left="0" w:firstLine="709"/>
        <w:jc w:val="both"/>
        <w:rPr>
          <w:rFonts w:ascii="Times New Roman" w:eastAsia="Times New Roman" w:hAnsi="Times New Roman"/>
          <w:sz w:val="28"/>
          <w:szCs w:val="28"/>
          <w:lang w:eastAsia="ru-RU"/>
        </w:rPr>
      </w:pPr>
      <w:r w:rsidRPr="004238A9">
        <w:rPr>
          <w:rFonts w:ascii="Times New Roman" w:eastAsia="Times New Roman" w:hAnsi="Times New Roman"/>
          <w:sz w:val="28"/>
          <w:szCs w:val="28"/>
          <w:lang w:eastAsia="ru-RU"/>
        </w:rPr>
        <w:t>ТС</w:t>
      </w:r>
      <w:r w:rsidR="006F3C2E" w:rsidRPr="004238A9">
        <w:rPr>
          <w:rFonts w:ascii="Times New Roman" w:eastAsia="Times New Roman" w:hAnsi="Times New Roman"/>
          <w:sz w:val="28"/>
          <w:szCs w:val="28"/>
          <w:lang w:eastAsia="ru-RU"/>
        </w:rPr>
        <w:t xml:space="preserve"> должны быть застрахованы по следующим рискам:</w:t>
      </w:r>
    </w:p>
    <w:p w:rsidR="006F3C2E" w:rsidRPr="004238A9" w:rsidRDefault="006F3C2E" w:rsidP="00B051F6">
      <w:pPr>
        <w:pStyle w:val="a7"/>
        <w:widowControl w:val="0"/>
        <w:numPr>
          <w:ilvl w:val="4"/>
          <w:numId w:val="30"/>
        </w:numPr>
        <w:tabs>
          <w:tab w:val="left" w:pos="567"/>
          <w:tab w:val="left" w:pos="1843"/>
        </w:tabs>
        <w:spacing w:after="0" w:line="240" w:lineRule="auto"/>
        <w:ind w:left="0" w:firstLine="709"/>
        <w:jc w:val="both"/>
        <w:rPr>
          <w:rFonts w:ascii="Times New Roman" w:eastAsia="Times New Roman" w:hAnsi="Times New Roman"/>
          <w:sz w:val="28"/>
          <w:szCs w:val="28"/>
          <w:lang w:eastAsia="ru-RU"/>
        </w:rPr>
      </w:pPr>
      <w:r w:rsidRPr="004238A9">
        <w:rPr>
          <w:rFonts w:ascii="Times New Roman" w:eastAsia="Times New Roman" w:hAnsi="Times New Roman"/>
          <w:sz w:val="28"/>
          <w:szCs w:val="28"/>
          <w:lang w:eastAsia="ru-RU"/>
        </w:rPr>
        <w:t>«Ущерб»:</w:t>
      </w:r>
    </w:p>
    <w:p w:rsidR="006F3C2E" w:rsidRPr="004238A9" w:rsidRDefault="006F3C2E" w:rsidP="006F3C2E">
      <w:pPr>
        <w:widowControl w:val="0"/>
        <w:tabs>
          <w:tab w:val="left" w:pos="426"/>
        </w:tabs>
        <w:spacing w:after="0" w:line="240" w:lineRule="auto"/>
        <w:ind w:firstLine="709"/>
        <w:jc w:val="both"/>
        <w:rPr>
          <w:rFonts w:ascii="Times New Roman" w:eastAsia="Times New Roman" w:hAnsi="Times New Roman"/>
          <w:sz w:val="28"/>
          <w:szCs w:val="28"/>
          <w:lang w:eastAsia="ru-RU"/>
        </w:rPr>
      </w:pPr>
      <w:r w:rsidRPr="004238A9">
        <w:rPr>
          <w:rFonts w:ascii="Times New Roman" w:eastAsia="Times New Roman" w:hAnsi="Times New Roman"/>
          <w:sz w:val="28"/>
          <w:szCs w:val="28"/>
          <w:lang w:eastAsia="ru-RU"/>
        </w:rPr>
        <w:t xml:space="preserve">а) гибель или повреждение </w:t>
      </w:r>
      <w:r w:rsidR="0009615B" w:rsidRPr="004238A9">
        <w:rPr>
          <w:rFonts w:ascii="Times New Roman" w:eastAsia="Times New Roman" w:hAnsi="Times New Roman"/>
          <w:sz w:val="28"/>
          <w:szCs w:val="28"/>
          <w:lang w:eastAsia="ru-RU"/>
        </w:rPr>
        <w:t>ТС</w:t>
      </w:r>
      <w:r w:rsidRPr="004238A9">
        <w:rPr>
          <w:rFonts w:ascii="Times New Roman" w:eastAsia="Times New Roman" w:hAnsi="Times New Roman"/>
          <w:sz w:val="28"/>
          <w:szCs w:val="28"/>
          <w:lang w:eastAsia="ru-RU"/>
        </w:rPr>
        <w:t xml:space="preserve">, а также дополнительного оборудования (если оно застраховано) в результате: </w:t>
      </w:r>
    </w:p>
    <w:p w:rsidR="001D1C9D" w:rsidRPr="004238A9" w:rsidRDefault="001D1C9D" w:rsidP="00B051F6">
      <w:pPr>
        <w:pStyle w:val="a7"/>
        <w:widowControl w:val="0"/>
        <w:numPr>
          <w:ilvl w:val="0"/>
          <w:numId w:val="1"/>
        </w:numPr>
        <w:tabs>
          <w:tab w:val="left" w:pos="426"/>
          <w:tab w:val="left" w:pos="1134"/>
        </w:tabs>
        <w:spacing w:after="0" w:line="240" w:lineRule="auto"/>
        <w:ind w:left="0" w:firstLine="709"/>
        <w:jc w:val="both"/>
        <w:rPr>
          <w:rFonts w:ascii="Times New Roman" w:eastAsia="Times New Roman" w:hAnsi="Times New Roman"/>
          <w:sz w:val="28"/>
          <w:szCs w:val="28"/>
          <w:lang w:eastAsia="ru-RU"/>
        </w:rPr>
      </w:pPr>
      <w:r w:rsidRPr="004238A9">
        <w:rPr>
          <w:rFonts w:ascii="Times New Roman" w:eastAsia="Times New Roman" w:hAnsi="Times New Roman"/>
          <w:sz w:val="28"/>
          <w:szCs w:val="28"/>
          <w:lang w:eastAsia="ru-RU"/>
        </w:rPr>
        <w:t>аварии (</w:t>
      </w:r>
      <w:r w:rsidR="006F3C2E" w:rsidRPr="004238A9">
        <w:rPr>
          <w:rFonts w:ascii="Times New Roman" w:eastAsia="Times New Roman" w:hAnsi="Times New Roman"/>
          <w:sz w:val="28"/>
          <w:szCs w:val="28"/>
          <w:lang w:eastAsia="ru-RU"/>
        </w:rPr>
        <w:t>дорожно-транспортного происшествия</w:t>
      </w:r>
      <w:r w:rsidRPr="004238A9">
        <w:rPr>
          <w:rFonts w:ascii="Times New Roman" w:eastAsia="Times New Roman" w:hAnsi="Times New Roman"/>
          <w:sz w:val="28"/>
          <w:szCs w:val="28"/>
          <w:lang w:eastAsia="ru-RU"/>
        </w:rPr>
        <w:t xml:space="preserve">, </w:t>
      </w:r>
      <w:r w:rsidR="006F3C2E" w:rsidRPr="004238A9">
        <w:rPr>
          <w:rFonts w:ascii="Times New Roman" w:eastAsia="Times New Roman" w:hAnsi="Times New Roman"/>
          <w:sz w:val="28"/>
          <w:szCs w:val="28"/>
          <w:lang w:eastAsia="ru-RU"/>
        </w:rPr>
        <w:t xml:space="preserve">столкновения </w:t>
      </w:r>
      <w:r w:rsidRPr="004238A9">
        <w:rPr>
          <w:rFonts w:ascii="Times New Roman" w:eastAsia="Times New Roman" w:hAnsi="Times New Roman"/>
          <w:sz w:val="28"/>
          <w:szCs w:val="28"/>
          <w:lang w:eastAsia="ru-RU"/>
        </w:rPr>
        <w:t xml:space="preserve">с другим транспортным средством, </w:t>
      </w:r>
      <w:r w:rsidR="006F3C2E" w:rsidRPr="004238A9">
        <w:rPr>
          <w:rFonts w:ascii="Times New Roman" w:eastAsia="Times New Roman" w:hAnsi="Times New Roman"/>
          <w:sz w:val="28"/>
          <w:szCs w:val="28"/>
          <w:lang w:eastAsia="ru-RU"/>
        </w:rPr>
        <w:t>наезда на непо</w:t>
      </w:r>
      <w:r w:rsidRPr="004238A9">
        <w:rPr>
          <w:rFonts w:ascii="Times New Roman" w:eastAsia="Times New Roman" w:hAnsi="Times New Roman"/>
          <w:sz w:val="28"/>
          <w:szCs w:val="28"/>
          <w:lang w:eastAsia="ru-RU"/>
        </w:rPr>
        <w:t xml:space="preserve">движные или движущиеся предметы, </w:t>
      </w:r>
      <w:r w:rsidR="006F3C2E" w:rsidRPr="004238A9">
        <w:rPr>
          <w:rFonts w:ascii="Times New Roman" w:eastAsia="Times New Roman" w:hAnsi="Times New Roman"/>
          <w:sz w:val="28"/>
          <w:szCs w:val="28"/>
          <w:lang w:eastAsia="ru-RU"/>
        </w:rPr>
        <w:t>опрокидывания</w:t>
      </w:r>
      <w:r w:rsidRPr="004238A9">
        <w:rPr>
          <w:rFonts w:ascii="Times New Roman" w:eastAsia="Times New Roman" w:hAnsi="Times New Roman"/>
          <w:sz w:val="28"/>
          <w:szCs w:val="28"/>
          <w:lang w:eastAsia="ru-RU"/>
        </w:rPr>
        <w:t xml:space="preserve">, </w:t>
      </w:r>
      <w:r w:rsidR="006F3C2E" w:rsidRPr="004238A9">
        <w:rPr>
          <w:rFonts w:ascii="Times New Roman" w:eastAsia="Times New Roman" w:hAnsi="Times New Roman"/>
          <w:sz w:val="28"/>
          <w:szCs w:val="28"/>
          <w:lang w:eastAsia="ru-RU"/>
        </w:rPr>
        <w:t>падения в воду</w:t>
      </w:r>
      <w:r w:rsidRPr="004238A9">
        <w:rPr>
          <w:rFonts w:ascii="Times New Roman" w:eastAsia="Times New Roman" w:hAnsi="Times New Roman"/>
          <w:sz w:val="28"/>
          <w:szCs w:val="28"/>
          <w:lang w:eastAsia="ru-RU"/>
        </w:rPr>
        <w:t xml:space="preserve">, </w:t>
      </w:r>
      <w:r w:rsidR="006F3C2E" w:rsidRPr="004238A9">
        <w:rPr>
          <w:rFonts w:ascii="Times New Roman" w:eastAsia="Times New Roman" w:hAnsi="Times New Roman"/>
          <w:sz w:val="28"/>
          <w:szCs w:val="28"/>
          <w:lang w:eastAsia="ru-RU"/>
        </w:rPr>
        <w:t>провала под лед</w:t>
      </w:r>
      <w:r w:rsidRPr="004238A9">
        <w:rPr>
          <w:rFonts w:ascii="Times New Roman" w:eastAsia="Times New Roman" w:hAnsi="Times New Roman"/>
          <w:sz w:val="28"/>
          <w:szCs w:val="28"/>
          <w:lang w:eastAsia="ru-RU"/>
        </w:rPr>
        <w:t xml:space="preserve">, </w:t>
      </w:r>
      <w:r w:rsidR="006F3C2E" w:rsidRPr="004238A9">
        <w:rPr>
          <w:rFonts w:ascii="Times New Roman" w:eastAsia="Times New Roman" w:hAnsi="Times New Roman"/>
          <w:sz w:val="28"/>
          <w:szCs w:val="28"/>
          <w:lang w:eastAsia="ru-RU"/>
        </w:rPr>
        <w:t>просадки грунта</w:t>
      </w:r>
      <w:r w:rsidRPr="004238A9">
        <w:rPr>
          <w:rFonts w:ascii="Times New Roman" w:eastAsia="Times New Roman" w:hAnsi="Times New Roman"/>
          <w:sz w:val="28"/>
          <w:szCs w:val="28"/>
          <w:lang w:eastAsia="ru-RU"/>
        </w:rPr>
        <w:t>, провала дорог или мостов, обвала тоннелей), пожара, возгорания, взрыва, в том числе в результате внезапного повреждения электрооборудования транспортного средства;</w:t>
      </w:r>
    </w:p>
    <w:p w:rsidR="006F3C2E" w:rsidRPr="004238A9" w:rsidRDefault="006F3C2E" w:rsidP="00B051F6">
      <w:pPr>
        <w:pStyle w:val="a7"/>
        <w:widowControl w:val="0"/>
        <w:numPr>
          <w:ilvl w:val="0"/>
          <w:numId w:val="1"/>
        </w:numPr>
        <w:tabs>
          <w:tab w:val="left" w:pos="426"/>
          <w:tab w:val="left" w:pos="1134"/>
        </w:tabs>
        <w:spacing w:after="0" w:line="240" w:lineRule="auto"/>
        <w:ind w:left="0" w:firstLine="709"/>
        <w:jc w:val="both"/>
        <w:rPr>
          <w:rFonts w:ascii="Times New Roman" w:eastAsia="Times New Roman" w:hAnsi="Times New Roman"/>
          <w:sz w:val="28"/>
          <w:szCs w:val="28"/>
          <w:lang w:eastAsia="ru-RU"/>
        </w:rPr>
      </w:pPr>
      <w:r w:rsidRPr="004238A9">
        <w:rPr>
          <w:rFonts w:ascii="Times New Roman" w:eastAsia="Times New Roman" w:hAnsi="Times New Roman"/>
          <w:sz w:val="28"/>
          <w:szCs w:val="28"/>
          <w:lang w:eastAsia="ru-RU"/>
        </w:rPr>
        <w:t>противоправных (умышленных, неос</w:t>
      </w:r>
      <w:r w:rsidR="001D1C9D" w:rsidRPr="004238A9">
        <w:rPr>
          <w:rFonts w:ascii="Times New Roman" w:eastAsia="Times New Roman" w:hAnsi="Times New Roman"/>
          <w:sz w:val="28"/>
          <w:szCs w:val="28"/>
          <w:lang w:eastAsia="ru-RU"/>
        </w:rPr>
        <w:t>торожных) действий третьих лиц</w:t>
      </w:r>
      <w:r w:rsidRPr="004238A9">
        <w:rPr>
          <w:rFonts w:ascii="Times New Roman" w:eastAsia="Times New Roman" w:hAnsi="Times New Roman"/>
          <w:sz w:val="28"/>
          <w:szCs w:val="28"/>
          <w:lang w:eastAsia="ru-RU"/>
        </w:rPr>
        <w:t xml:space="preserve">, повлекших причинение ущерба застрахованному </w:t>
      </w:r>
      <w:r w:rsidR="00430448" w:rsidRPr="004238A9">
        <w:rPr>
          <w:rFonts w:ascii="Times New Roman" w:eastAsia="Times New Roman" w:hAnsi="Times New Roman"/>
          <w:sz w:val="28"/>
          <w:szCs w:val="28"/>
          <w:lang w:eastAsia="ru-RU"/>
        </w:rPr>
        <w:t>ТС</w:t>
      </w:r>
      <w:r w:rsidRPr="004238A9">
        <w:rPr>
          <w:rFonts w:ascii="Times New Roman" w:eastAsia="Times New Roman" w:hAnsi="Times New Roman"/>
          <w:sz w:val="28"/>
          <w:szCs w:val="28"/>
          <w:lang w:eastAsia="ru-RU"/>
        </w:rPr>
        <w:t>, дополнительному оборудованию включая поджог, подрыв;</w:t>
      </w:r>
    </w:p>
    <w:p w:rsidR="006F3C2E" w:rsidRPr="004238A9" w:rsidRDefault="006F3C2E" w:rsidP="00B051F6">
      <w:pPr>
        <w:pStyle w:val="a7"/>
        <w:widowControl w:val="0"/>
        <w:numPr>
          <w:ilvl w:val="0"/>
          <w:numId w:val="1"/>
        </w:numPr>
        <w:tabs>
          <w:tab w:val="left" w:pos="426"/>
          <w:tab w:val="left" w:pos="1134"/>
        </w:tabs>
        <w:spacing w:after="0" w:line="240" w:lineRule="auto"/>
        <w:ind w:left="0" w:firstLine="709"/>
        <w:jc w:val="both"/>
        <w:rPr>
          <w:rFonts w:ascii="Times New Roman" w:eastAsia="Times New Roman" w:hAnsi="Times New Roman"/>
          <w:sz w:val="28"/>
          <w:szCs w:val="28"/>
          <w:lang w:eastAsia="ru-RU"/>
        </w:rPr>
      </w:pPr>
      <w:r w:rsidRPr="004238A9">
        <w:rPr>
          <w:rFonts w:ascii="Times New Roman" w:eastAsia="Times New Roman" w:hAnsi="Times New Roman"/>
          <w:sz w:val="28"/>
          <w:szCs w:val="28"/>
          <w:lang w:eastAsia="ru-RU"/>
        </w:rPr>
        <w:t>стихийных бедствий и опасных природных явлений, а именно: бури (шторма), вихря, урагана, смерча, града, землетрясения, селя, обвала, оползня, наводнения, паводка, ледохода, снежной лавины, камнепада, ливня, удара молнии;</w:t>
      </w:r>
    </w:p>
    <w:p w:rsidR="006F3C2E" w:rsidRPr="004238A9" w:rsidRDefault="006F3C2E" w:rsidP="00B051F6">
      <w:pPr>
        <w:pStyle w:val="a7"/>
        <w:widowControl w:val="0"/>
        <w:numPr>
          <w:ilvl w:val="0"/>
          <w:numId w:val="1"/>
        </w:numPr>
        <w:tabs>
          <w:tab w:val="left" w:pos="426"/>
          <w:tab w:val="left" w:pos="1134"/>
        </w:tabs>
        <w:spacing w:after="0" w:line="240" w:lineRule="auto"/>
        <w:ind w:left="0" w:firstLine="709"/>
        <w:jc w:val="both"/>
        <w:rPr>
          <w:rFonts w:ascii="Times New Roman" w:eastAsia="Times New Roman" w:hAnsi="Times New Roman"/>
          <w:sz w:val="28"/>
          <w:szCs w:val="28"/>
          <w:lang w:eastAsia="ru-RU"/>
        </w:rPr>
      </w:pPr>
      <w:r w:rsidRPr="004238A9">
        <w:rPr>
          <w:rFonts w:ascii="Times New Roman" w:eastAsia="Times New Roman" w:hAnsi="Times New Roman"/>
          <w:sz w:val="28"/>
          <w:szCs w:val="28"/>
          <w:lang w:eastAsia="ru-RU"/>
        </w:rPr>
        <w:t xml:space="preserve">падения на </w:t>
      </w:r>
      <w:r w:rsidR="00430448" w:rsidRPr="004238A9">
        <w:rPr>
          <w:rFonts w:ascii="Times New Roman" w:eastAsia="Times New Roman" w:hAnsi="Times New Roman"/>
          <w:sz w:val="28"/>
          <w:szCs w:val="28"/>
          <w:lang w:eastAsia="ru-RU"/>
        </w:rPr>
        <w:t>ТС</w:t>
      </w:r>
      <w:r w:rsidRPr="004238A9">
        <w:rPr>
          <w:rFonts w:ascii="Times New Roman" w:eastAsia="Times New Roman" w:hAnsi="Times New Roman"/>
          <w:sz w:val="28"/>
          <w:szCs w:val="28"/>
          <w:lang w:eastAsia="ru-RU"/>
        </w:rPr>
        <w:t xml:space="preserve"> каких-либо инородных предметов, в том числе снега, льда, деревьев, столбов, мачт освещения и т.п.;</w:t>
      </w:r>
    </w:p>
    <w:p w:rsidR="006F3C2E" w:rsidRPr="004238A9" w:rsidRDefault="006F3C2E" w:rsidP="00B051F6">
      <w:pPr>
        <w:pStyle w:val="a7"/>
        <w:widowControl w:val="0"/>
        <w:numPr>
          <w:ilvl w:val="0"/>
          <w:numId w:val="1"/>
        </w:numPr>
        <w:tabs>
          <w:tab w:val="left" w:pos="426"/>
          <w:tab w:val="left" w:pos="1134"/>
        </w:tabs>
        <w:spacing w:after="0" w:line="240" w:lineRule="auto"/>
        <w:ind w:left="0" w:firstLine="709"/>
        <w:jc w:val="both"/>
        <w:rPr>
          <w:rFonts w:ascii="Times New Roman" w:eastAsia="Times New Roman" w:hAnsi="Times New Roman"/>
          <w:sz w:val="28"/>
          <w:szCs w:val="28"/>
          <w:lang w:eastAsia="ru-RU"/>
        </w:rPr>
      </w:pPr>
      <w:r w:rsidRPr="004238A9">
        <w:rPr>
          <w:rFonts w:ascii="Times New Roman" w:eastAsia="Times New Roman" w:hAnsi="Times New Roman"/>
          <w:sz w:val="28"/>
          <w:szCs w:val="28"/>
          <w:lang w:eastAsia="ru-RU"/>
        </w:rPr>
        <w:t xml:space="preserve">боя стекол </w:t>
      </w:r>
      <w:r w:rsidR="00430448" w:rsidRPr="004238A9">
        <w:rPr>
          <w:rFonts w:ascii="Times New Roman" w:eastAsia="Times New Roman" w:hAnsi="Times New Roman"/>
          <w:sz w:val="28"/>
          <w:szCs w:val="28"/>
          <w:lang w:eastAsia="ru-RU"/>
        </w:rPr>
        <w:t>ТС</w:t>
      </w:r>
      <w:r w:rsidRPr="004238A9">
        <w:rPr>
          <w:rFonts w:ascii="Times New Roman" w:eastAsia="Times New Roman" w:hAnsi="Times New Roman"/>
          <w:sz w:val="28"/>
          <w:szCs w:val="28"/>
          <w:lang w:eastAsia="ru-RU"/>
        </w:rPr>
        <w:t xml:space="preserve">, стекол внешних световых приборов, повреждения кузова </w:t>
      </w:r>
      <w:r w:rsidR="0009615B" w:rsidRPr="004238A9">
        <w:rPr>
          <w:rFonts w:ascii="Times New Roman" w:eastAsia="Times New Roman" w:hAnsi="Times New Roman"/>
          <w:sz w:val="28"/>
          <w:szCs w:val="28"/>
          <w:lang w:eastAsia="ru-RU"/>
        </w:rPr>
        <w:t>ТС</w:t>
      </w:r>
      <w:r w:rsidRPr="004238A9">
        <w:rPr>
          <w:rFonts w:ascii="Times New Roman" w:eastAsia="Times New Roman" w:hAnsi="Times New Roman"/>
          <w:sz w:val="28"/>
          <w:szCs w:val="28"/>
          <w:lang w:eastAsia="ru-RU"/>
        </w:rPr>
        <w:t xml:space="preserve"> в результате попадания в </w:t>
      </w:r>
      <w:r w:rsidR="0009615B" w:rsidRPr="004238A9">
        <w:rPr>
          <w:rFonts w:ascii="Times New Roman" w:eastAsia="Times New Roman" w:hAnsi="Times New Roman"/>
          <w:sz w:val="28"/>
          <w:szCs w:val="28"/>
          <w:lang w:eastAsia="ru-RU"/>
        </w:rPr>
        <w:t>ТС</w:t>
      </w:r>
      <w:r w:rsidRPr="004238A9">
        <w:rPr>
          <w:rFonts w:ascii="Times New Roman" w:eastAsia="Times New Roman" w:hAnsi="Times New Roman"/>
          <w:sz w:val="28"/>
          <w:szCs w:val="28"/>
          <w:lang w:eastAsia="ru-RU"/>
        </w:rPr>
        <w:t xml:space="preserve"> какого-либо предмета из-под колес транспорта;</w:t>
      </w:r>
    </w:p>
    <w:p w:rsidR="006F3C2E" w:rsidRPr="004238A9" w:rsidRDefault="006F3C2E" w:rsidP="00B051F6">
      <w:pPr>
        <w:pStyle w:val="a7"/>
        <w:widowControl w:val="0"/>
        <w:numPr>
          <w:ilvl w:val="0"/>
          <w:numId w:val="1"/>
        </w:numPr>
        <w:tabs>
          <w:tab w:val="left" w:pos="426"/>
          <w:tab w:val="left" w:pos="1134"/>
        </w:tabs>
        <w:spacing w:after="0" w:line="240" w:lineRule="auto"/>
        <w:ind w:left="0" w:firstLine="709"/>
        <w:jc w:val="both"/>
        <w:rPr>
          <w:rFonts w:ascii="Times New Roman" w:eastAsia="Times New Roman" w:hAnsi="Times New Roman"/>
          <w:sz w:val="28"/>
          <w:szCs w:val="28"/>
          <w:lang w:eastAsia="ru-RU"/>
        </w:rPr>
      </w:pPr>
      <w:r w:rsidRPr="004238A9">
        <w:rPr>
          <w:rFonts w:ascii="Times New Roman" w:eastAsia="Times New Roman" w:hAnsi="Times New Roman"/>
          <w:sz w:val="28"/>
          <w:szCs w:val="28"/>
          <w:lang w:eastAsia="ru-RU"/>
        </w:rPr>
        <w:t>повреждения ТС в результате воздействия животных (кроме случаев повреждения салона автомобиля при их перевозке), столкновения с животными, птицами;</w:t>
      </w:r>
    </w:p>
    <w:p w:rsidR="006F3C2E" w:rsidRPr="004238A9" w:rsidRDefault="006F3C2E" w:rsidP="006F3C2E">
      <w:pPr>
        <w:widowControl w:val="0"/>
        <w:tabs>
          <w:tab w:val="left" w:pos="426"/>
        </w:tabs>
        <w:spacing w:after="0" w:line="240" w:lineRule="auto"/>
        <w:ind w:firstLine="709"/>
        <w:jc w:val="both"/>
        <w:rPr>
          <w:rFonts w:ascii="Times New Roman" w:eastAsia="Times New Roman" w:hAnsi="Times New Roman"/>
          <w:sz w:val="28"/>
          <w:szCs w:val="28"/>
          <w:lang w:eastAsia="ru-RU"/>
        </w:rPr>
      </w:pPr>
      <w:r w:rsidRPr="004238A9">
        <w:rPr>
          <w:rFonts w:ascii="Times New Roman" w:eastAsia="Times New Roman" w:hAnsi="Times New Roman"/>
          <w:sz w:val="28"/>
          <w:szCs w:val="28"/>
          <w:lang w:eastAsia="ru-RU"/>
        </w:rPr>
        <w:t xml:space="preserve">б) хищение установленных на </w:t>
      </w:r>
      <w:r w:rsidR="0009615B" w:rsidRPr="004238A9">
        <w:rPr>
          <w:rFonts w:ascii="Times New Roman" w:eastAsia="Times New Roman" w:hAnsi="Times New Roman"/>
          <w:sz w:val="28"/>
          <w:szCs w:val="28"/>
          <w:lang w:eastAsia="ru-RU"/>
        </w:rPr>
        <w:t>ТС</w:t>
      </w:r>
      <w:r w:rsidRPr="004238A9">
        <w:rPr>
          <w:rFonts w:ascii="Times New Roman" w:eastAsia="Times New Roman" w:hAnsi="Times New Roman"/>
          <w:sz w:val="28"/>
          <w:szCs w:val="28"/>
          <w:lang w:eastAsia="ru-RU"/>
        </w:rPr>
        <w:t xml:space="preserve"> отдельных частей, деталей, узлов, агрегатов, а также дополнительного оборуд</w:t>
      </w:r>
      <w:r w:rsidR="001D1C9D" w:rsidRPr="004238A9">
        <w:rPr>
          <w:rFonts w:ascii="Times New Roman" w:eastAsia="Times New Roman" w:hAnsi="Times New Roman"/>
          <w:sz w:val="28"/>
          <w:szCs w:val="28"/>
          <w:lang w:eastAsia="ru-RU"/>
        </w:rPr>
        <w:t>ования (если оно застраховано).</w:t>
      </w:r>
    </w:p>
    <w:p w:rsidR="006F3C2E" w:rsidRPr="004238A9" w:rsidRDefault="008F48A2" w:rsidP="00B051F6">
      <w:pPr>
        <w:pStyle w:val="a7"/>
        <w:widowControl w:val="0"/>
        <w:numPr>
          <w:ilvl w:val="4"/>
          <w:numId w:val="30"/>
        </w:numPr>
        <w:tabs>
          <w:tab w:val="left" w:pos="567"/>
          <w:tab w:val="left" w:pos="1843"/>
        </w:tabs>
        <w:spacing w:after="0" w:line="240" w:lineRule="auto"/>
        <w:ind w:left="0" w:firstLine="709"/>
        <w:jc w:val="both"/>
        <w:rPr>
          <w:rFonts w:ascii="Times New Roman" w:eastAsia="Times New Roman" w:hAnsi="Times New Roman"/>
          <w:sz w:val="28"/>
          <w:szCs w:val="28"/>
          <w:lang w:eastAsia="ru-RU"/>
        </w:rPr>
      </w:pPr>
      <w:r w:rsidRPr="004238A9">
        <w:rPr>
          <w:rFonts w:ascii="Times New Roman" w:eastAsia="Times New Roman" w:hAnsi="Times New Roman"/>
          <w:sz w:val="28"/>
          <w:szCs w:val="28"/>
          <w:lang w:eastAsia="ru-RU"/>
        </w:rPr>
        <w:t xml:space="preserve"> </w:t>
      </w:r>
      <w:r w:rsidR="006F3C2E" w:rsidRPr="004238A9">
        <w:rPr>
          <w:rFonts w:ascii="Times New Roman" w:eastAsia="Times New Roman" w:hAnsi="Times New Roman"/>
          <w:sz w:val="28"/>
          <w:szCs w:val="28"/>
          <w:lang w:eastAsia="ru-RU"/>
        </w:rPr>
        <w:t>«Хищение, угон» – кража, грабеж, разбой или угон застрах</w:t>
      </w:r>
      <w:r w:rsidR="001D1C9D" w:rsidRPr="004238A9">
        <w:rPr>
          <w:rFonts w:ascii="Times New Roman" w:eastAsia="Times New Roman" w:hAnsi="Times New Roman"/>
          <w:sz w:val="28"/>
          <w:szCs w:val="28"/>
          <w:lang w:eastAsia="ru-RU"/>
        </w:rPr>
        <w:t xml:space="preserve">ованного </w:t>
      </w:r>
      <w:r w:rsidR="0009615B" w:rsidRPr="004238A9">
        <w:rPr>
          <w:rFonts w:ascii="Times New Roman" w:eastAsia="Times New Roman" w:hAnsi="Times New Roman"/>
          <w:sz w:val="28"/>
          <w:szCs w:val="28"/>
          <w:lang w:eastAsia="ru-RU"/>
        </w:rPr>
        <w:t>ТС</w:t>
      </w:r>
      <w:r w:rsidR="006F3C2E" w:rsidRPr="004238A9">
        <w:rPr>
          <w:rFonts w:ascii="Times New Roman" w:eastAsia="Times New Roman" w:hAnsi="Times New Roman"/>
          <w:sz w:val="28"/>
          <w:szCs w:val="28"/>
          <w:lang w:eastAsia="ru-RU"/>
        </w:rPr>
        <w:t>, совершенные третьими лицами.</w:t>
      </w:r>
    </w:p>
    <w:p w:rsidR="008F48A2" w:rsidRPr="004238A9" w:rsidRDefault="0071624D" w:rsidP="00B051F6">
      <w:pPr>
        <w:pStyle w:val="a7"/>
        <w:widowControl w:val="0"/>
        <w:numPr>
          <w:ilvl w:val="3"/>
          <w:numId w:val="30"/>
        </w:numPr>
        <w:tabs>
          <w:tab w:val="left" w:pos="567"/>
          <w:tab w:val="left" w:pos="1701"/>
        </w:tabs>
        <w:spacing w:after="0" w:line="240" w:lineRule="auto"/>
        <w:ind w:left="0" w:firstLine="709"/>
        <w:jc w:val="both"/>
        <w:rPr>
          <w:rFonts w:ascii="Times New Roman" w:eastAsia="Times New Roman" w:hAnsi="Times New Roman"/>
          <w:sz w:val="28"/>
          <w:szCs w:val="28"/>
          <w:lang w:eastAsia="ru-RU"/>
        </w:rPr>
      </w:pPr>
      <w:r w:rsidRPr="004238A9">
        <w:rPr>
          <w:rFonts w:ascii="Times New Roman" w:eastAsia="Times New Roman" w:hAnsi="Times New Roman"/>
          <w:sz w:val="28"/>
          <w:szCs w:val="28"/>
          <w:lang w:eastAsia="ru-RU"/>
        </w:rPr>
        <w:t xml:space="preserve">Договором страхования может быть предусмотрено страхование дополнительного оборудования </w:t>
      </w:r>
      <w:r w:rsidR="0009615B" w:rsidRPr="004238A9">
        <w:rPr>
          <w:rFonts w:ascii="Times New Roman" w:eastAsia="Times New Roman" w:hAnsi="Times New Roman"/>
          <w:sz w:val="28"/>
          <w:szCs w:val="28"/>
          <w:lang w:eastAsia="ru-RU"/>
        </w:rPr>
        <w:t>ТС</w:t>
      </w:r>
      <w:r w:rsidR="008F48A2" w:rsidRPr="004238A9">
        <w:rPr>
          <w:rFonts w:ascii="Times New Roman" w:eastAsia="Times New Roman" w:hAnsi="Times New Roman"/>
          <w:sz w:val="28"/>
          <w:szCs w:val="28"/>
          <w:lang w:eastAsia="ru-RU"/>
        </w:rPr>
        <w:t xml:space="preserve">, а также </w:t>
      </w:r>
      <w:r w:rsidR="000D2C77" w:rsidRPr="004238A9">
        <w:rPr>
          <w:rFonts w:ascii="Times New Roman" w:eastAsia="Times New Roman" w:hAnsi="Times New Roman"/>
          <w:sz w:val="28"/>
          <w:szCs w:val="28"/>
          <w:lang w:eastAsia="ru-RU"/>
        </w:rPr>
        <w:t>возмещение дополнительных расходов, связанных с наступлением страхового случая</w:t>
      </w:r>
      <w:r w:rsidR="008F48A2" w:rsidRPr="004238A9">
        <w:rPr>
          <w:rFonts w:ascii="Times New Roman" w:eastAsia="Times New Roman" w:hAnsi="Times New Roman"/>
          <w:sz w:val="28"/>
          <w:szCs w:val="28"/>
          <w:lang w:eastAsia="ru-RU"/>
        </w:rPr>
        <w:t xml:space="preserve">. </w:t>
      </w:r>
    </w:p>
    <w:p w:rsidR="0071624D" w:rsidRPr="004238A9" w:rsidRDefault="0071624D" w:rsidP="00B051F6">
      <w:pPr>
        <w:pStyle w:val="a7"/>
        <w:widowControl w:val="0"/>
        <w:numPr>
          <w:ilvl w:val="3"/>
          <w:numId w:val="30"/>
        </w:numPr>
        <w:tabs>
          <w:tab w:val="left" w:pos="567"/>
          <w:tab w:val="left" w:pos="1701"/>
        </w:tabs>
        <w:spacing w:after="0" w:line="240" w:lineRule="auto"/>
        <w:ind w:left="0" w:firstLine="709"/>
        <w:jc w:val="both"/>
        <w:rPr>
          <w:rFonts w:ascii="Times New Roman" w:eastAsia="Times New Roman" w:hAnsi="Times New Roman"/>
          <w:sz w:val="28"/>
          <w:szCs w:val="28"/>
          <w:lang w:eastAsia="ru-RU"/>
        </w:rPr>
      </w:pPr>
      <w:r w:rsidRPr="004238A9">
        <w:rPr>
          <w:rFonts w:ascii="Times New Roman" w:eastAsia="Times New Roman" w:hAnsi="Times New Roman"/>
          <w:sz w:val="28"/>
          <w:szCs w:val="28"/>
          <w:lang w:eastAsia="ru-RU"/>
        </w:rPr>
        <w:t xml:space="preserve">В случае повреждения </w:t>
      </w:r>
      <w:r w:rsidR="0009615B" w:rsidRPr="004238A9">
        <w:rPr>
          <w:rFonts w:ascii="Times New Roman" w:eastAsia="Times New Roman" w:hAnsi="Times New Roman"/>
          <w:sz w:val="28"/>
          <w:szCs w:val="28"/>
          <w:lang w:eastAsia="ru-RU"/>
        </w:rPr>
        <w:t>ТС</w:t>
      </w:r>
      <w:r w:rsidRPr="004238A9">
        <w:rPr>
          <w:rFonts w:ascii="Times New Roman" w:eastAsia="Times New Roman" w:hAnsi="Times New Roman"/>
          <w:sz w:val="28"/>
          <w:szCs w:val="28"/>
          <w:lang w:eastAsia="ru-RU"/>
        </w:rPr>
        <w:t xml:space="preserve"> сумма страхового возмещения рассчитывается как сумма расходов по оплате ремонтных работ, обеспечивающих устранение повреждений, возникших в результате </w:t>
      </w:r>
      <w:r w:rsidRPr="004238A9">
        <w:rPr>
          <w:rFonts w:ascii="Times New Roman" w:eastAsia="Times New Roman" w:hAnsi="Times New Roman"/>
          <w:sz w:val="28"/>
          <w:szCs w:val="28"/>
          <w:lang w:eastAsia="ru-RU"/>
        </w:rPr>
        <w:lastRenderedPageBreak/>
        <w:t>наступления страхового случая (включая  расходы по оплате запасных частей, расходы по оплате расходных материалов, необходимых для выполнения ремонтных работ и расходы по оплате выполнения ремонтных работ)</w:t>
      </w:r>
      <w:r w:rsidR="006B513E" w:rsidRPr="004238A9">
        <w:rPr>
          <w:rFonts w:ascii="Times New Roman" w:eastAsia="Times New Roman" w:hAnsi="Times New Roman"/>
          <w:sz w:val="28"/>
          <w:szCs w:val="28"/>
          <w:lang w:eastAsia="ru-RU"/>
        </w:rPr>
        <w:t xml:space="preserve"> без учета процента износа узлов и деталей, подлежащих замене</w:t>
      </w:r>
      <w:r w:rsidR="001D1C9D" w:rsidRPr="004238A9">
        <w:rPr>
          <w:rFonts w:ascii="Times New Roman" w:eastAsia="Times New Roman" w:hAnsi="Times New Roman"/>
          <w:sz w:val="28"/>
          <w:szCs w:val="28"/>
          <w:lang w:eastAsia="ru-RU"/>
        </w:rPr>
        <w:t xml:space="preserve"> в результате страхового случая.</w:t>
      </w:r>
    </w:p>
    <w:p w:rsidR="00175EE9" w:rsidRPr="004238A9" w:rsidRDefault="00175EE9" w:rsidP="00B051F6">
      <w:pPr>
        <w:pStyle w:val="a7"/>
        <w:widowControl w:val="0"/>
        <w:numPr>
          <w:ilvl w:val="3"/>
          <w:numId w:val="30"/>
        </w:numPr>
        <w:tabs>
          <w:tab w:val="left" w:pos="567"/>
          <w:tab w:val="left" w:pos="1701"/>
        </w:tabs>
        <w:spacing w:after="0" w:line="240" w:lineRule="auto"/>
        <w:ind w:left="0" w:firstLine="709"/>
        <w:jc w:val="both"/>
        <w:rPr>
          <w:rFonts w:ascii="Times New Roman" w:eastAsia="Times New Roman" w:hAnsi="Times New Roman"/>
          <w:sz w:val="28"/>
          <w:szCs w:val="28"/>
          <w:lang w:eastAsia="ru-RU"/>
        </w:rPr>
      </w:pPr>
      <w:r w:rsidRPr="004238A9">
        <w:rPr>
          <w:rFonts w:ascii="Times New Roman" w:eastAsia="Times New Roman" w:hAnsi="Times New Roman"/>
          <w:sz w:val="28"/>
          <w:szCs w:val="28"/>
          <w:lang w:eastAsia="ru-RU"/>
        </w:rPr>
        <w:t xml:space="preserve">В случае утраты </w:t>
      </w:r>
      <w:r w:rsidR="0009615B" w:rsidRPr="004238A9">
        <w:rPr>
          <w:rFonts w:ascii="Times New Roman" w:eastAsia="Times New Roman" w:hAnsi="Times New Roman"/>
          <w:sz w:val="28"/>
          <w:szCs w:val="28"/>
          <w:lang w:eastAsia="ru-RU"/>
        </w:rPr>
        <w:t>ТС</w:t>
      </w:r>
      <w:r w:rsidRPr="004238A9">
        <w:rPr>
          <w:rFonts w:ascii="Times New Roman" w:eastAsia="Times New Roman" w:hAnsi="Times New Roman"/>
          <w:sz w:val="28"/>
          <w:szCs w:val="28"/>
          <w:lang w:eastAsia="ru-RU"/>
        </w:rPr>
        <w:t xml:space="preserve">, страховое возмещение выплачивается в размере страховой суммы, установленной в договоре страхования. </w:t>
      </w:r>
    </w:p>
    <w:p w:rsidR="000C463B" w:rsidRPr="004238A9" w:rsidRDefault="000C463B" w:rsidP="00B051F6">
      <w:pPr>
        <w:pStyle w:val="a7"/>
        <w:widowControl w:val="0"/>
        <w:numPr>
          <w:ilvl w:val="3"/>
          <w:numId w:val="30"/>
        </w:numPr>
        <w:tabs>
          <w:tab w:val="left" w:pos="567"/>
          <w:tab w:val="left" w:pos="1701"/>
        </w:tabs>
        <w:spacing w:after="0" w:line="240" w:lineRule="auto"/>
        <w:ind w:left="0" w:firstLine="709"/>
        <w:jc w:val="both"/>
        <w:rPr>
          <w:rFonts w:ascii="Times New Roman" w:eastAsia="Times New Roman" w:hAnsi="Times New Roman"/>
          <w:sz w:val="28"/>
          <w:szCs w:val="28"/>
          <w:lang w:eastAsia="ru-RU"/>
        </w:rPr>
      </w:pPr>
      <w:r w:rsidRPr="004238A9">
        <w:rPr>
          <w:rFonts w:ascii="Times New Roman" w:eastAsia="Times New Roman" w:hAnsi="Times New Roman"/>
          <w:sz w:val="28"/>
          <w:szCs w:val="28"/>
          <w:lang w:eastAsia="ru-RU"/>
        </w:rPr>
        <w:t xml:space="preserve">Страховая сумма устанавливается по каждому риску в размере действительной (страховой) стоимости </w:t>
      </w:r>
      <w:r w:rsidR="0009615B" w:rsidRPr="004238A9">
        <w:rPr>
          <w:rFonts w:ascii="Times New Roman" w:eastAsia="Times New Roman" w:hAnsi="Times New Roman"/>
          <w:sz w:val="28"/>
          <w:szCs w:val="28"/>
          <w:lang w:eastAsia="ru-RU"/>
        </w:rPr>
        <w:t>ТС</w:t>
      </w:r>
      <w:r w:rsidRPr="004238A9">
        <w:rPr>
          <w:rFonts w:ascii="Times New Roman" w:eastAsia="Times New Roman" w:hAnsi="Times New Roman"/>
          <w:sz w:val="28"/>
          <w:szCs w:val="28"/>
          <w:lang w:eastAsia="ru-RU"/>
        </w:rPr>
        <w:t xml:space="preserve"> на дату заключения договора страхования на основании:</w:t>
      </w:r>
    </w:p>
    <w:p w:rsidR="000C463B" w:rsidRPr="004238A9" w:rsidRDefault="000C463B" w:rsidP="00B051F6">
      <w:pPr>
        <w:pStyle w:val="a7"/>
        <w:widowControl w:val="0"/>
        <w:numPr>
          <w:ilvl w:val="0"/>
          <w:numId w:val="1"/>
        </w:numPr>
        <w:tabs>
          <w:tab w:val="left" w:pos="426"/>
          <w:tab w:val="left" w:pos="1134"/>
          <w:tab w:val="left" w:pos="1701"/>
        </w:tabs>
        <w:spacing w:after="0" w:line="240" w:lineRule="auto"/>
        <w:ind w:left="0" w:firstLine="709"/>
        <w:jc w:val="both"/>
        <w:rPr>
          <w:rFonts w:ascii="Times New Roman" w:eastAsia="Times New Roman" w:hAnsi="Times New Roman"/>
          <w:sz w:val="28"/>
          <w:szCs w:val="28"/>
          <w:lang w:eastAsia="ru-RU"/>
        </w:rPr>
      </w:pPr>
      <w:r w:rsidRPr="004238A9">
        <w:rPr>
          <w:rFonts w:ascii="Times New Roman" w:eastAsia="Times New Roman" w:hAnsi="Times New Roman"/>
          <w:sz w:val="28"/>
          <w:szCs w:val="28"/>
          <w:lang w:eastAsia="ru-RU"/>
        </w:rPr>
        <w:t xml:space="preserve">отпускной цены аналогичной модели </w:t>
      </w:r>
      <w:r w:rsidR="0009615B" w:rsidRPr="004238A9">
        <w:rPr>
          <w:rFonts w:ascii="Times New Roman" w:eastAsia="Times New Roman" w:hAnsi="Times New Roman"/>
          <w:sz w:val="28"/>
          <w:szCs w:val="28"/>
          <w:lang w:eastAsia="ru-RU"/>
        </w:rPr>
        <w:t>ТС</w:t>
      </w:r>
      <w:r w:rsidRPr="004238A9">
        <w:rPr>
          <w:rFonts w:ascii="Times New Roman" w:eastAsia="Times New Roman" w:hAnsi="Times New Roman"/>
          <w:sz w:val="28"/>
          <w:szCs w:val="28"/>
          <w:lang w:eastAsia="ru-RU"/>
        </w:rPr>
        <w:t xml:space="preserve">, установленной заводом-изготовителем на дату заключения договора страхования, уменьшенной на сумму износа </w:t>
      </w:r>
      <w:r w:rsidR="0009615B" w:rsidRPr="004238A9">
        <w:rPr>
          <w:rFonts w:ascii="Times New Roman" w:eastAsia="Times New Roman" w:hAnsi="Times New Roman"/>
          <w:sz w:val="28"/>
          <w:szCs w:val="28"/>
          <w:lang w:eastAsia="ru-RU"/>
        </w:rPr>
        <w:t>ТС</w:t>
      </w:r>
      <w:r w:rsidRPr="004238A9">
        <w:rPr>
          <w:rFonts w:ascii="Times New Roman" w:eastAsia="Times New Roman" w:hAnsi="Times New Roman"/>
          <w:sz w:val="28"/>
          <w:szCs w:val="28"/>
          <w:lang w:eastAsia="ru-RU"/>
        </w:rPr>
        <w:t>, или</w:t>
      </w:r>
    </w:p>
    <w:p w:rsidR="000C463B" w:rsidRPr="004238A9" w:rsidRDefault="000C463B" w:rsidP="00B051F6">
      <w:pPr>
        <w:pStyle w:val="a7"/>
        <w:widowControl w:val="0"/>
        <w:numPr>
          <w:ilvl w:val="0"/>
          <w:numId w:val="1"/>
        </w:numPr>
        <w:tabs>
          <w:tab w:val="left" w:pos="426"/>
          <w:tab w:val="left" w:pos="1134"/>
          <w:tab w:val="left" w:pos="1701"/>
        </w:tabs>
        <w:spacing w:after="0" w:line="240" w:lineRule="auto"/>
        <w:ind w:left="0" w:firstLine="709"/>
        <w:jc w:val="both"/>
        <w:rPr>
          <w:rFonts w:ascii="Times New Roman" w:eastAsia="Times New Roman" w:hAnsi="Times New Roman"/>
          <w:sz w:val="28"/>
          <w:szCs w:val="28"/>
          <w:lang w:eastAsia="ru-RU"/>
        </w:rPr>
      </w:pPr>
      <w:r w:rsidRPr="004238A9">
        <w:rPr>
          <w:rFonts w:ascii="Times New Roman" w:eastAsia="Times New Roman" w:hAnsi="Times New Roman"/>
          <w:sz w:val="28"/>
          <w:szCs w:val="28"/>
          <w:lang w:eastAsia="ru-RU"/>
        </w:rPr>
        <w:t xml:space="preserve">справки-счета, выданной торговой организацией, или договора купли-продажи </w:t>
      </w:r>
      <w:r w:rsidR="0009615B" w:rsidRPr="004238A9">
        <w:rPr>
          <w:rFonts w:ascii="Times New Roman" w:eastAsia="Times New Roman" w:hAnsi="Times New Roman"/>
          <w:sz w:val="28"/>
          <w:szCs w:val="28"/>
          <w:lang w:eastAsia="ru-RU"/>
        </w:rPr>
        <w:t>ТС</w:t>
      </w:r>
      <w:r w:rsidRPr="004238A9">
        <w:rPr>
          <w:rFonts w:ascii="Times New Roman" w:eastAsia="Times New Roman" w:hAnsi="Times New Roman"/>
          <w:sz w:val="28"/>
          <w:szCs w:val="28"/>
          <w:lang w:eastAsia="ru-RU"/>
        </w:rPr>
        <w:t>, или</w:t>
      </w:r>
    </w:p>
    <w:p w:rsidR="000C463B" w:rsidRPr="004238A9" w:rsidRDefault="000C463B" w:rsidP="00B051F6">
      <w:pPr>
        <w:pStyle w:val="a7"/>
        <w:widowControl w:val="0"/>
        <w:numPr>
          <w:ilvl w:val="0"/>
          <w:numId w:val="1"/>
        </w:numPr>
        <w:tabs>
          <w:tab w:val="left" w:pos="426"/>
          <w:tab w:val="left" w:pos="1134"/>
          <w:tab w:val="left" w:pos="1701"/>
        </w:tabs>
        <w:spacing w:after="0" w:line="240" w:lineRule="auto"/>
        <w:ind w:left="0" w:firstLine="709"/>
        <w:jc w:val="both"/>
        <w:rPr>
          <w:rFonts w:ascii="Times New Roman" w:eastAsia="Times New Roman" w:hAnsi="Times New Roman"/>
          <w:sz w:val="28"/>
          <w:szCs w:val="28"/>
          <w:lang w:eastAsia="ru-RU"/>
        </w:rPr>
      </w:pPr>
      <w:r w:rsidRPr="004238A9">
        <w:rPr>
          <w:rFonts w:ascii="Times New Roman" w:eastAsia="Times New Roman" w:hAnsi="Times New Roman"/>
          <w:sz w:val="28"/>
          <w:szCs w:val="28"/>
          <w:lang w:eastAsia="ru-RU"/>
        </w:rPr>
        <w:t xml:space="preserve">экспертной оценки стоимости </w:t>
      </w:r>
      <w:r w:rsidR="0009615B" w:rsidRPr="004238A9">
        <w:rPr>
          <w:rFonts w:ascii="Times New Roman" w:eastAsia="Times New Roman" w:hAnsi="Times New Roman"/>
          <w:sz w:val="28"/>
          <w:szCs w:val="28"/>
          <w:lang w:eastAsia="ru-RU"/>
        </w:rPr>
        <w:t>ТС</w:t>
      </w:r>
      <w:r w:rsidRPr="004238A9">
        <w:rPr>
          <w:rFonts w:ascii="Times New Roman" w:eastAsia="Times New Roman" w:hAnsi="Times New Roman"/>
          <w:sz w:val="28"/>
          <w:szCs w:val="28"/>
          <w:lang w:eastAsia="ru-RU"/>
        </w:rPr>
        <w:t>, или</w:t>
      </w:r>
    </w:p>
    <w:p w:rsidR="008D149E" w:rsidRPr="004238A9" w:rsidRDefault="000C463B" w:rsidP="00B051F6">
      <w:pPr>
        <w:pStyle w:val="a7"/>
        <w:widowControl w:val="0"/>
        <w:numPr>
          <w:ilvl w:val="0"/>
          <w:numId w:val="1"/>
        </w:numPr>
        <w:tabs>
          <w:tab w:val="left" w:pos="426"/>
          <w:tab w:val="left" w:pos="1134"/>
          <w:tab w:val="left" w:pos="1701"/>
        </w:tabs>
        <w:spacing w:after="0" w:line="240" w:lineRule="auto"/>
        <w:ind w:left="0" w:firstLine="709"/>
        <w:jc w:val="both"/>
        <w:rPr>
          <w:rFonts w:ascii="Times New Roman" w:eastAsia="Times New Roman" w:hAnsi="Times New Roman"/>
          <w:sz w:val="28"/>
          <w:szCs w:val="28"/>
          <w:lang w:eastAsia="ru-RU"/>
        </w:rPr>
      </w:pPr>
      <w:r w:rsidRPr="004238A9">
        <w:rPr>
          <w:rFonts w:ascii="Times New Roman" w:eastAsia="Times New Roman" w:hAnsi="Times New Roman"/>
          <w:sz w:val="28"/>
          <w:szCs w:val="28"/>
          <w:lang w:eastAsia="ru-RU"/>
        </w:rPr>
        <w:t xml:space="preserve">рыночной стоимости </w:t>
      </w:r>
      <w:r w:rsidR="0009615B" w:rsidRPr="004238A9">
        <w:rPr>
          <w:rFonts w:ascii="Times New Roman" w:eastAsia="Times New Roman" w:hAnsi="Times New Roman"/>
          <w:sz w:val="28"/>
          <w:szCs w:val="28"/>
          <w:lang w:eastAsia="ru-RU"/>
        </w:rPr>
        <w:t>ТС</w:t>
      </w:r>
      <w:r w:rsidRPr="004238A9">
        <w:rPr>
          <w:rFonts w:ascii="Times New Roman" w:eastAsia="Times New Roman" w:hAnsi="Times New Roman"/>
          <w:sz w:val="28"/>
          <w:szCs w:val="28"/>
          <w:lang w:eastAsia="ru-RU"/>
        </w:rPr>
        <w:t>.</w:t>
      </w:r>
    </w:p>
    <w:p w:rsidR="002C6C25" w:rsidRPr="004238A9" w:rsidRDefault="00674179" w:rsidP="00B051F6">
      <w:pPr>
        <w:pStyle w:val="a7"/>
        <w:widowControl w:val="0"/>
        <w:numPr>
          <w:ilvl w:val="3"/>
          <w:numId w:val="30"/>
        </w:numPr>
        <w:tabs>
          <w:tab w:val="left" w:pos="567"/>
          <w:tab w:val="left" w:pos="1701"/>
        </w:tabs>
        <w:spacing w:after="0" w:line="240" w:lineRule="auto"/>
        <w:ind w:left="0" w:firstLine="709"/>
        <w:jc w:val="both"/>
        <w:rPr>
          <w:rFonts w:ascii="Times New Roman" w:eastAsia="Times New Roman" w:hAnsi="Times New Roman"/>
          <w:sz w:val="28"/>
          <w:szCs w:val="28"/>
          <w:lang w:eastAsia="ru-RU"/>
        </w:rPr>
      </w:pPr>
      <w:r w:rsidRPr="004238A9">
        <w:rPr>
          <w:rFonts w:ascii="Times New Roman" w:eastAsia="Times New Roman" w:hAnsi="Times New Roman"/>
          <w:sz w:val="28"/>
          <w:szCs w:val="28"/>
          <w:lang w:eastAsia="ru-RU"/>
        </w:rPr>
        <w:t xml:space="preserve"> </w:t>
      </w:r>
      <w:r w:rsidR="002C6C25" w:rsidRPr="004238A9">
        <w:rPr>
          <w:rFonts w:ascii="Times New Roman" w:eastAsia="Times New Roman" w:hAnsi="Times New Roman"/>
          <w:sz w:val="28"/>
          <w:szCs w:val="28"/>
          <w:lang w:eastAsia="ru-RU"/>
        </w:rPr>
        <w:t>Размеры страховых сумм, страховых премий</w:t>
      </w:r>
      <w:r w:rsidR="00865961" w:rsidRPr="004238A9">
        <w:rPr>
          <w:rFonts w:ascii="Times New Roman" w:eastAsia="Times New Roman" w:hAnsi="Times New Roman"/>
          <w:sz w:val="28"/>
          <w:szCs w:val="28"/>
          <w:lang w:eastAsia="ru-RU"/>
        </w:rPr>
        <w:t>, франшизы</w:t>
      </w:r>
      <w:r w:rsidR="002C6C25" w:rsidRPr="004238A9">
        <w:rPr>
          <w:rFonts w:ascii="Times New Roman" w:eastAsia="Times New Roman" w:hAnsi="Times New Roman"/>
          <w:sz w:val="28"/>
          <w:szCs w:val="28"/>
          <w:lang w:eastAsia="ru-RU"/>
        </w:rPr>
        <w:t xml:space="preserve"> и иные условия страхования устанавливаются в Программе страховой защиты Общества.</w:t>
      </w:r>
    </w:p>
    <w:p w:rsidR="00F93759" w:rsidRPr="004238A9" w:rsidRDefault="00B051B0" w:rsidP="00B051F6">
      <w:pPr>
        <w:pStyle w:val="a7"/>
        <w:widowControl w:val="0"/>
        <w:numPr>
          <w:ilvl w:val="3"/>
          <w:numId w:val="30"/>
        </w:numPr>
        <w:tabs>
          <w:tab w:val="left" w:pos="567"/>
          <w:tab w:val="left" w:pos="1701"/>
        </w:tabs>
        <w:spacing w:after="0" w:line="240" w:lineRule="auto"/>
        <w:ind w:left="0" w:firstLine="709"/>
        <w:jc w:val="both"/>
        <w:rPr>
          <w:rFonts w:ascii="Times New Roman" w:eastAsia="Times New Roman" w:hAnsi="Times New Roman"/>
          <w:sz w:val="28"/>
          <w:szCs w:val="28"/>
          <w:lang w:eastAsia="ru-RU"/>
        </w:rPr>
      </w:pPr>
      <w:r w:rsidRPr="004238A9">
        <w:rPr>
          <w:rFonts w:ascii="Times New Roman" w:eastAsia="Times New Roman" w:hAnsi="Times New Roman"/>
          <w:sz w:val="28"/>
          <w:szCs w:val="28"/>
          <w:lang w:eastAsia="ru-RU"/>
        </w:rPr>
        <w:t>Добровольное с</w:t>
      </w:r>
      <w:r w:rsidR="00175EE9" w:rsidRPr="004238A9">
        <w:rPr>
          <w:rFonts w:ascii="Times New Roman" w:eastAsia="Times New Roman" w:hAnsi="Times New Roman"/>
          <w:sz w:val="28"/>
          <w:szCs w:val="28"/>
          <w:lang w:eastAsia="ru-RU"/>
        </w:rPr>
        <w:t xml:space="preserve">трахование </w:t>
      </w:r>
      <w:r w:rsidR="003C0EF8" w:rsidRPr="004238A9">
        <w:rPr>
          <w:rFonts w:ascii="Times New Roman" w:eastAsia="Times New Roman" w:hAnsi="Times New Roman"/>
          <w:sz w:val="28"/>
          <w:szCs w:val="28"/>
          <w:lang w:eastAsia="ru-RU"/>
        </w:rPr>
        <w:t xml:space="preserve">автотранспортных </w:t>
      </w:r>
      <w:r w:rsidR="00175EE9" w:rsidRPr="004238A9">
        <w:rPr>
          <w:rFonts w:ascii="Times New Roman" w:eastAsia="Times New Roman" w:hAnsi="Times New Roman"/>
          <w:sz w:val="28"/>
          <w:szCs w:val="28"/>
          <w:lang w:eastAsia="ru-RU"/>
        </w:rPr>
        <w:t>средств</w:t>
      </w:r>
      <w:r w:rsidR="00286B6A" w:rsidRPr="004238A9">
        <w:rPr>
          <w:rFonts w:ascii="Times New Roman" w:eastAsia="Times New Roman" w:hAnsi="Times New Roman"/>
          <w:sz w:val="28"/>
          <w:szCs w:val="28"/>
          <w:lang w:eastAsia="ru-RU"/>
        </w:rPr>
        <w:t xml:space="preserve"> </w:t>
      </w:r>
      <w:r w:rsidR="00E54453" w:rsidRPr="004238A9">
        <w:rPr>
          <w:rFonts w:ascii="Times New Roman" w:eastAsia="Times New Roman" w:hAnsi="Times New Roman"/>
          <w:sz w:val="28"/>
          <w:szCs w:val="28"/>
          <w:lang w:eastAsia="ru-RU"/>
        </w:rPr>
        <w:t xml:space="preserve">(КАСКО) </w:t>
      </w:r>
      <w:r w:rsidR="00175EE9" w:rsidRPr="004238A9">
        <w:rPr>
          <w:rFonts w:ascii="Times New Roman" w:eastAsia="Times New Roman" w:hAnsi="Times New Roman"/>
          <w:sz w:val="28"/>
          <w:szCs w:val="28"/>
          <w:lang w:eastAsia="ru-RU"/>
        </w:rPr>
        <w:t>является обязательным для Общества</w:t>
      </w:r>
      <w:r w:rsidR="00690FE5" w:rsidRPr="004238A9">
        <w:rPr>
          <w:rFonts w:ascii="Times New Roman" w:eastAsia="Times New Roman" w:hAnsi="Times New Roman"/>
          <w:sz w:val="28"/>
          <w:szCs w:val="28"/>
          <w:lang w:eastAsia="ru-RU"/>
        </w:rPr>
        <w:t>.</w:t>
      </w:r>
    </w:p>
    <w:p w:rsidR="00BC08C6" w:rsidRPr="004238A9" w:rsidRDefault="00621F00" w:rsidP="00B051F6">
      <w:pPr>
        <w:pStyle w:val="a7"/>
        <w:widowControl w:val="0"/>
        <w:numPr>
          <w:ilvl w:val="2"/>
          <w:numId w:val="30"/>
        </w:numPr>
        <w:tabs>
          <w:tab w:val="left" w:pos="567"/>
        </w:tabs>
        <w:spacing w:after="0" w:line="240" w:lineRule="auto"/>
        <w:ind w:left="0" w:firstLine="709"/>
        <w:jc w:val="both"/>
        <w:rPr>
          <w:rFonts w:ascii="Times New Roman" w:eastAsia="Times New Roman" w:hAnsi="Times New Roman"/>
          <w:b/>
          <w:sz w:val="28"/>
          <w:szCs w:val="28"/>
          <w:lang w:eastAsia="ru-RU"/>
        </w:rPr>
      </w:pPr>
      <w:r w:rsidRPr="004238A9">
        <w:rPr>
          <w:rFonts w:ascii="Times New Roman" w:eastAsia="Times New Roman" w:hAnsi="Times New Roman"/>
          <w:b/>
          <w:bCs/>
          <w:sz w:val="28"/>
          <w:szCs w:val="28"/>
        </w:rPr>
        <w:t>Страхование средств водного транспорта</w:t>
      </w:r>
      <w:r w:rsidR="00B85F56" w:rsidRPr="004238A9">
        <w:rPr>
          <w:rFonts w:ascii="Times New Roman" w:eastAsia="Times New Roman" w:hAnsi="Times New Roman"/>
          <w:b/>
          <w:bCs/>
          <w:sz w:val="28"/>
          <w:szCs w:val="28"/>
        </w:rPr>
        <w:t>.</w:t>
      </w:r>
    </w:p>
    <w:p w:rsidR="00621F00" w:rsidRPr="004238A9" w:rsidRDefault="00621F00" w:rsidP="00B051F6">
      <w:pPr>
        <w:pStyle w:val="a7"/>
        <w:widowControl w:val="0"/>
        <w:numPr>
          <w:ilvl w:val="3"/>
          <w:numId w:val="30"/>
        </w:numPr>
        <w:tabs>
          <w:tab w:val="left" w:pos="567"/>
          <w:tab w:val="left" w:pos="1560"/>
        </w:tabs>
        <w:spacing w:after="0" w:line="240" w:lineRule="auto"/>
        <w:ind w:left="0" w:firstLine="709"/>
        <w:jc w:val="both"/>
        <w:rPr>
          <w:rFonts w:ascii="Times New Roman" w:eastAsia="Times New Roman" w:hAnsi="Times New Roman"/>
          <w:bCs/>
          <w:sz w:val="28"/>
          <w:szCs w:val="28"/>
        </w:rPr>
      </w:pPr>
      <w:r w:rsidRPr="004238A9">
        <w:rPr>
          <w:rFonts w:ascii="Times New Roman" w:eastAsia="Times New Roman" w:hAnsi="Times New Roman"/>
          <w:bCs/>
          <w:sz w:val="28"/>
          <w:szCs w:val="28"/>
        </w:rPr>
        <w:t>Страхование средств водного транспорта направлено на возмещение убытков, которые Общество может понести в результате гибели, повреждения или утраты речных и морских судов</w:t>
      </w:r>
      <w:r w:rsidR="0094641A" w:rsidRPr="004238A9">
        <w:rPr>
          <w:rFonts w:ascii="Times New Roman" w:eastAsia="Times New Roman" w:hAnsi="Times New Roman"/>
          <w:bCs/>
          <w:sz w:val="28"/>
          <w:szCs w:val="28"/>
        </w:rPr>
        <w:t>.</w:t>
      </w:r>
    </w:p>
    <w:p w:rsidR="00C109AA" w:rsidRPr="004238A9" w:rsidRDefault="00B87B1E" w:rsidP="00B051F6">
      <w:pPr>
        <w:pStyle w:val="a7"/>
        <w:widowControl w:val="0"/>
        <w:numPr>
          <w:ilvl w:val="3"/>
          <w:numId w:val="30"/>
        </w:numPr>
        <w:tabs>
          <w:tab w:val="left" w:pos="567"/>
          <w:tab w:val="left" w:pos="1560"/>
        </w:tabs>
        <w:spacing w:after="0" w:line="240" w:lineRule="auto"/>
        <w:ind w:left="0" w:firstLine="709"/>
        <w:jc w:val="both"/>
        <w:rPr>
          <w:rFonts w:ascii="Times New Roman" w:eastAsia="Times New Roman" w:hAnsi="Times New Roman"/>
          <w:bCs/>
          <w:sz w:val="28"/>
          <w:szCs w:val="28"/>
        </w:rPr>
      </w:pPr>
      <w:r w:rsidRPr="004238A9">
        <w:rPr>
          <w:rFonts w:ascii="Times New Roman" w:eastAsia="Times New Roman" w:hAnsi="Times New Roman"/>
          <w:bCs/>
          <w:sz w:val="28"/>
          <w:szCs w:val="28"/>
        </w:rPr>
        <w:t xml:space="preserve"> </w:t>
      </w:r>
      <w:r w:rsidR="00C109AA" w:rsidRPr="004238A9">
        <w:rPr>
          <w:rFonts w:ascii="Times New Roman" w:eastAsia="Times New Roman" w:hAnsi="Times New Roman"/>
          <w:bCs/>
          <w:sz w:val="28"/>
          <w:szCs w:val="28"/>
        </w:rPr>
        <w:t>Страхованию подлежат самоходные или несамоходные плавучие сооружения, используемые в целях судоходства (далее – судно), в том числе суда смешанного (река-море) плавания, паром, дноуглубительный и дноочистительный снаряды, плавучие кран и другие технические сооружения подобного рода, зарегистрированные в установленном порядке и состоящие на балансе Общества</w:t>
      </w:r>
      <w:r w:rsidR="0094641A" w:rsidRPr="004238A9">
        <w:rPr>
          <w:rFonts w:ascii="Times New Roman" w:eastAsia="Times New Roman" w:hAnsi="Times New Roman"/>
          <w:bCs/>
          <w:sz w:val="28"/>
          <w:szCs w:val="28"/>
        </w:rPr>
        <w:t>,</w:t>
      </w:r>
      <w:r w:rsidR="0094641A" w:rsidRPr="004238A9">
        <w:rPr>
          <w:rFonts w:ascii="Times New Roman" w:eastAsia="Times New Roman" w:hAnsi="Times New Roman"/>
          <w:sz w:val="28"/>
          <w:szCs w:val="28"/>
          <w:lang w:eastAsia="ru-RU"/>
        </w:rPr>
        <w:t xml:space="preserve"> а также арендованные/взятые в лизинг, в случае если договорами аренды/лизинга предусмотрено страхование за счет средств арендатора/лизингополучателя.</w:t>
      </w:r>
    </w:p>
    <w:p w:rsidR="00B85F56" w:rsidRPr="004238A9" w:rsidRDefault="00674179" w:rsidP="00B051F6">
      <w:pPr>
        <w:pStyle w:val="a7"/>
        <w:widowControl w:val="0"/>
        <w:numPr>
          <w:ilvl w:val="3"/>
          <w:numId w:val="30"/>
        </w:numPr>
        <w:tabs>
          <w:tab w:val="left" w:pos="567"/>
          <w:tab w:val="left" w:pos="1560"/>
        </w:tabs>
        <w:spacing w:after="0" w:line="240" w:lineRule="auto"/>
        <w:ind w:left="0" w:firstLine="709"/>
        <w:jc w:val="both"/>
        <w:rPr>
          <w:rFonts w:ascii="Times New Roman" w:eastAsia="Times New Roman" w:hAnsi="Times New Roman"/>
          <w:bCs/>
          <w:sz w:val="28"/>
          <w:szCs w:val="28"/>
        </w:rPr>
      </w:pPr>
      <w:r w:rsidRPr="004238A9">
        <w:rPr>
          <w:rFonts w:ascii="Times New Roman" w:eastAsia="Times New Roman" w:hAnsi="Times New Roman"/>
          <w:bCs/>
          <w:sz w:val="28"/>
          <w:szCs w:val="28"/>
        </w:rPr>
        <w:t xml:space="preserve"> </w:t>
      </w:r>
      <w:r w:rsidR="00B85F56" w:rsidRPr="004238A9">
        <w:rPr>
          <w:rFonts w:ascii="Times New Roman" w:eastAsia="Times New Roman" w:hAnsi="Times New Roman"/>
          <w:bCs/>
          <w:sz w:val="28"/>
          <w:szCs w:val="28"/>
        </w:rPr>
        <w:t>Страхование должно покрывать все случаи гибели, утраты (включая пропажу без вести) или повреждения судна вследствие случайностей</w:t>
      </w:r>
      <w:r w:rsidR="00B85F56" w:rsidRPr="004238A9">
        <w:rPr>
          <w:rFonts w:ascii="Times New Roman" w:eastAsia="Times New Roman" w:hAnsi="Times New Roman"/>
          <w:bCs/>
          <w:sz w:val="28"/>
          <w:szCs w:val="28"/>
        </w:rPr>
        <w:br/>
        <w:t>и опасностей плавания.</w:t>
      </w:r>
    </w:p>
    <w:p w:rsidR="00B85F56" w:rsidRPr="004238A9" w:rsidRDefault="00674179" w:rsidP="00B051F6">
      <w:pPr>
        <w:pStyle w:val="a7"/>
        <w:widowControl w:val="0"/>
        <w:numPr>
          <w:ilvl w:val="3"/>
          <w:numId w:val="30"/>
        </w:numPr>
        <w:tabs>
          <w:tab w:val="left" w:pos="567"/>
          <w:tab w:val="left" w:pos="1560"/>
        </w:tabs>
        <w:spacing w:after="0" w:line="240" w:lineRule="auto"/>
        <w:ind w:left="0" w:firstLine="709"/>
        <w:jc w:val="both"/>
        <w:rPr>
          <w:rFonts w:ascii="Times New Roman" w:eastAsia="Times New Roman" w:hAnsi="Times New Roman"/>
          <w:bCs/>
          <w:sz w:val="28"/>
          <w:szCs w:val="28"/>
        </w:rPr>
      </w:pPr>
      <w:r w:rsidRPr="004238A9">
        <w:rPr>
          <w:rFonts w:ascii="Times New Roman" w:eastAsia="Times New Roman" w:hAnsi="Times New Roman"/>
          <w:bCs/>
          <w:sz w:val="28"/>
          <w:szCs w:val="28"/>
        </w:rPr>
        <w:t xml:space="preserve"> </w:t>
      </w:r>
      <w:r w:rsidR="00B85F56" w:rsidRPr="004238A9">
        <w:rPr>
          <w:rFonts w:ascii="Times New Roman" w:eastAsia="Times New Roman" w:hAnsi="Times New Roman"/>
          <w:bCs/>
          <w:sz w:val="28"/>
          <w:szCs w:val="28"/>
        </w:rPr>
        <w:t>Договором страхования должно быть предусмотрено возмещение следующих убытков и расходов:</w:t>
      </w:r>
    </w:p>
    <w:p w:rsidR="00C109AA" w:rsidRPr="004238A9" w:rsidRDefault="00B85F56" w:rsidP="00B051F6">
      <w:pPr>
        <w:pStyle w:val="a7"/>
        <w:widowControl w:val="0"/>
        <w:numPr>
          <w:ilvl w:val="0"/>
          <w:numId w:val="8"/>
        </w:numPr>
        <w:tabs>
          <w:tab w:val="left" w:pos="426"/>
          <w:tab w:val="left" w:pos="1134"/>
        </w:tabs>
        <w:spacing w:after="0" w:line="240" w:lineRule="auto"/>
        <w:ind w:left="0" w:firstLine="709"/>
        <w:jc w:val="both"/>
        <w:rPr>
          <w:rFonts w:ascii="Times New Roman" w:eastAsia="Times New Roman" w:hAnsi="Times New Roman"/>
          <w:sz w:val="28"/>
          <w:szCs w:val="28"/>
          <w:lang w:eastAsia="ru-RU"/>
        </w:rPr>
      </w:pPr>
      <w:r w:rsidRPr="004238A9">
        <w:rPr>
          <w:rFonts w:ascii="Times New Roman" w:eastAsia="Times New Roman" w:hAnsi="Times New Roman"/>
          <w:sz w:val="28"/>
          <w:szCs w:val="28"/>
          <w:lang w:eastAsia="ru-RU"/>
        </w:rPr>
        <w:t xml:space="preserve">убытков вследствие полной гибели судна (фактической или конструктивной) </w:t>
      </w:r>
      <w:r w:rsidR="00C109AA" w:rsidRPr="004238A9">
        <w:rPr>
          <w:rFonts w:ascii="Times New Roman" w:eastAsia="Times New Roman" w:hAnsi="Times New Roman"/>
          <w:sz w:val="28"/>
          <w:szCs w:val="28"/>
          <w:lang w:eastAsia="ru-RU"/>
        </w:rPr>
        <w:t>или утраты (включая пропажу без вести) судна;</w:t>
      </w:r>
    </w:p>
    <w:p w:rsidR="00B85F56" w:rsidRPr="004238A9" w:rsidRDefault="00B85F56" w:rsidP="00B051F6">
      <w:pPr>
        <w:pStyle w:val="a7"/>
        <w:widowControl w:val="0"/>
        <w:numPr>
          <w:ilvl w:val="0"/>
          <w:numId w:val="8"/>
        </w:numPr>
        <w:tabs>
          <w:tab w:val="left" w:pos="426"/>
          <w:tab w:val="left" w:pos="1134"/>
        </w:tabs>
        <w:spacing w:after="0" w:line="240" w:lineRule="auto"/>
        <w:ind w:left="0" w:firstLine="709"/>
        <w:jc w:val="both"/>
        <w:rPr>
          <w:rFonts w:ascii="Times New Roman" w:eastAsia="Times New Roman" w:hAnsi="Times New Roman"/>
          <w:sz w:val="28"/>
          <w:szCs w:val="28"/>
          <w:lang w:eastAsia="ru-RU"/>
        </w:rPr>
      </w:pPr>
      <w:r w:rsidRPr="004238A9">
        <w:rPr>
          <w:rFonts w:ascii="Times New Roman" w:eastAsia="Times New Roman" w:hAnsi="Times New Roman"/>
          <w:sz w:val="28"/>
          <w:szCs w:val="28"/>
          <w:lang w:eastAsia="ru-RU"/>
        </w:rPr>
        <w:t>расходов по устранению повреждений корпуса судна,</w:t>
      </w:r>
      <w:r w:rsidRPr="004238A9" w:rsidDel="00B26716">
        <w:rPr>
          <w:rFonts w:ascii="Times New Roman" w:eastAsia="Times New Roman" w:hAnsi="Times New Roman"/>
          <w:sz w:val="28"/>
          <w:szCs w:val="28"/>
          <w:lang w:eastAsia="ru-RU"/>
        </w:rPr>
        <w:t xml:space="preserve"> </w:t>
      </w:r>
      <w:r w:rsidRPr="004238A9">
        <w:rPr>
          <w:rFonts w:ascii="Times New Roman" w:eastAsia="Times New Roman" w:hAnsi="Times New Roman"/>
          <w:sz w:val="28"/>
          <w:szCs w:val="28"/>
          <w:lang w:eastAsia="ru-RU"/>
        </w:rPr>
        <w:t>его механизмов, машин и оборудования;</w:t>
      </w:r>
    </w:p>
    <w:p w:rsidR="00B85F56" w:rsidRPr="004238A9" w:rsidRDefault="00B85F56" w:rsidP="00B051F6">
      <w:pPr>
        <w:pStyle w:val="a7"/>
        <w:widowControl w:val="0"/>
        <w:numPr>
          <w:ilvl w:val="0"/>
          <w:numId w:val="8"/>
        </w:numPr>
        <w:tabs>
          <w:tab w:val="left" w:pos="426"/>
          <w:tab w:val="left" w:pos="1134"/>
        </w:tabs>
        <w:spacing w:after="0" w:line="240" w:lineRule="auto"/>
        <w:ind w:left="0" w:firstLine="709"/>
        <w:jc w:val="both"/>
        <w:rPr>
          <w:rFonts w:ascii="Times New Roman" w:eastAsia="Times New Roman" w:hAnsi="Times New Roman"/>
          <w:sz w:val="28"/>
          <w:szCs w:val="28"/>
          <w:lang w:eastAsia="ru-RU"/>
        </w:rPr>
      </w:pPr>
      <w:r w:rsidRPr="004238A9">
        <w:rPr>
          <w:rFonts w:ascii="Times New Roman" w:eastAsia="Times New Roman" w:hAnsi="Times New Roman"/>
          <w:sz w:val="28"/>
          <w:szCs w:val="28"/>
          <w:lang w:eastAsia="ru-RU"/>
        </w:rPr>
        <w:t>убытков, расходов и взносов по общей аварии по доле судна;</w:t>
      </w:r>
    </w:p>
    <w:p w:rsidR="00B85F56" w:rsidRPr="004238A9" w:rsidRDefault="00B85F56" w:rsidP="00B051F6">
      <w:pPr>
        <w:pStyle w:val="a7"/>
        <w:widowControl w:val="0"/>
        <w:numPr>
          <w:ilvl w:val="0"/>
          <w:numId w:val="8"/>
        </w:numPr>
        <w:tabs>
          <w:tab w:val="left" w:pos="426"/>
          <w:tab w:val="left" w:pos="1134"/>
        </w:tabs>
        <w:spacing w:after="0" w:line="240" w:lineRule="auto"/>
        <w:ind w:left="0" w:firstLine="709"/>
        <w:jc w:val="both"/>
        <w:rPr>
          <w:rFonts w:ascii="Times New Roman" w:eastAsia="Times New Roman" w:hAnsi="Times New Roman"/>
          <w:sz w:val="28"/>
          <w:szCs w:val="28"/>
          <w:lang w:eastAsia="ru-RU"/>
        </w:rPr>
      </w:pPr>
      <w:r w:rsidRPr="004238A9">
        <w:rPr>
          <w:rFonts w:ascii="Times New Roman" w:eastAsia="Times New Roman" w:hAnsi="Times New Roman"/>
          <w:sz w:val="28"/>
          <w:szCs w:val="28"/>
          <w:lang w:eastAsia="ru-RU"/>
        </w:rPr>
        <w:t>расходов по спасанию судна;</w:t>
      </w:r>
    </w:p>
    <w:p w:rsidR="00B85F56" w:rsidRPr="004238A9" w:rsidRDefault="00B85F56" w:rsidP="00B051F6">
      <w:pPr>
        <w:pStyle w:val="a7"/>
        <w:widowControl w:val="0"/>
        <w:numPr>
          <w:ilvl w:val="0"/>
          <w:numId w:val="8"/>
        </w:numPr>
        <w:tabs>
          <w:tab w:val="left" w:pos="426"/>
          <w:tab w:val="left" w:pos="1134"/>
        </w:tabs>
        <w:spacing w:after="0" w:line="240" w:lineRule="auto"/>
        <w:ind w:left="0" w:firstLine="709"/>
        <w:jc w:val="both"/>
        <w:rPr>
          <w:rFonts w:ascii="Times New Roman" w:eastAsia="Times New Roman" w:hAnsi="Times New Roman"/>
          <w:sz w:val="28"/>
          <w:szCs w:val="28"/>
          <w:lang w:eastAsia="ru-RU"/>
        </w:rPr>
      </w:pPr>
      <w:r w:rsidRPr="004238A9">
        <w:rPr>
          <w:rFonts w:ascii="Times New Roman" w:eastAsia="Times New Roman" w:hAnsi="Times New Roman"/>
          <w:sz w:val="28"/>
          <w:szCs w:val="28"/>
          <w:lang w:eastAsia="ru-RU"/>
        </w:rPr>
        <w:lastRenderedPageBreak/>
        <w:t>расходов по установлению размера убытка.</w:t>
      </w:r>
    </w:p>
    <w:p w:rsidR="00B85F56" w:rsidRPr="004238A9" w:rsidRDefault="00674179" w:rsidP="00B051F6">
      <w:pPr>
        <w:pStyle w:val="a7"/>
        <w:widowControl w:val="0"/>
        <w:numPr>
          <w:ilvl w:val="3"/>
          <w:numId w:val="30"/>
        </w:numPr>
        <w:tabs>
          <w:tab w:val="left" w:pos="567"/>
          <w:tab w:val="left" w:pos="1560"/>
        </w:tabs>
        <w:spacing w:after="0" w:line="240" w:lineRule="auto"/>
        <w:ind w:left="0" w:firstLine="709"/>
        <w:jc w:val="both"/>
        <w:rPr>
          <w:rFonts w:ascii="Times New Roman" w:eastAsia="Times New Roman" w:hAnsi="Times New Roman"/>
          <w:bCs/>
          <w:sz w:val="28"/>
          <w:szCs w:val="28"/>
        </w:rPr>
      </w:pPr>
      <w:r w:rsidRPr="004238A9">
        <w:rPr>
          <w:rFonts w:ascii="Times New Roman" w:eastAsia="Times New Roman" w:hAnsi="Times New Roman"/>
          <w:bCs/>
          <w:sz w:val="28"/>
          <w:szCs w:val="28"/>
        </w:rPr>
        <w:t xml:space="preserve"> </w:t>
      </w:r>
      <w:r w:rsidR="00B85F56" w:rsidRPr="004238A9">
        <w:rPr>
          <w:rFonts w:ascii="Times New Roman" w:eastAsia="Times New Roman" w:hAnsi="Times New Roman"/>
          <w:bCs/>
          <w:sz w:val="28"/>
          <w:szCs w:val="28"/>
        </w:rPr>
        <w:t xml:space="preserve">Страховая сумма по договору страхования средств водного транспорта должна устанавливаться в размере действительной </w:t>
      </w:r>
      <w:r w:rsidR="00861E25" w:rsidRPr="004238A9">
        <w:rPr>
          <w:rFonts w:ascii="Times New Roman" w:eastAsia="Times New Roman" w:hAnsi="Times New Roman"/>
          <w:bCs/>
          <w:sz w:val="28"/>
          <w:szCs w:val="28"/>
        </w:rPr>
        <w:t xml:space="preserve">(страховой) </w:t>
      </w:r>
      <w:r w:rsidR="00B85F56" w:rsidRPr="004238A9">
        <w:rPr>
          <w:rFonts w:ascii="Times New Roman" w:eastAsia="Times New Roman" w:hAnsi="Times New Roman"/>
          <w:bCs/>
          <w:sz w:val="28"/>
          <w:szCs w:val="28"/>
        </w:rPr>
        <w:t>стоимости судна на дату заключения договора страхования.</w:t>
      </w:r>
    </w:p>
    <w:p w:rsidR="00B85F56" w:rsidRPr="004238A9" w:rsidRDefault="00674179" w:rsidP="00B051F6">
      <w:pPr>
        <w:pStyle w:val="a7"/>
        <w:widowControl w:val="0"/>
        <w:numPr>
          <w:ilvl w:val="3"/>
          <w:numId w:val="30"/>
        </w:numPr>
        <w:tabs>
          <w:tab w:val="left" w:pos="567"/>
          <w:tab w:val="left" w:pos="1560"/>
        </w:tabs>
        <w:spacing w:after="0" w:line="240" w:lineRule="auto"/>
        <w:ind w:left="0" w:firstLine="709"/>
        <w:jc w:val="both"/>
        <w:rPr>
          <w:rFonts w:ascii="Times New Roman" w:eastAsia="Times New Roman" w:hAnsi="Times New Roman"/>
          <w:bCs/>
          <w:sz w:val="28"/>
          <w:szCs w:val="28"/>
        </w:rPr>
      </w:pPr>
      <w:r w:rsidRPr="004238A9">
        <w:rPr>
          <w:rFonts w:ascii="Times New Roman" w:eastAsia="Times New Roman" w:hAnsi="Times New Roman"/>
          <w:bCs/>
          <w:sz w:val="28"/>
          <w:szCs w:val="28"/>
        </w:rPr>
        <w:t xml:space="preserve"> </w:t>
      </w:r>
      <w:r w:rsidR="006F09E6" w:rsidRPr="004238A9">
        <w:rPr>
          <w:rFonts w:ascii="Times New Roman" w:eastAsia="Times New Roman" w:hAnsi="Times New Roman"/>
          <w:bCs/>
          <w:sz w:val="28"/>
          <w:szCs w:val="28"/>
        </w:rPr>
        <w:t>Действительная</w:t>
      </w:r>
      <w:r w:rsidR="00861E25" w:rsidRPr="004238A9">
        <w:rPr>
          <w:rFonts w:ascii="Times New Roman" w:eastAsia="Times New Roman" w:hAnsi="Times New Roman"/>
          <w:bCs/>
          <w:sz w:val="28"/>
          <w:szCs w:val="28"/>
        </w:rPr>
        <w:t xml:space="preserve"> (страховая)</w:t>
      </w:r>
      <w:r w:rsidR="006F09E6" w:rsidRPr="004238A9">
        <w:rPr>
          <w:rFonts w:ascii="Times New Roman" w:eastAsia="Times New Roman" w:hAnsi="Times New Roman"/>
          <w:bCs/>
          <w:sz w:val="28"/>
          <w:szCs w:val="28"/>
        </w:rPr>
        <w:t xml:space="preserve"> </w:t>
      </w:r>
      <w:r w:rsidR="00B85F56" w:rsidRPr="004238A9">
        <w:rPr>
          <w:rFonts w:ascii="Times New Roman" w:eastAsia="Times New Roman" w:hAnsi="Times New Roman"/>
          <w:bCs/>
          <w:sz w:val="28"/>
          <w:szCs w:val="28"/>
        </w:rPr>
        <w:t>стоимость судна должна определяться исходя из стоимости нового судна такого же класса в день заключения договора страхования за вычетом суммы, соответствующей степени его износа.</w:t>
      </w:r>
    </w:p>
    <w:p w:rsidR="00B85F56" w:rsidRPr="004238A9" w:rsidRDefault="00674179" w:rsidP="00B051F6">
      <w:pPr>
        <w:pStyle w:val="a7"/>
        <w:widowControl w:val="0"/>
        <w:numPr>
          <w:ilvl w:val="3"/>
          <w:numId w:val="30"/>
        </w:numPr>
        <w:tabs>
          <w:tab w:val="left" w:pos="567"/>
          <w:tab w:val="left" w:pos="1560"/>
        </w:tabs>
        <w:spacing w:after="0" w:line="240" w:lineRule="auto"/>
        <w:ind w:left="0" w:firstLine="709"/>
        <w:jc w:val="both"/>
        <w:rPr>
          <w:rFonts w:ascii="Times New Roman" w:eastAsia="Times New Roman" w:hAnsi="Times New Roman"/>
          <w:bCs/>
          <w:iCs/>
          <w:sz w:val="28"/>
          <w:szCs w:val="28"/>
          <w:lang w:eastAsia="ru-RU"/>
        </w:rPr>
      </w:pPr>
      <w:r w:rsidRPr="004238A9">
        <w:rPr>
          <w:rFonts w:ascii="Times New Roman" w:eastAsia="Times New Roman" w:hAnsi="Times New Roman"/>
          <w:bCs/>
          <w:iCs/>
          <w:sz w:val="28"/>
          <w:szCs w:val="28"/>
          <w:lang w:eastAsia="ru-RU"/>
        </w:rPr>
        <w:t xml:space="preserve"> </w:t>
      </w:r>
      <w:r w:rsidR="00B85F56" w:rsidRPr="004238A9">
        <w:rPr>
          <w:rFonts w:ascii="Times New Roman" w:eastAsia="Times New Roman" w:hAnsi="Times New Roman"/>
          <w:bCs/>
          <w:iCs/>
          <w:sz w:val="28"/>
          <w:szCs w:val="28"/>
          <w:lang w:eastAsia="ru-RU"/>
        </w:rPr>
        <w:t>Если по одному договору осуществляется страхование нескольких судов, то страховая сумма устанавливается по каждому судну отдельно.</w:t>
      </w:r>
    </w:p>
    <w:p w:rsidR="00B85F56" w:rsidRPr="004238A9" w:rsidRDefault="00B85F56" w:rsidP="00B051F6">
      <w:pPr>
        <w:pStyle w:val="a7"/>
        <w:widowControl w:val="0"/>
        <w:numPr>
          <w:ilvl w:val="3"/>
          <w:numId w:val="30"/>
        </w:numPr>
        <w:tabs>
          <w:tab w:val="left" w:pos="567"/>
          <w:tab w:val="left" w:pos="1560"/>
        </w:tabs>
        <w:spacing w:after="0" w:line="240" w:lineRule="auto"/>
        <w:ind w:left="0" w:firstLine="709"/>
        <w:jc w:val="both"/>
        <w:rPr>
          <w:rFonts w:ascii="Times New Roman" w:eastAsia="Times New Roman" w:hAnsi="Times New Roman"/>
          <w:bCs/>
          <w:iCs/>
          <w:sz w:val="28"/>
          <w:szCs w:val="28"/>
          <w:lang w:eastAsia="ru-RU"/>
        </w:rPr>
      </w:pPr>
      <w:r w:rsidRPr="004238A9">
        <w:rPr>
          <w:rFonts w:ascii="Times New Roman" w:eastAsia="Times New Roman" w:hAnsi="Times New Roman"/>
          <w:bCs/>
          <w:iCs/>
          <w:sz w:val="28"/>
          <w:szCs w:val="28"/>
          <w:lang w:eastAsia="ru-RU"/>
        </w:rPr>
        <w:t xml:space="preserve">Размеры страховой суммы, </w:t>
      </w:r>
      <w:r w:rsidR="00E31B91" w:rsidRPr="004238A9">
        <w:rPr>
          <w:rFonts w:ascii="Times New Roman" w:eastAsia="Times New Roman" w:hAnsi="Times New Roman"/>
          <w:bCs/>
          <w:iCs/>
          <w:sz w:val="28"/>
          <w:szCs w:val="28"/>
          <w:lang w:eastAsia="ru-RU"/>
        </w:rPr>
        <w:t xml:space="preserve">франшизы и </w:t>
      </w:r>
      <w:r w:rsidRPr="004238A9">
        <w:rPr>
          <w:rFonts w:ascii="Times New Roman" w:eastAsia="Times New Roman" w:hAnsi="Times New Roman"/>
          <w:bCs/>
          <w:iCs/>
          <w:sz w:val="28"/>
          <w:szCs w:val="28"/>
          <w:lang w:eastAsia="ru-RU"/>
        </w:rPr>
        <w:t>иные условия страхования устанавливаются в Программе страховой защиты Общества.</w:t>
      </w:r>
    </w:p>
    <w:p w:rsidR="00B85F56" w:rsidRPr="004238A9" w:rsidRDefault="00DE6D8E" w:rsidP="00B051F6">
      <w:pPr>
        <w:pStyle w:val="a7"/>
        <w:widowControl w:val="0"/>
        <w:numPr>
          <w:ilvl w:val="2"/>
          <w:numId w:val="30"/>
        </w:numPr>
        <w:tabs>
          <w:tab w:val="left" w:pos="567"/>
          <w:tab w:val="left" w:pos="1560"/>
        </w:tabs>
        <w:spacing w:after="0" w:line="240" w:lineRule="auto"/>
        <w:ind w:left="0" w:firstLine="709"/>
        <w:jc w:val="both"/>
        <w:rPr>
          <w:rFonts w:ascii="Times New Roman" w:eastAsia="Times New Roman" w:hAnsi="Times New Roman"/>
          <w:b/>
          <w:bCs/>
          <w:iCs/>
          <w:sz w:val="28"/>
          <w:szCs w:val="28"/>
          <w:lang w:eastAsia="ru-RU"/>
        </w:rPr>
      </w:pPr>
      <w:r w:rsidRPr="004238A9">
        <w:rPr>
          <w:rFonts w:ascii="Times New Roman" w:eastAsia="Times New Roman" w:hAnsi="Times New Roman"/>
          <w:b/>
          <w:bCs/>
          <w:iCs/>
          <w:sz w:val="28"/>
          <w:szCs w:val="28"/>
          <w:lang w:eastAsia="ru-RU"/>
        </w:rPr>
        <w:t>Страхование средств воздушного транспорта.</w:t>
      </w:r>
    </w:p>
    <w:p w:rsidR="00760E91" w:rsidRPr="004238A9" w:rsidRDefault="00674179" w:rsidP="00B051F6">
      <w:pPr>
        <w:pStyle w:val="a7"/>
        <w:widowControl w:val="0"/>
        <w:numPr>
          <w:ilvl w:val="3"/>
          <w:numId w:val="30"/>
        </w:numPr>
        <w:tabs>
          <w:tab w:val="left" w:pos="567"/>
          <w:tab w:val="left" w:pos="1560"/>
        </w:tabs>
        <w:spacing w:after="0" w:line="240" w:lineRule="auto"/>
        <w:ind w:left="0" w:firstLine="709"/>
        <w:jc w:val="both"/>
        <w:rPr>
          <w:rFonts w:ascii="Times New Roman" w:eastAsia="Times New Roman" w:hAnsi="Times New Roman"/>
          <w:bCs/>
          <w:iCs/>
          <w:sz w:val="28"/>
          <w:szCs w:val="28"/>
          <w:lang w:eastAsia="ru-RU"/>
        </w:rPr>
      </w:pPr>
      <w:r w:rsidRPr="004238A9">
        <w:rPr>
          <w:rFonts w:ascii="Times New Roman" w:eastAsia="Times New Roman" w:hAnsi="Times New Roman"/>
          <w:bCs/>
          <w:iCs/>
          <w:sz w:val="28"/>
          <w:szCs w:val="28"/>
          <w:lang w:eastAsia="ru-RU"/>
        </w:rPr>
        <w:t xml:space="preserve"> </w:t>
      </w:r>
      <w:r w:rsidR="00760E91" w:rsidRPr="004238A9">
        <w:rPr>
          <w:rFonts w:ascii="Times New Roman" w:eastAsia="Times New Roman" w:hAnsi="Times New Roman"/>
          <w:bCs/>
          <w:iCs/>
          <w:sz w:val="28"/>
          <w:szCs w:val="28"/>
          <w:lang w:eastAsia="ru-RU"/>
        </w:rPr>
        <w:t>Страхование средств воздушного транспорта направлено на возмещение убытков, которые Общество может понести в результате гибели, повреждения или утраты самолетов, вертолетов и иных воздушных судов, состоящих на балансе Общества</w:t>
      </w:r>
      <w:r w:rsidR="008D30D8" w:rsidRPr="004238A9">
        <w:rPr>
          <w:rFonts w:ascii="Times New Roman" w:eastAsia="Times New Roman" w:hAnsi="Times New Roman"/>
          <w:bCs/>
          <w:iCs/>
          <w:sz w:val="28"/>
          <w:szCs w:val="28"/>
          <w:lang w:eastAsia="ru-RU"/>
        </w:rPr>
        <w:t xml:space="preserve">, </w:t>
      </w:r>
      <w:r w:rsidR="008D30D8" w:rsidRPr="004238A9">
        <w:rPr>
          <w:rFonts w:ascii="Times New Roman" w:eastAsia="Times New Roman" w:hAnsi="Times New Roman"/>
          <w:sz w:val="28"/>
          <w:szCs w:val="28"/>
          <w:lang w:eastAsia="ru-RU"/>
        </w:rPr>
        <w:t>а также арендованных/взятых в лизинг, в случае если договорами аренды/лизинга предусмотрено страхование за счет средств арендатора/лизингополучателя</w:t>
      </w:r>
    </w:p>
    <w:p w:rsidR="00760E91" w:rsidRPr="004238A9" w:rsidRDefault="00674179" w:rsidP="00B051F6">
      <w:pPr>
        <w:pStyle w:val="a7"/>
        <w:widowControl w:val="0"/>
        <w:numPr>
          <w:ilvl w:val="3"/>
          <w:numId w:val="30"/>
        </w:numPr>
        <w:tabs>
          <w:tab w:val="left" w:pos="567"/>
          <w:tab w:val="left" w:pos="1560"/>
        </w:tabs>
        <w:spacing w:after="0" w:line="240" w:lineRule="auto"/>
        <w:ind w:left="0" w:firstLine="709"/>
        <w:jc w:val="both"/>
        <w:rPr>
          <w:rFonts w:ascii="Times New Roman" w:eastAsia="Times New Roman" w:hAnsi="Times New Roman"/>
          <w:bCs/>
          <w:iCs/>
          <w:sz w:val="28"/>
          <w:szCs w:val="28"/>
          <w:lang w:eastAsia="ru-RU"/>
        </w:rPr>
      </w:pPr>
      <w:r w:rsidRPr="004238A9">
        <w:rPr>
          <w:rFonts w:ascii="Times New Roman" w:eastAsia="Times New Roman" w:hAnsi="Times New Roman"/>
          <w:bCs/>
          <w:iCs/>
          <w:sz w:val="28"/>
          <w:szCs w:val="28"/>
          <w:lang w:eastAsia="ru-RU"/>
        </w:rPr>
        <w:t xml:space="preserve"> </w:t>
      </w:r>
      <w:r w:rsidR="00760E91" w:rsidRPr="004238A9">
        <w:rPr>
          <w:rFonts w:ascii="Times New Roman" w:eastAsia="Times New Roman" w:hAnsi="Times New Roman"/>
          <w:bCs/>
          <w:iCs/>
          <w:sz w:val="28"/>
          <w:szCs w:val="28"/>
          <w:lang w:eastAsia="ru-RU"/>
        </w:rPr>
        <w:t>Страхование должно покрывать все случаи гибели, утраты (включая пропажу без вести) или повреждения воздушного судна по любой причине, носящей случайный характер.</w:t>
      </w:r>
    </w:p>
    <w:p w:rsidR="00760E91" w:rsidRPr="004238A9" w:rsidRDefault="00674179" w:rsidP="00B051F6">
      <w:pPr>
        <w:pStyle w:val="a7"/>
        <w:widowControl w:val="0"/>
        <w:numPr>
          <w:ilvl w:val="3"/>
          <w:numId w:val="30"/>
        </w:numPr>
        <w:tabs>
          <w:tab w:val="left" w:pos="567"/>
          <w:tab w:val="left" w:pos="1560"/>
        </w:tabs>
        <w:spacing w:after="0" w:line="240" w:lineRule="auto"/>
        <w:ind w:left="0" w:firstLine="709"/>
        <w:jc w:val="both"/>
        <w:rPr>
          <w:rFonts w:ascii="Times New Roman" w:eastAsia="Times New Roman" w:hAnsi="Times New Roman"/>
          <w:bCs/>
          <w:iCs/>
          <w:sz w:val="28"/>
          <w:szCs w:val="28"/>
          <w:lang w:eastAsia="ru-RU"/>
        </w:rPr>
      </w:pPr>
      <w:r w:rsidRPr="004238A9">
        <w:rPr>
          <w:rFonts w:ascii="Times New Roman" w:eastAsia="Times New Roman" w:hAnsi="Times New Roman"/>
          <w:bCs/>
          <w:iCs/>
          <w:sz w:val="28"/>
          <w:szCs w:val="28"/>
          <w:lang w:eastAsia="ru-RU"/>
        </w:rPr>
        <w:t xml:space="preserve"> </w:t>
      </w:r>
      <w:r w:rsidR="00760E91" w:rsidRPr="004238A9">
        <w:rPr>
          <w:rFonts w:ascii="Times New Roman" w:eastAsia="Times New Roman" w:hAnsi="Times New Roman"/>
          <w:bCs/>
          <w:iCs/>
          <w:sz w:val="28"/>
          <w:szCs w:val="28"/>
          <w:lang w:eastAsia="ru-RU"/>
        </w:rPr>
        <w:t>Страхование должно распространяться на все события, связанные</w:t>
      </w:r>
      <w:r w:rsidR="006B513E" w:rsidRPr="004238A9">
        <w:rPr>
          <w:rFonts w:ascii="Times New Roman" w:eastAsia="Times New Roman" w:hAnsi="Times New Roman"/>
          <w:bCs/>
          <w:iCs/>
          <w:sz w:val="28"/>
          <w:szCs w:val="28"/>
          <w:lang w:eastAsia="ru-RU"/>
        </w:rPr>
        <w:t xml:space="preserve"> </w:t>
      </w:r>
      <w:r w:rsidR="00760E91" w:rsidRPr="004238A9">
        <w:rPr>
          <w:rFonts w:ascii="Times New Roman" w:eastAsia="Times New Roman" w:hAnsi="Times New Roman"/>
          <w:bCs/>
          <w:iCs/>
          <w:sz w:val="28"/>
          <w:szCs w:val="28"/>
          <w:lang w:eastAsia="ru-RU"/>
        </w:rPr>
        <w:t>с выполнением полетов воздушных судов по разрешенным маршрутам, для перевозки пассажиров, грузов и других целей в соответствии с назначением воздушного судна, включая перегон воздушного судна на ремонтное предприятие или на аэродром базирования после повреждения.</w:t>
      </w:r>
    </w:p>
    <w:p w:rsidR="00760E91" w:rsidRPr="004238A9" w:rsidRDefault="00674179" w:rsidP="00B051F6">
      <w:pPr>
        <w:pStyle w:val="a7"/>
        <w:widowControl w:val="0"/>
        <w:numPr>
          <w:ilvl w:val="3"/>
          <w:numId w:val="30"/>
        </w:numPr>
        <w:tabs>
          <w:tab w:val="left" w:pos="567"/>
          <w:tab w:val="left" w:pos="1560"/>
        </w:tabs>
        <w:spacing w:after="0" w:line="240" w:lineRule="auto"/>
        <w:ind w:left="0" w:firstLine="709"/>
        <w:jc w:val="both"/>
        <w:rPr>
          <w:rFonts w:ascii="Times New Roman" w:eastAsia="Times New Roman" w:hAnsi="Times New Roman"/>
          <w:bCs/>
          <w:iCs/>
          <w:sz w:val="28"/>
          <w:szCs w:val="28"/>
          <w:lang w:eastAsia="ru-RU"/>
        </w:rPr>
      </w:pPr>
      <w:r w:rsidRPr="004238A9">
        <w:rPr>
          <w:rFonts w:ascii="Times New Roman" w:eastAsia="Times New Roman" w:hAnsi="Times New Roman"/>
          <w:bCs/>
          <w:iCs/>
          <w:sz w:val="28"/>
          <w:szCs w:val="28"/>
          <w:lang w:eastAsia="ru-RU"/>
        </w:rPr>
        <w:t xml:space="preserve"> </w:t>
      </w:r>
      <w:r w:rsidR="00760E91" w:rsidRPr="004238A9">
        <w:rPr>
          <w:rFonts w:ascii="Times New Roman" w:eastAsia="Times New Roman" w:hAnsi="Times New Roman"/>
          <w:bCs/>
          <w:iCs/>
          <w:sz w:val="28"/>
          <w:szCs w:val="28"/>
          <w:lang w:eastAsia="ru-RU"/>
        </w:rPr>
        <w:t>Страховая сумма по договору страхования средств воздушного транспорта должна устанавливаться в размере действительной (страховой) стоимости воздушного судна на дату заключения договора страхования.</w:t>
      </w:r>
    </w:p>
    <w:p w:rsidR="00760E91" w:rsidRPr="004238A9" w:rsidRDefault="00674179" w:rsidP="00B051F6">
      <w:pPr>
        <w:pStyle w:val="a7"/>
        <w:widowControl w:val="0"/>
        <w:numPr>
          <w:ilvl w:val="3"/>
          <w:numId w:val="30"/>
        </w:numPr>
        <w:tabs>
          <w:tab w:val="left" w:pos="567"/>
          <w:tab w:val="left" w:pos="1560"/>
        </w:tabs>
        <w:spacing w:after="0" w:line="240" w:lineRule="auto"/>
        <w:ind w:left="0" w:firstLine="709"/>
        <w:jc w:val="both"/>
        <w:rPr>
          <w:rFonts w:ascii="Times New Roman" w:eastAsia="Times New Roman" w:hAnsi="Times New Roman"/>
          <w:bCs/>
          <w:iCs/>
          <w:sz w:val="28"/>
          <w:szCs w:val="28"/>
          <w:lang w:eastAsia="ru-RU"/>
        </w:rPr>
      </w:pPr>
      <w:r w:rsidRPr="004238A9">
        <w:rPr>
          <w:rFonts w:ascii="Times New Roman" w:eastAsia="Times New Roman" w:hAnsi="Times New Roman"/>
          <w:bCs/>
          <w:iCs/>
          <w:sz w:val="28"/>
          <w:szCs w:val="28"/>
          <w:lang w:eastAsia="ru-RU"/>
        </w:rPr>
        <w:t xml:space="preserve"> </w:t>
      </w:r>
      <w:r w:rsidR="006F09E6" w:rsidRPr="004238A9">
        <w:rPr>
          <w:rFonts w:ascii="Times New Roman" w:eastAsia="Times New Roman" w:hAnsi="Times New Roman"/>
          <w:bCs/>
          <w:iCs/>
          <w:sz w:val="28"/>
          <w:szCs w:val="28"/>
          <w:lang w:eastAsia="ru-RU"/>
        </w:rPr>
        <w:t>Действительная</w:t>
      </w:r>
      <w:r w:rsidR="00861E25" w:rsidRPr="004238A9">
        <w:rPr>
          <w:rFonts w:ascii="Times New Roman" w:eastAsia="Times New Roman" w:hAnsi="Times New Roman"/>
          <w:bCs/>
          <w:iCs/>
          <w:sz w:val="28"/>
          <w:szCs w:val="28"/>
          <w:lang w:eastAsia="ru-RU"/>
        </w:rPr>
        <w:t xml:space="preserve"> (страховая)</w:t>
      </w:r>
      <w:r w:rsidR="006F09E6" w:rsidRPr="004238A9">
        <w:rPr>
          <w:rFonts w:ascii="Times New Roman" w:eastAsia="Times New Roman" w:hAnsi="Times New Roman"/>
          <w:bCs/>
          <w:iCs/>
          <w:sz w:val="28"/>
          <w:szCs w:val="28"/>
          <w:lang w:eastAsia="ru-RU"/>
        </w:rPr>
        <w:t xml:space="preserve"> </w:t>
      </w:r>
      <w:r w:rsidR="00760E91" w:rsidRPr="004238A9">
        <w:rPr>
          <w:rFonts w:ascii="Times New Roman" w:eastAsia="Times New Roman" w:hAnsi="Times New Roman"/>
          <w:bCs/>
          <w:iCs/>
          <w:sz w:val="28"/>
          <w:szCs w:val="28"/>
          <w:lang w:eastAsia="ru-RU"/>
        </w:rPr>
        <w:t>стоимость воздушного судна должна определяться исходя из стоимости нового воздушного судна такого же типа в день заключения договора страхования за вычетом суммы, соответствующей степени его износа.</w:t>
      </w:r>
    </w:p>
    <w:p w:rsidR="00760E91" w:rsidRPr="004238A9" w:rsidRDefault="00674179" w:rsidP="00B051F6">
      <w:pPr>
        <w:pStyle w:val="a7"/>
        <w:widowControl w:val="0"/>
        <w:numPr>
          <w:ilvl w:val="3"/>
          <w:numId w:val="30"/>
        </w:numPr>
        <w:tabs>
          <w:tab w:val="left" w:pos="567"/>
          <w:tab w:val="left" w:pos="1560"/>
        </w:tabs>
        <w:spacing w:after="0" w:line="240" w:lineRule="auto"/>
        <w:ind w:left="0" w:firstLine="709"/>
        <w:jc w:val="both"/>
        <w:rPr>
          <w:rFonts w:ascii="Times New Roman" w:eastAsia="Times New Roman" w:hAnsi="Times New Roman"/>
          <w:sz w:val="28"/>
          <w:szCs w:val="28"/>
          <w:lang w:eastAsia="ru-RU"/>
        </w:rPr>
      </w:pPr>
      <w:r w:rsidRPr="004238A9">
        <w:rPr>
          <w:rFonts w:ascii="Times New Roman" w:eastAsia="Times New Roman" w:hAnsi="Times New Roman"/>
          <w:bCs/>
          <w:iCs/>
          <w:sz w:val="28"/>
          <w:szCs w:val="28"/>
          <w:lang w:eastAsia="ru-RU"/>
        </w:rPr>
        <w:t xml:space="preserve"> </w:t>
      </w:r>
      <w:r w:rsidR="00760E91" w:rsidRPr="004238A9">
        <w:rPr>
          <w:rFonts w:ascii="Times New Roman" w:eastAsia="Times New Roman" w:hAnsi="Times New Roman"/>
          <w:bCs/>
          <w:iCs/>
          <w:sz w:val="28"/>
          <w:szCs w:val="28"/>
          <w:lang w:eastAsia="ru-RU"/>
        </w:rPr>
        <w:t>Если по одному договору осуществляется страхование нескольких воздушных судов, то страховая сумма устанавливается по каждому воздушному судну.</w:t>
      </w:r>
      <w:r w:rsidR="00760E91" w:rsidRPr="004238A9">
        <w:rPr>
          <w:rFonts w:ascii="Times New Roman" w:eastAsia="Times New Roman" w:hAnsi="Times New Roman"/>
          <w:b/>
          <w:sz w:val="28"/>
          <w:szCs w:val="28"/>
          <w:lang w:eastAsia="ru-RU"/>
        </w:rPr>
        <w:t xml:space="preserve"> </w:t>
      </w:r>
    </w:p>
    <w:p w:rsidR="00760E91" w:rsidRPr="004238A9" w:rsidRDefault="00674179" w:rsidP="00B051F6">
      <w:pPr>
        <w:pStyle w:val="a7"/>
        <w:widowControl w:val="0"/>
        <w:numPr>
          <w:ilvl w:val="3"/>
          <w:numId w:val="30"/>
        </w:numPr>
        <w:tabs>
          <w:tab w:val="left" w:pos="567"/>
          <w:tab w:val="left" w:pos="1560"/>
        </w:tabs>
        <w:spacing w:after="0" w:line="240" w:lineRule="auto"/>
        <w:ind w:left="0" w:firstLine="709"/>
        <w:jc w:val="both"/>
        <w:rPr>
          <w:rFonts w:ascii="Times New Roman" w:eastAsia="Times New Roman" w:hAnsi="Times New Roman"/>
          <w:sz w:val="28"/>
          <w:szCs w:val="28"/>
          <w:lang w:eastAsia="ru-RU"/>
        </w:rPr>
      </w:pPr>
      <w:r w:rsidRPr="004238A9">
        <w:rPr>
          <w:rFonts w:ascii="Times New Roman" w:eastAsia="Times New Roman" w:hAnsi="Times New Roman"/>
          <w:sz w:val="28"/>
          <w:szCs w:val="28"/>
          <w:lang w:eastAsia="ru-RU"/>
        </w:rPr>
        <w:t xml:space="preserve"> </w:t>
      </w:r>
      <w:r w:rsidR="00760E91" w:rsidRPr="004238A9">
        <w:rPr>
          <w:rFonts w:ascii="Times New Roman" w:eastAsia="Times New Roman" w:hAnsi="Times New Roman"/>
          <w:sz w:val="28"/>
          <w:szCs w:val="28"/>
          <w:lang w:eastAsia="ru-RU"/>
        </w:rPr>
        <w:t xml:space="preserve">Размеры страховой суммы, </w:t>
      </w:r>
      <w:r w:rsidR="00E31B91" w:rsidRPr="004238A9">
        <w:rPr>
          <w:rFonts w:ascii="Times New Roman" w:eastAsia="Times New Roman" w:hAnsi="Times New Roman"/>
          <w:sz w:val="28"/>
          <w:szCs w:val="28"/>
          <w:lang w:eastAsia="ru-RU"/>
        </w:rPr>
        <w:t xml:space="preserve">франшизы и </w:t>
      </w:r>
      <w:r w:rsidR="00760E91" w:rsidRPr="004238A9">
        <w:rPr>
          <w:rFonts w:ascii="Times New Roman" w:eastAsia="Times New Roman" w:hAnsi="Times New Roman"/>
          <w:sz w:val="28"/>
          <w:szCs w:val="28"/>
          <w:lang w:eastAsia="ru-RU"/>
        </w:rPr>
        <w:t>иные условия страхования устанавливаются в Программе страховой защиты Общества.</w:t>
      </w:r>
    </w:p>
    <w:p w:rsidR="002D1A1F" w:rsidRPr="004238A9" w:rsidRDefault="002D1A1F" w:rsidP="002D1A1F">
      <w:pPr>
        <w:pStyle w:val="a7"/>
        <w:widowControl w:val="0"/>
        <w:numPr>
          <w:ilvl w:val="3"/>
          <w:numId w:val="30"/>
        </w:numPr>
        <w:tabs>
          <w:tab w:val="left" w:pos="567"/>
          <w:tab w:val="left" w:pos="1701"/>
        </w:tabs>
        <w:spacing w:after="0" w:line="240" w:lineRule="auto"/>
        <w:ind w:left="0" w:firstLine="709"/>
        <w:jc w:val="both"/>
        <w:rPr>
          <w:rFonts w:ascii="Times New Roman" w:eastAsia="Times New Roman" w:hAnsi="Times New Roman"/>
          <w:sz w:val="28"/>
          <w:szCs w:val="28"/>
          <w:lang w:eastAsia="ru-RU"/>
        </w:rPr>
      </w:pPr>
      <w:r w:rsidRPr="004238A9">
        <w:rPr>
          <w:rFonts w:ascii="Times New Roman" w:eastAsia="Times New Roman" w:hAnsi="Times New Roman"/>
          <w:sz w:val="28"/>
          <w:szCs w:val="28"/>
          <w:lang w:eastAsia="ru-RU"/>
        </w:rPr>
        <w:t>Страхование средств воздушного транспорта является обязательным для Общества.</w:t>
      </w:r>
    </w:p>
    <w:p w:rsidR="00093711" w:rsidRPr="004238A9" w:rsidRDefault="00093711" w:rsidP="00945454">
      <w:pPr>
        <w:pStyle w:val="a7"/>
        <w:widowControl w:val="0"/>
        <w:numPr>
          <w:ilvl w:val="2"/>
          <w:numId w:val="30"/>
        </w:numPr>
        <w:tabs>
          <w:tab w:val="left" w:pos="567"/>
        </w:tabs>
        <w:spacing w:after="0" w:line="240" w:lineRule="auto"/>
        <w:ind w:left="0" w:firstLine="709"/>
        <w:jc w:val="both"/>
        <w:rPr>
          <w:rFonts w:ascii="Times New Roman" w:eastAsia="Times New Roman" w:hAnsi="Times New Roman"/>
          <w:b/>
          <w:kern w:val="28"/>
          <w:sz w:val="28"/>
          <w:szCs w:val="20"/>
          <w:lang w:eastAsia="ru-RU"/>
        </w:rPr>
      </w:pPr>
      <w:r w:rsidRPr="004238A9">
        <w:rPr>
          <w:rFonts w:ascii="Times New Roman" w:eastAsia="Times New Roman" w:hAnsi="Times New Roman"/>
          <w:b/>
          <w:kern w:val="28"/>
          <w:sz w:val="28"/>
          <w:szCs w:val="20"/>
          <w:lang w:eastAsia="ru-RU"/>
        </w:rPr>
        <w:t>Страхование специализированной техники (передвижного оборудования).</w:t>
      </w:r>
    </w:p>
    <w:p w:rsidR="00093711" w:rsidRPr="004238A9" w:rsidRDefault="00093711" w:rsidP="00945454">
      <w:pPr>
        <w:pStyle w:val="a7"/>
        <w:widowControl w:val="0"/>
        <w:numPr>
          <w:ilvl w:val="3"/>
          <w:numId w:val="30"/>
        </w:numPr>
        <w:tabs>
          <w:tab w:val="left" w:pos="567"/>
          <w:tab w:val="left" w:pos="1560"/>
        </w:tabs>
        <w:spacing w:after="0" w:line="240" w:lineRule="auto"/>
        <w:ind w:left="0" w:firstLine="709"/>
        <w:jc w:val="both"/>
        <w:rPr>
          <w:rFonts w:ascii="Times New Roman" w:eastAsia="Times New Roman" w:hAnsi="Times New Roman"/>
          <w:bCs/>
          <w:iCs/>
          <w:sz w:val="28"/>
          <w:szCs w:val="28"/>
          <w:lang w:eastAsia="ru-RU"/>
        </w:rPr>
      </w:pPr>
      <w:r w:rsidRPr="004238A9">
        <w:rPr>
          <w:rFonts w:ascii="Times New Roman" w:eastAsia="Times New Roman" w:hAnsi="Times New Roman"/>
          <w:bCs/>
          <w:iCs/>
          <w:sz w:val="28"/>
          <w:szCs w:val="28"/>
          <w:lang w:eastAsia="ru-RU"/>
        </w:rPr>
        <w:t xml:space="preserve">Страхование специализированной техники (передвижного оборудования) направлено на возмещение убытков, которые Общество может </w:t>
      </w:r>
      <w:r w:rsidRPr="004238A9">
        <w:rPr>
          <w:rFonts w:ascii="Times New Roman" w:eastAsia="Times New Roman" w:hAnsi="Times New Roman"/>
          <w:bCs/>
          <w:iCs/>
          <w:sz w:val="28"/>
          <w:szCs w:val="28"/>
          <w:lang w:eastAsia="ru-RU"/>
        </w:rPr>
        <w:lastRenderedPageBreak/>
        <w:t>понести в результате гибели, повреждения или утраты специализированных транспортных средств.</w:t>
      </w:r>
    </w:p>
    <w:p w:rsidR="00E01D72" w:rsidRPr="004238A9" w:rsidRDefault="00E01D72" w:rsidP="00945454">
      <w:pPr>
        <w:pStyle w:val="a7"/>
        <w:widowControl w:val="0"/>
        <w:numPr>
          <w:ilvl w:val="3"/>
          <w:numId w:val="30"/>
        </w:numPr>
        <w:tabs>
          <w:tab w:val="left" w:pos="567"/>
          <w:tab w:val="left" w:pos="1560"/>
        </w:tabs>
        <w:spacing w:after="0" w:line="240" w:lineRule="auto"/>
        <w:ind w:left="0" w:firstLine="709"/>
        <w:jc w:val="both"/>
        <w:rPr>
          <w:rFonts w:ascii="Times New Roman" w:eastAsia="Times New Roman" w:hAnsi="Times New Roman"/>
          <w:bCs/>
          <w:iCs/>
          <w:sz w:val="28"/>
          <w:szCs w:val="28"/>
          <w:lang w:eastAsia="ru-RU"/>
        </w:rPr>
      </w:pPr>
      <w:r w:rsidRPr="004238A9">
        <w:rPr>
          <w:rFonts w:ascii="Times New Roman" w:eastAsia="Times New Roman" w:hAnsi="Times New Roman"/>
          <w:sz w:val="28"/>
          <w:szCs w:val="28"/>
          <w:lang w:eastAsia="ru-RU"/>
        </w:rPr>
        <w:t>Страхованию подлежат следующие виды специализированной техники: строительная техника; дорожно-строительная техника; техника, используемая в добывающих отраслях промышленности; сельскохозяйственная техника; лесохозяйственная техника и оборудование; техника, используемая при прокладке трубопроводов; подъемно-транспортное оборудование; аварийно-спасательная техника; коммунальная техника; иная специализированная техника, дополнительное оборудование к специализированной технике, состоящие на балансе Общества, а также арендованные/взятые в лизинг, в случае если договорами аренды/лизинга предусмотрено страхование за счет средств арендатора/лизингополучателя.</w:t>
      </w:r>
    </w:p>
    <w:p w:rsidR="00281AC9" w:rsidRPr="004238A9" w:rsidRDefault="00093711" w:rsidP="00281AC9">
      <w:pPr>
        <w:pStyle w:val="a7"/>
        <w:widowControl w:val="0"/>
        <w:numPr>
          <w:ilvl w:val="3"/>
          <w:numId w:val="30"/>
        </w:numPr>
        <w:tabs>
          <w:tab w:val="left" w:pos="567"/>
          <w:tab w:val="left" w:pos="1560"/>
        </w:tabs>
        <w:spacing w:after="0" w:line="240" w:lineRule="auto"/>
        <w:ind w:left="0" w:firstLine="709"/>
        <w:jc w:val="both"/>
        <w:rPr>
          <w:rFonts w:ascii="Times New Roman" w:eastAsia="Times New Roman" w:hAnsi="Times New Roman"/>
          <w:bCs/>
          <w:iCs/>
          <w:sz w:val="28"/>
          <w:szCs w:val="28"/>
          <w:lang w:eastAsia="ru-RU"/>
        </w:rPr>
      </w:pPr>
      <w:r w:rsidRPr="004238A9">
        <w:rPr>
          <w:rFonts w:ascii="Times New Roman" w:eastAsia="Times New Roman" w:hAnsi="Times New Roman"/>
          <w:bCs/>
          <w:iCs/>
          <w:sz w:val="28"/>
          <w:szCs w:val="28"/>
          <w:lang w:eastAsia="ru-RU"/>
        </w:rPr>
        <w:t xml:space="preserve">Страховое покрытие при страховании специализированной техники (передвижного оборудования) должно распространяться на риски «Ущерб», «Хищение, угон». </w:t>
      </w:r>
    </w:p>
    <w:p w:rsidR="00281AC9" w:rsidRPr="004238A9" w:rsidRDefault="00023C40" w:rsidP="00281AC9">
      <w:pPr>
        <w:pStyle w:val="a7"/>
        <w:widowControl w:val="0"/>
        <w:numPr>
          <w:ilvl w:val="3"/>
          <w:numId w:val="30"/>
        </w:numPr>
        <w:tabs>
          <w:tab w:val="left" w:pos="567"/>
          <w:tab w:val="left" w:pos="1560"/>
        </w:tabs>
        <w:spacing w:after="0" w:line="240" w:lineRule="auto"/>
        <w:ind w:left="0" w:firstLine="709"/>
        <w:jc w:val="both"/>
        <w:rPr>
          <w:rFonts w:ascii="Times New Roman" w:eastAsia="Times New Roman" w:hAnsi="Times New Roman"/>
          <w:bCs/>
          <w:iCs/>
          <w:sz w:val="28"/>
          <w:szCs w:val="28"/>
          <w:lang w:eastAsia="ru-RU"/>
        </w:rPr>
      </w:pPr>
      <w:r>
        <w:rPr>
          <w:rFonts w:ascii="Times New Roman" w:eastAsia="Times New Roman" w:hAnsi="Times New Roman"/>
          <w:bCs/>
          <w:iCs/>
          <w:sz w:val="28"/>
          <w:szCs w:val="28"/>
          <w:lang w:eastAsia="ru-RU"/>
        </w:rPr>
        <w:t xml:space="preserve"> </w:t>
      </w:r>
      <w:r w:rsidR="00093711" w:rsidRPr="004238A9">
        <w:rPr>
          <w:rFonts w:ascii="Times New Roman" w:eastAsia="Times New Roman" w:hAnsi="Times New Roman"/>
          <w:bCs/>
          <w:iCs/>
          <w:sz w:val="28"/>
          <w:szCs w:val="28"/>
          <w:lang w:eastAsia="ru-RU"/>
        </w:rPr>
        <w:t xml:space="preserve">Договором страхования </w:t>
      </w:r>
      <w:r w:rsidR="0012161C" w:rsidRPr="004238A9">
        <w:rPr>
          <w:rFonts w:ascii="Times New Roman" w:eastAsia="Times New Roman" w:hAnsi="Times New Roman"/>
          <w:bCs/>
          <w:iCs/>
          <w:sz w:val="28"/>
          <w:szCs w:val="28"/>
          <w:lang w:eastAsia="ru-RU"/>
        </w:rPr>
        <w:t xml:space="preserve">также </w:t>
      </w:r>
      <w:r w:rsidR="00093711" w:rsidRPr="004238A9">
        <w:rPr>
          <w:rFonts w:ascii="Times New Roman" w:eastAsia="Times New Roman" w:hAnsi="Times New Roman"/>
          <w:bCs/>
          <w:iCs/>
          <w:sz w:val="28"/>
          <w:szCs w:val="28"/>
          <w:lang w:eastAsia="ru-RU"/>
        </w:rPr>
        <w:t>должны покрываться аварии, произошедшие вне проезжих частей дорог общего пользо</w:t>
      </w:r>
      <w:r w:rsidR="00281AC9" w:rsidRPr="004238A9">
        <w:rPr>
          <w:rFonts w:ascii="Times New Roman" w:eastAsia="Times New Roman" w:hAnsi="Times New Roman"/>
          <w:bCs/>
          <w:iCs/>
          <w:sz w:val="28"/>
          <w:szCs w:val="28"/>
          <w:lang w:eastAsia="ru-RU"/>
        </w:rPr>
        <w:t xml:space="preserve">вания как во время эксплуатации специализированной техники (передвижного оборудования) и/или ее простоя, </w:t>
      </w:r>
      <w:r w:rsidR="00741D98" w:rsidRPr="004238A9">
        <w:rPr>
          <w:rFonts w:ascii="Times New Roman" w:eastAsia="Times New Roman" w:hAnsi="Times New Roman"/>
          <w:bCs/>
          <w:iCs/>
          <w:sz w:val="28"/>
          <w:szCs w:val="28"/>
          <w:lang w:eastAsia="ru-RU"/>
        </w:rPr>
        <w:t>так и во</w:t>
      </w:r>
      <w:r w:rsidR="00281AC9" w:rsidRPr="004238A9">
        <w:rPr>
          <w:rFonts w:ascii="Times New Roman" w:eastAsia="Times New Roman" w:hAnsi="Times New Roman"/>
          <w:bCs/>
          <w:iCs/>
          <w:sz w:val="28"/>
          <w:szCs w:val="28"/>
          <w:lang w:eastAsia="ru-RU"/>
        </w:rPr>
        <w:t xml:space="preserve"> время транспортировки (перегона, перемещения) с места стоянки до места эксплуатации и обратно либо с одного места эксплуатации до другого, включая подготовку техники к такой транспортировке и производимые при этом погрузо</w:t>
      </w:r>
      <w:r w:rsidR="003B16A5">
        <w:rPr>
          <w:rFonts w:ascii="Times New Roman" w:eastAsia="Times New Roman" w:hAnsi="Times New Roman"/>
          <w:bCs/>
          <w:iCs/>
          <w:sz w:val="28"/>
          <w:szCs w:val="28"/>
          <w:lang w:eastAsia="ru-RU"/>
        </w:rPr>
        <w:t>чно-</w:t>
      </w:r>
      <w:r w:rsidR="00281AC9" w:rsidRPr="004238A9">
        <w:rPr>
          <w:rFonts w:ascii="Times New Roman" w:eastAsia="Times New Roman" w:hAnsi="Times New Roman"/>
          <w:bCs/>
          <w:iCs/>
          <w:sz w:val="28"/>
          <w:szCs w:val="28"/>
          <w:lang w:eastAsia="ru-RU"/>
        </w:rPr>
        <w:t xml:space="preserve">разгрузочные работы (за исключением транспортировки железнодорожным, воздушным или водным транспортом). </w:t>
      </w:r>
    </w:p>
    <w:p w:rsidR="0012161C" w:rsidRPr="004238A9" w:rsidRDefault="00023C40" w:rsidP="00945454">
      <w:pPr>
        <w:pStyle w:val="a7"/>
        <w:widowControl w:val="0"/>
        <w:numPr>
          <w:ilvl w:val="3"/>
          <w:numId w:val="30"/>
        </w:numPr>
        <w:tabs>
          <w:tab w:val="left" w:pos="567"/>
          <w:tab w:val="left" w:pos="1560"/>
        </w:tabs>
        <w:spacing w:after="0" w:line="240" w:lineRule="auto"/>
        <w:ind w:left="0" w:firstLine="709"/>
        <w:jc w:val="both"/>
        <w:rPr>
          <w:rFonts w:ascii="Times New Roman" w:eastAsia="Times New Roman" w:hAnsi="Times New Roman"/>
          <w:bCs/>
          <w:iCs/>
          <w:sz w:val="28"/>
          <w:szCs w:val="28"/>
          <w:lang w:eastAsia="ru-RU"/>
        </w:rPr>
      </w:pPr>
      <w:r>
        <w:rPr>
          <w:rFonts w:ascii="Times New Roman" w:eastAsia="Times New Roman" w:hAnsi="Times New Roman"/>
          <w:bCs/>
          <w:iCs/>
          <w:sz w:val="28"/>
          <w:szCs w:val="28"/>
          <w:lang w:eastAsia="ru-RU"/>
        </w:rPr>
        <w:t xml:space="preserve"> </w:t>
      </w:r>
      <w:r w:rsidR="0012161C" w:rsidRPr="004238A9">
        <w:rPr>
          <w:rFonts w:ascii="Times New Roman" w:eastAsia="Times New Roman" w:hAnsi="Times New Roman"/>
          <w:bCs/>
          <w:iCs/>
          <w:sz w:val="28"/>
          <w:szCs w:val="28"/>
          <w:lang w:eastAsia="ru-RU"/>
        </w:rPr>
        <w:t>Страховая сумма устанавливается в размере действительной (страховой) стоимости транспортного средства на дату заключения договора страхования.</w:t>
      </w:r>
    </w:p>
    <w:p w:rsidR="0012161C" w:rsidRPr="004238A9" w:rsidRDefault="00023C40" w:rsidP="00945454">
      <w:pPr>
        <w:pStyle w:val="a7"/>
        <w:widowControl w:val="0"/>
        <w:numPr>
          <w:ilvl w:val="3"/>
          <w:numId w:val="30"/>
        </w:numPr>
        <w:tabs>
          <w:tab w:val="left" w:pos="567"/>
          <w:tab w:val="left" w:pos="1560"/>
        </w:tabs>
        <w:spacing w:after="0" w:line="240" w:lineRule="auto"/>
        <w:ind w:left="0" w:firstLine="709"/>
        <w:jc w:val="both"/>
        <w:rPr>
          <w:rFonts w:ascii="Times New Roman" w:eastAsia="Times New Roman" w:hAnsi="Times New Roman"/>
          <w:bCs/>
          <w:iCs/>
          <w:sz w:val="28"/>
          <w:szCs w:val="28"/>
          <w:lang w:eastAsia="ru-RU"/>
        </w:rPr>
      </w:pPr>
      <w:r>
        <w:rPr>
          <w:rFonts w:ascii="Times New Roman" w:eastAsia="Times New Roman" w:hAnsi="Times New Roman"/>
          <w:bCs/>
          <w:iCs/>
          <w:sz w:val="28"/>
          <w:szCs w:val="28"/>
          <w:lang w:eastAsia="ru-RU"/>
        </w:rPr>
        <w:t xml:space="preserve"> </w:t>
      </w:r>
      <w:r w:rsidR="0012161C" w:rsidRPr="004238A9">
        <w:rPr>
          <w:rFonts w:ascii="Times New Roman" w:eastAsia="Times New Roman" w:hAnsi="Times New Roman"/>
          <w:bCs/>
          <w:iCs/>
          <w:sz w:val="28"/>
          <w:szCs w:val="28"/>
          <w:lang w:eastAsia="ru-RU"/>
        </w:rPr>
        <w:t>Объемы страхования, размеры страховых сумм, страховых премий, франшизы, лимиты и иные условия страхования устанавливаются в Программе страховой защиты Общества.</w:t>
      </w:r>
    </w:p>
    <w:p w:rsidR="003D1EEE" w:rsidRPr="004238A9" w:rsidRDefault="003C0EF8" w:rsidP="00B051F6">
      <w:pPr>
        <w:pStyle w:val="a7"/>
        <w:widowControl w:val="0"/>
        <w:numPr>
          <w:ilvl w:val="1"/>
          <w:numId w:val="30"/>
        </w:numPr>
        <w:spacing w:after="0" w:line="240" w:lineRule="auto"/>
        <w:ind w:left="0" w:firstLine="709"/>
        <w:jc w:val="both"/>
        <w:outlineLvl w:val="0"/>
        <w:rPr>
          <w:rFonts w:ascii="Times New Roman" w:eastAsia="Times New Roman" w:hAnsi="Times New Roman"/>
          <w:b/>
          <w:kern w:val="28"/>
          <w:sz w:val="28"/>
          <w:szCs w:val="20"/>
          <w:lang w:eastAsia="ru-RU"/>
        </w:rPr>
      </w:pPr>
      <w:r w:rsidRPr="004238A9">
        <w:rPr>
          <w:rFonts w:ascii="Times New Roman" w:eastAsia="Times New Roman" w:hAnsi="Times New Roman"/>
          <w:b/>
          <w:kern w:val="28"/>
          <w:sz w:val="28"/>
          <w:szCs w:val="20"/>
          <w:lang w:eastAsia="ru-RU"/>
        </w:rPr>
        <w:t>Обязательное с</w:t>
      </w:r>
      <w:r w:rsidR="003D1EEE" w:rsidRPr="004238A9">
        <w:rPr>
          <w:rFonts w:ascii="Times New Roman" w:eastAsia="Times New Roman" w:hAnsi="Times New Roman"/>
          <w:b/>
          <w:kern w:val="28"/>
          <w:sz w:val="28"/>
          <w:szCs w:val="20"/>
          <w:lang w:eastAsia="ru-RU"/>
        </w:rPr>
        <w:t>трахование гражданской ответственности владельцев транспортных средств</w:t>
      </w:r>
      <w:r w:rsidR="000B7139" w:rsidRPr="004238A9">
        <w:rPr>
          <w:rFonts w:ascii="Times New Roman" w:eastAsia="Times New Roman" w:hAnsi="Times New Roman"/>
          <w:b/>
          <w:kern w:val="28"/>
          <w:sz w:val="28"/>
          <w:szCs w:val="20"/>
          <w:lang w:eastAsia="ru-RU"/>
        </w:rPr>
        <w:t xml:space="preserve"> (ОСАГО)</w:t>
      </w:r>
      <w:r w:rsidR="003D1EEE" w:rsidRPr="004238A9">
        <w:rPr>
          <w:rFonts w:ascii="Times New Roman" w:eastAsia="Times New Roman" w:hAnsi="Times New Roman"/>
          <w:b/>
          <w:kern w:val="28"/>
          <w:sz w:val="28"/>
          <w:szCs w:val="20"/>
          <w:lang w:eastAsia="ru-RU"/>
        </w:rPr>
        <w:t>.</w:t>
      </w:r>
    </w:p>
    <w:p w:rsidR="00D73492" w:rsidRPr="004238A9" w:rsidRDefault="003C0EF8" w:rsidP="00B051F6">
      <w:pPr>
        <w:pStyle w:val="a7"/>
        <w:widowControl w:val="0"/>
        <w:numPr>
          <w:ilvl w:val="2"/>
          <w:numId w:val="30"/>
        </w:numPr>
        <w:tabs>
          <w:tab w:val="left" w:pos="567"/>
        </w:tabs>
        <w:spacing w:after="0" w:line="240" w:lineRule="auto"/>
        <w:ind w:left="0" w:firstLine="709"/>
        <w:jc w:val="both"/>
        <w:rPr>
          <w:rFonts w:ascii="Times New Roman" w:eastAsia="Times New Roman" w:hAnsi="Times New Roman"/>
          <w:sz w:val="28"/>
          <w:szCs w:val="28"/>
          <w:lang w:eastAsia="ru-RU"/>
        </w:rPr>
      </w:pPr>
      <w:r w:rsidRPr="004238A9">
        <w:rPr>
          <w:rFonts w:ascii="Times New Roman" w:eastAsia="Times New Roman" w:hAnsi="Times New Roman"/>
          <w:sz w:val="28"/>
          <w:szCs w:val="28"/>
          <w:lang w:eastAsia="ru-RU"/>
        </w:rPr>
        <w:t>Обязательное с</w:t>
      </w:r>
      <w:r w:rsidR="00D73492" w:rsidRPr="004238A9">
        <w:rPr>
          <w:rFonts w:ascii="Times New Roman" w:eastAsia="Times New Roman" w:hAnsi="Times New Roman"/>
          <w:sz w:val="28"/>
          <w:szCs w:val="28"/>
          <w:lang w:eastAsia="ru-RU"/>
        </w:rPr>
        <w:t xml:space="preserve">трахование гражданской ответственности владельцев транспортных средств направлено на защиту имущественных интересов Общества, связанных с затратами на </w:t>
      </w:r>
      <w:r w:rsidRPr="004238A9">
        <w:rPr>
          <w:rFonts w:ascii="Times New Roman" w:eastAsia="Times New Roman" w:hAnsi="Times New Roman"/>
          <w:sz w:val="28"/>
          <w:szCs w:val="28"/>
          <w:lang w:eastAsia="ru-RU"/>
        </w:rPr>
        <w:t xml:space="preserve">возмещение </w:t>
      </w:r>
      <w:r w:rsidR="00D73492" w:rsidRPr="004238A9">
        <w:rPr>
          <w:rFonts w:ascii="Times New Roman" w:eastAsia="Times New Roman" w:hAnsi="Times New Roman"/>
          <w:sz w:val="28"/>
          <w:szCs w:val="28"/>
          <w:lang w:eastAsia="ru-RU"/>
        </w:rPr>
        <w:t>вреда жизни, здоровью или имуществу потерпевших при использовании транспортного средства на территории Российской Федерации.</w:t>
      </w:r>
    </w:p>
    <w:p w:rsidR="003D1EEE" w:rsidRPr="004238A9" w:rsidRDefault="003D1EEE" w:rsidP="00B051F6">
      <w:pPr>
        <w:pStyle w:val="a7"/>
        <w:widowControl w:val="0"/>
        <w:numPr>
          <w:ilvl w:val="2"/>
          <w:numId w:val="30"/>
        </w:numPr>
        <w:tabs>
          <w:tab w:val="left" w:pos="567"/>
        </w:tabs>
        <w:spacing w:after="0" w:line="240" w:lineRule="auto"/>
        <w:ind w:left="0" w:firstLine="709"/>
        <w:jc w:val="both"/>
        <w:rPr>
          <w:rFonts w:ascii="Times New Roman" w:eastAsia="Times New Roman" w:hAnsi="Times New Roman"/>
          <w:sz w:val="28"/>
          <w:szCs w:val="28"/>
          <w:lang w:eastAsia="ru-RU"/>
        </w:rPr>
      </w:pPr>
      <w:r w:rsidRPr="004238A9">
        <w:rPr>
          <w:rFonts w:ascii="Times New Roman" w:eastAsia="Times New Roman" w:hAnsi="Times New Roman"/>
          <w:sz w:val="28"/>
          <w:szCs w:val="28"/>
          <w:lang w:eastAsia="ru-RU"/>
        </w:rPr>
        <w:t xml:space="preserve">Обязательное страхование гражданской ответственности владельцев транспортных средств (ОСАГО) осуществляется в соответствии с Федеральным законом от 25.04.2002 № 40-ФЗ «Об обязательном страховании гражданской ответственности владельцев транспортных средств». </w:t>
      </w:r>
    </w:p>
    <w:p w:rsidR="003D1EEE" w:rsidRPr="004238A9" w:rsidRDefault="003D1EEE" w:rsidP="00B051F6">
      <w:pPr>
        <w:pStyle w:val="a7"/>
        <w:widowControl w:val="0"/>
        <w:numPr>
          <w:ilvl w:val="2"/>
          <w:numId w:val="30"/>
        </w:numPr>
        <w:tabs>
          <w:tab w:val="left" w:pos="567"/>
        </w:tabs>
        <w:spacing w:after="0" w:line="240" w:lineRule="auto"/>
        <w:ind w:left="0" w:firstLine="709"/>
        <w:jc w:val="both"/>
        <w:rPr>
          <w:rFonts w:ascii="Times New Roman" w:eastAsia="Times New Roman" w:hAnsi="Times New Roman"/>
          <w:sz w:val="28"/>
          <w:szCs w:val="28"/>
          <w:lang w:eastAsia="ru-RU"/>
        </w:rPr>
      </w:pPr>
      <w:r w:rsidRPr="004238A9">
        <w:rPr>
          <w:rFonts w:ascii="Times New Roman" w:eastAsia="Times New Roman" w:hAnsi="Times New Roman"/>
          <w:sz w:val="28"/>
          <w:szCs w:val="28"/>
          <w:lang w:eastAsia="ru-RU"/>
        </w:rPr>
        <w:t xml:space="preserve">Размеры страховых сумм, страховых тарифов и страховых премий </w:t>
      </w:r>
      <w:r w:rsidR="002C6C25" w:rsidRPr="004238A9">
        <w:rPr>
          <w:rFonts w:ascii="Times New Roman" w:eastAsia="Times New Roman" w:hAnsi="Times New Roman"/>
          <w:sz w:val="28"/>
          <w:szCs w:val="28"/>
          <w:lang w:eastAsia="ru-RU"/>
        </w:rPr>
        <w:t xml:space="preserve">и иные условия страхования устанавливаются в Программе страховой защиты Общества </w:t>
      </w:r>
      <w:r w:rsidRPr="004238A9">
        <w:rPr>
          <w:rFonts w:ascii="Times New Roman" w:eastAsia="Times New Roman" w:hAnsi="Times New Roman"/>
          <w:sz w:val="28"/>
          <w:szCs w:val="28"/>
          <w:lang w:eastAsia="ru-RU"/>
        </w:rPr>
        <w:t>в соответствии с законодательством Российской Федерации.</w:t>
      </w:r>
    </w:p>
    <w:p w:rsidR="00D73492" w:rsidRPr="004238A9" w:rsidRDefault="00D73492" w:rsidP="00B051F6">
      <w:pPr>
        <w:pStyle w:val="a7"/>
        <w:widowControl w:val="0"/>
        <w:numPr>
          <w:ilvl w:val="2"/>
          <w:numId w:val="30"/>
        </w:numPr>
        <w:tabs>
          <w:tab w:val="left" w:pos="567"/>
        </w:tabs>
        <w:spacing w:after="0" w:line="240" w:lineRule="auto"/>
        <w:ind w:left="0" w:firstLine="709"/>
        <w:jc w:val="both"/>
        <w:rPr>
          <w:rFonts w:ascii="Times New Roman" w:eastAsia="Times New Roman" w:hAnsi="Times New Roman"/>
          <w:sz w:val="28"/>
          <w:szCs w:val="28"/>
          <w:lang w:eastAsia="ru-RU"/>
        </w:rPr>
      </w:pPr>
      <w:r w:rsidRPr="004238A9">
        <w:rPr>
          <w:rFonts w:ascii="Times New Roman" w:eastAsia="Times New Roman" w:hAnsi="Times New Roman"/>
          <w:sz w:val="28"/>
          <w:szCs w:val="28"/>
          <w:lang w:eastAsia="ru-RU"/>
        </w:rPr>
        <w:t>Обязательное страхование гражданской ответственности владельцев транспортных средств является обязательным для Общества.</w:t>
      </w:r>
    </w:p>
    <w:p w:rsidR="008E18C7" w:rsidRPr="004238A9" w:rsidRDefault="008E18C7" w:rsidP="00B051F6">
      <w:pPr>
        <w:pStyle w:val="a7"/>
        <w:widowControl w:val="0"/>
        <w:numPr>
          <w:ilvl w:val="1"/>
          <w:numId w:val="30"/>
        </w:numPr>
        <w:spacing w:after="0" w:line="240" w:lineRule="auto"/>
        <w:ind w:left="0" w:firstLine="709"/>
        <w:jc w:val="both"/>
        <w:outlineLvl w:val="0"/>
        <w:rPr>
          <w:rFonts w:ascii="Times New Roman" w:eastAsia="Times New Roman" w:hAnsi="Times New Roman"/>
          <w:b/>
          <w:kern w:val="28"/>
          <w:sz w:val="28"/>
          <w:szCs w:val="20"/>
          <w:lang w:eastAsia="ru-RU"/>
        </w:rPr>
      </w:pPr>
      <w:r w:rsidRPr="004238A9">
        <w:rPr>
          <w:rFonts w:ascii="Times New Roman" w:eastAsia="Times New Roman" w:hAnsi="Times New Roman"/>
          <w:b/>
          <w:kern w:val="28"/>
          <w:sz w:val="28"/>
          <w:szCs w:val="20"/>
          <w:lang w:eastAsia="ru-RU"/>
        </w:rPr>
        <w:lastRenderedPageBreak/>
        <w:t>Обязательное страхование гражданской ответственности владельца опасного объекта за причинение вреда в результате аварии на опасном объекте.</w:t>
      </w:r>
    </w:p>
    <w:p w:rsidR="0060121E" w:rsidRPr="004238A9" w:rsidRDefault="0060121E" w:rsidP="00B051F6">
      <w:pPr>
        <w:pStyle w:val="a7"/>
        <w:widowControl w:val="0"/>
        <w:numPr>
          <w:ilvl w:val="2"/>
          <w:numId w:val="30"/>
        </w:numPr>
        <w:tabs>
          <w:tab w:val="left" w:pos="567"/>
        </w:tabs>
        <w:spacing w:after="0" w:line="240" w:lineRule="auto"/>
        <w:ind w:left="0" w:firstLine="709"/>
        <w:jc w:val="both"/>
        <w:rPr>
          <w:rFonts w:ascii="Times New Roman" w:eastAsia="Times New Roman" w:hAnsi="Times New Roman"/>
          <w:bCs/>
          <w:sz w:val="28"/>
          <w:szCs w:val="28"/>
        </w:rPr>
      </w:pPr>
      <w:r w:rsidRPr="004238A9">
        <w:rPr>
          <w:rFonts w:ascii="Times New Roman" w:eastAsia="Times New Roman" w:hAnsi="Times New Roman"/>
          <w:bCs/>
          <w:sz w:val="28"/>
          <w:szCs w:val="28"/>
        </w:rPr>
        <w:t>Обязательное страхование гражданской ответственности владельца опасного объекта за причинение вреда в результате аварии на опасном объекте направлено на защиту имущественных интересов Общества, связанных с затратами на возмещение вреда потерпевшим, в случае аварии на опасном объекте.</w:t>
      </w:r>
    </w:p>
    <w:p w:rsidR="008E18C7" w:rsidRPr="004238A9" w:rsidRDefault="008E18C7" w:rsidP="00B051F6">
      <w:pPr>
        <w:pStyle w:val="a7"/>
        <w:widowControl w:val="0"/>
        <w:numPr>
          <w:ilvl w:val="2"/>
          <w:numId w:val="30"/>
        </w:numPr>
        <w:tabs>
          <w:tab w:val="left" w:pos="567"/>
        </w:tabs>
        <w:spacing w:after="0" w:line="240" w:lineRule="auto"/>
        <w:ind w:left="0" w:firstLine="709"/>
        <w:jc w:val="both"/>
        <w:rPr>
          <w:rFonts w:ascii="Times New Roman" w:eastAsia="Times New Roman" w:hAnsi="Times New Roman"/>
          <w:bCs/>
          <w:sz w:val="28"/>
          <w:szCs w:val="28"/>
        </w:rPr>
      </w:pPr>
      <w:r w:rsidRPr="004238A9">
        <w:rPr>
          <w:rFonts w:ascii="Times New Roman" w:eastAsia="Times New Roman" w:hAnsi="Times New Roman"/>
          <w:bCs/>
          <w:sz w:val="28"/>
          <w:szCs w:val="28"/>
        </w:rPr>
        <w:t xml:space="preserve">Обязательное страхование гражданской ответственности владельца опасного объекта за причинение вреда в результате аварии на опасном объекте осуществляется в соответствии с Федеральным законом от 27.07.2010 № 225-ФЗ «Об обязательном страховании гражданской ответственности владельца опасного объекта за причинение вреда в результате аварии на опасном объекте». </w:t>
      </w:r>
    </w:p>
    <w:p w:rsidR="008E18C7" w:rsidRPr="004238A9" w:rsidRDefault="008E18C7" w:rsidP="00B051F6">
      <w:pPr>
        <w:pStyle w:val="a7"/>
        <w:widowControl w:val="0"/>
        <w:numPr>
          <w:ilvl w:val="2"/>
          <w:numId w:val="30"/>
        </w:numPr>
        <w:tabs>
          <w:tab w:val="left" w:pos="567"/>
        </w:tabs>
        <w:spacing w:after="0" w:line="240" w:lineRule="auto"/>
        <w:ind w:left="0" w:firstLine="709"/>
        <w:jc w:val="both"/>
        <w:rPr>
          <w:rFonts w:ascii="Times New Roman" w:eastAsia="Times New Roman" w:hAnsi="Times New Roman"/>
          <w:bCs/>
          <w:sz w:val="28"/>
          <w:szCs w:val="28"/>
        </w:rPr>
      </w:pPr>
      <w:r w:rsidRPr="004238A9">
        <w:rPr>
          <w:rFonts w:ascii="Times New Roman" w:eastAsia="Times New Roman" w:hAnsi="Times New Roman"/>
          <w:bCs/>
          <w:sz w:val="28"/>
          <w:szCs w:val="28"/>
        </w:rPr>
        <w:t>Размеры страховых сумм, страховых тарифов</w:t>
      </w:r>
      <w:r w:rsidR="002C6C25" w:rsidRPr="004238A9">
        <w:rPr>
          <w:rFonts w:ascii="Times New Roman" w:eastAsia="Times New Roman" w:hAnsi="Times New Roman"/>
          <w:bCs/>
          <w:sz w:val="28"/>
          <w:szCs w:val="28"/>
        </w:rPr>
        <w:t>,</w:t>
      </w:r>
      <w:r w:rsidRPr="004238A9">
        <w:rPr>
          <w:rFonts w:ascii="Times New Roman" w:eastAsia="Times New Roman" w:hAnsi="Times New Roman"/>
          <w:bCs/>
          <w:sz w:val="28"/>
          <w:szCs w:val="28"/>
        </w:rPr>
        <w:t xml:space="preserve"> страховых премий </w:t>
      </w:r>
      <w:r w:rsidR="002C6C25" w:rsidRPr="004238A9">
        <w:rPr>
          <w:rFonts w:ascii="Times New Roman" w:eastAsia="Times New Roman" w:hAnsi="Times New Roman"/>
          <w:bCs/>
          <w:sz w:val="28"/>
          <w:szCs w:val="28"/>
        </w:rPr>
        <w:t xml:space="preserve">и иные условия страхования </w:t>
      </w:r>
      <w:r w:rsidRPr="004238A9">
        <w:rPr>
          <w:rFonts w:ascii="Times New Roman" w:eastAsia="Times New Roman" w:hAnsi="Times New Roman"/>
          <w:bCs/>
          <w:sz w:val="28"/>
          <w:szCs w:val="28"/>
        </w:rPr>
        <w:t xml:space="preserve">устанавливаются </w:t>
      </w:r>
      <w:r w:rsidR="002C6C25" w:rsidRPr="004238A9">
        <w:rPr>
          <w:rFonts w:ascii="Times New Roman" w:eastAsia="Times New Roman" w:hAnsi="Times New Roman"/>
          <w:bCs/>
          <w:sz w:val="28"/>
          <w:szCs w:val="28"/>
        </w:rPr>
        <w:t>в Программе страховой защиты Общества</w:t>
      </w:r>
      <w:r w:rsidRPr="004238A9">
        <w:rPr>
          <w:rFonts w:ascii="Times New Roman" w:eastAsia="Times New Roman" w:hAnsi="Times New Roman"/>
          <w:bCs/>
          <w:sz w:val="28"/>
          <w:szCs w:val="28"/>
        </w:rPr>
        <w:t>.</w:t>
      </w:r>
    </w:p>
    <w:p w:rsidR="008E18C7" w:rsidRPr="004238A9" w:rsidRDefault="008E18C7" w:rsidP="00B051F6">
      <w:pPr>
        <w:pStyle w:val="a7"/>
        <w:widowControl w:val="0"/>
        <w:numPr>
          <w:ilvl w:val="2"/>
          <w:numId w:val="30"/>
        </w:numPr>
        <w:tabs>
          <w:tab w:val="left" w:pos="567"/>
        </w:tabs>
        <w:spacing w:after="0" w:line="240" w:lineRule="auto"/>
        <w:ind w:left="0" w:firstLine="709"/>
        <w:jc w:val="both"/>
        <w:rPr>
          <w:rFonts w:ascii="Times New Roman" w:eastAsia="Times New Roman" w:hAnsi="Times New Roman"/>
          <w:b/>
          <w:bCs/>
          <w:sz w:val="28"/>
          <w:szCs w:val="28"/>
        </w:rPr>
      </w:pPr>
      <w:r w:rsidRPr="004238A9">
        <w:rPr>
          <w:rFonts w:ascii="Times New Roman" w:eastAsia="Times New Roman" w:hAnsi="Times New Roman"/>
          <w:bCs/>
          <w:sz w:val="28"/>
          <w:szCs w:val="28"/>
        </w:rPr>
        <w:t>Обязательное страхование гражданской ответственности владельца опасного объекта за причинение вреда в результате аварии на опасном объекте является обязательным для Общества</w:t>
      </w:r>
      <w:r w:rsidRPr="004238A9">
        <w:rPr>
          <w:rFonts w:ascii="Times New Roman" w:eastAsia="Times New Roman" w:hAnsi="Times New Roman"/>
          <w:b/>
          <w:bCs/>
          <w:sz w:val="28"/>
          <w:szCs w:val="28"/>
        </w:rPr>
        <w:t>.</w:t>
      </w:r>
    </w:p>
    <w:p w:rsidR="008E18C7" w:rsidRPr="004238A9" w:rsidRDefault="008E18C7" w:rsidP="00B051F6">
      <w:pPr>
        <w:pStyle w:val="a7"/>
        <w:widowControl w:val="0"/>
        <w:numPr>
          <w:ilvl w:val="1"/>
          <w:numId w:val="30"/>
        </w:numPr>
        <w:spacing w:after="0" w:line="240" w:lineRule="auto"/>
        <w:ind w:left="0" w:firstLine="709"/>
        <w:jc w:val="both"/>
        <w:outlineLvl w:val="0"/>
        <w:rPr>
          <w:rFonts w:ascii="Times New Roman" w:eastAsia="Times New Roman" w:hAnsi="Times New Roman"/>
          <w:b/>
          <w:kern w:val="28"/>
          <w:sz w:val="28"/>
          <w:szCs w:val="20"/>
          <w:lang w:eastAsia="ru-RU"/>
        </w:rPr>
      </w:pPr>
      <w:r w:rsidRPr="004238A9">
        <w:rPr>
          <w:rFonts w:ascii="Times New Roman" w:eastAsia="Times New Roman" w:hAnsi="Times New Roman"/>
          <w:b/>
          <w:kern w:val="28"/>
          <w:sz w:val="28"/>
          <w:szCs w:val="20"/>
          <w:lang w:eastAsia="ru-RU"/>
        </w:rPr>
        <w:t>Добровольное медицинское страхование.</w:t>
      </w:r>
    </w:p>
    <w:p w:rsidR="008E18C7" w:rsidRPr="004238A9" w:rsidRDefault="008E18C7" w:rsidP="00B051F6">
      <w:pPr>
        <w:pStyle w:val="a7"/>
        <w:widowControl w:val="0"/>
        <w:numPr>
          <w:ilvl w:val="2"/>
          <w:numId w:val="30"/>
        </w:numPr>
        <w:tabs>
          <w:tab w:val="left" w:pos="567"/>
        </w:tabs>
        <w:spacing w:after="0" w:line="240" w:lineRule="auto"/>
        <w:ind w:left="0" w:firstLine="709"/>
        <w:jc w:val="both"/>
        <w:rPr>
          <w:rFonts w:ascii="Times New Roman" w:eastAsia="Times New Roman" w:hAnsi="Times New Roman"/>
          <w:bCs/>
          <w:sz w:val="28"/>
          <w:szCs w:val="28"/>
        </w:rPr>
      </w:pPr>
      <w:r w:rsidRPr="004238A9">
        <w:rPr>
          <w:rFonts w:ascii="Times New Roman" w:eastAsia="Times New Roman" w:hAnsi="Times New Roman"/>
          <w:bCs/>
          <w:sz w:val="28"/>
          <w:szCs w:val="28"/>
        </w:rPr>
        <w:t xml:space="preserve">Добровольное медицинское страхование </w:t>
      </w:r>
      <w:r w:rsidR="00B55F91" w:rsidRPr="004238A9">
        <w:rPr>
          <w:rFonts w:ascii="Times New Roman" w:eastAsia="Times New Roman" w:hAnsi="Times New Roman"/>
          <w:bCs/>
          <w:sz w:val="28"/>
          <w:szCs w:val="28"/>
        </w:rPr>
        <w:t xml:space="preserve">(далее - ДМС) </w:t>
      </w:r>
      <w:r w:rsidRPr="004238A9">
        <w:rPr>
          <w:rFonts w:ascii="Times New Roman" w:eastAsia="Times New Roman" w:hAnsi="Times New Roman"/>
          <w:bCs/>
          <w:sz w:val="28"/>
          <w:szCs w:val="28"/>
        </w:rPr>
        <w:t>предоставляет работникам Общества возможность получать квалифицированную медицинскую помощь в определенных договором страхования медицинских учреждениях.</w:t>
      </w:r>
    </w:p>
    <w:p w:rsidR="00627F46" w:rsidRPr="004238A9" w:rsidRDefault="006F09E6" w:rsidP="00B051F6">
      <w:pPr>
        <w:pStyle w:val="a7"/>
        <w:widowControl w:val="0"/>
        <w:numPr>
          <w:ilvl w:val="2"/>
          <w:numId w:val="30"/>
        </w:numPr>
        <w:tabs>
          <w:tab w:val="left" w:pos="567"/>
        </w:tabs>
        <w:spacing w:after="0" w:line="240" w:lineRule="auto"/>
        <w:ind w:left="0" w:firstLine="709"/>
        <w:jc w:val="both"/>
        <w:rPr>
          <w:rFonts w:ascii="Times New Roman" w:eastAsia="Times New Roman" w:hAnsi="Times New Roman"/>
          <w:bCs/>
          <w:sz w:val="28"/>
          <w:szCs w:val="28"/>
        </w:rPr>
      </w:pPr>
      <w:r w:rsidRPr="004238A9">
        <w:rPr>
          <w:rFonts w:ascii="Times New Roman" w:hAnsi="Times New Roman"/>
          <w:sz w:val="28"/>
          <w:szCs w:val="28"/>
        </w:rPr>
        <w:t xml:space="preserve">Страхованию </w:t>
      </w:r>
      <w:r w:rsidR="00391C10" w:rsidRPr="004238A9">
        <w:rPr>
          <w:rFonts w:ascii="Times New Roman" w:hAnsi="Times New Roman"/>
          <w:sz w:val="28"/>
          <w:szCs w:val="28"/>
        </w:rPr>
        <w:t xml:space="preserve">подлежат </w:t>
      </w:r>
      <w:r w:rsidR="00E9543D" w:rsidRPr="004238A9">
        <w:rPr>
          <w:rFonts w:ascii="Times New Roman" w:eastAsia="Times New Roman" w:hAnsi="Times New Roman"/>
          <w:bCs/>
          <w:sz w:val="28"/>
          <w:szCs w:val="28"/>
        </w:rPr>
        <w:t>все работник</w:t>
      </w:r>
      <w:r w:rsidR="00391C10" w:rsidRPr="004238A9">
        <w:rPr>
          <w:rFonts w:ascii="Times New Roman" w:eastAsia="Times New Roman" w:hAnsi="Times New Roman"/>
          <w:bCs/>
          <w:sz w:val="28"/>
          <w:szCs w:val="28"/>
        </w:rPr>
        <w:t xml:space="preserve">и </w:t>
      </w:r>
      <w:r w:rsidR="00E9543D" w:rsidRPr="004238A9">
        <w:rPr>
          <w:rFonts w:ascii="Times New Roman" w:eastAsia="Times New Roman" w:hAnsi="Times New Roman"/>
          <w:bCs/>
          <w:sz w:val="28"/>
          <w:szCs w:val="28"/>
        </w:rPr>
        <w:t>Общества</w:t>
      </w:r>
      <w:r w:rsidR="00391C10" w:rsidRPr="004238A9">
        <w:rPr>
          <w:rFonts w:ascii="Times New Roman" w:eastAsia="Times New Roman" w:hAnsi="Times New Roman"/>
          <w:bCs/>
          <w:sz w:val="28"/>
          <w:szCs w:val="28"/>
        </w:rPr>
        <w:t xml:space="preserve"> независимо от уровня</w:t>
      </w:r>
      <w:r w:rsidR="00A85B68" w:rsidRPr="004238A9">
        <w:rPr>
          <w:rFonts w:ascii="Times New Roman" w:eastAsia="Times New Roman" w:hAnsi="Times New Roman"/>
          <w:bCs/>
          <w:sz w:val="28"/>
          <w:szCs w:val="28"/>
        </w:rPr>
        <w:t xml:space="preserve"> </w:t>
      </w:r>
      <w:r w:rsidR="00391C10" w:rsidRPr="004238A9">
        <w:rPr>
          <w:rFonts w:ascii="Times New Roman" w:eastAsia="Times New Roman" w:hAnsi="Times New Roman"/>
          <w:bCs/>
          <w:sz w:val="28"/>
          <w:szCs w:val="28"/>
        </w:rPr>
        <w:t>и наименования должности</w:t>
      </w:r>
      <w:r w:rsidR="0047572E" w:rsidRPr="004238A9">
        <w:rPr>
          <w:rFonts w:ascii="Times New Roman" w:eastAsia="Times New Roman" w:hAnsi="Times New Roman"/>
          <w:bCs/>
          <w:sz w:val="28"/>
          <w:szCs w:val="28"/>
        </w:rPr>
        <w:t xml:space="preserve"> по </w:t>
      </w:r>
      <w:r w:rsidR="00286B6A" w:rsidRPr="004238A9">
        <w:rPr>
          <w:rFonts w:ascii="Times New Roman" w:eastAsia="Times New Roman" w:hAnsi="Times New Roman"/>
          <w:bCs/>
          <w:sz w:val="28"/>
          <w:szCs w:val="28"/>
        </w:rPr>
        <w:t xml:space="preserve">окончании </w:t>
      </w:r>
      <w:r w:rsidR="0047572E" w:rsidRPr="004238A9">
        <w:rPr>
          <w:rFonts w:ascii="Times New Roman" w:eastAsia="Times New Roman" w:hAnsi="Times New Roman"/>
          <w:bCs/>
          <w:sz w:val="28"/>
          <w:szCs w:val="28"/>
        </w:rPr>
        <w:t>испытательного</w:t>
      </w:r>
      <w:r w:rsidR="00776910" w:rsidRPr="004238A9">
        <w:rPr>
          <w:rFonts w:ascii="Times New Roman" w:eastAsia="Times New Roman" w:hAnsi="Times New Roman"/>
          <w:bCs/>
          <w:sz w:val="28"/>
          <w:szCs w:val="28"/>
        </w:rPr>
        <w:t xml:space="preserve"> </w:t>
      </w:r>
      <w:r w:rsidR="00286B6A" w:rsidRPr="004238A9">
        <w:rPr>
          <w:rFonts w:ascii="Times New Roman" w:eastAsia="Times New Roman" w:hAnsi="Times New Roman"/>
          <w:bCs/>
          <w:sz w:val="28"/>
          <w:szCs w:val="28"/>
        </w:rPr>
        <w:t>срок</w:t>
      </w:r>
      <w:r w:rsidR="00776910" w:rsidRPr="004238A9">
        <w:rPr>
          <w:rFonts w:ascii="Times New Roman" w:eastAsia="Times New Roman" w:hAnsi="Times New Roman"/>
          <w:bCs/>
          <w:sz w:val="28"/>
          <w:szCs w:val="28"/>
        </w:rPr>
        <w:t>а</w:t>
      </w:r>
      <w:r w:rsidR="00286B6A" w:rsidRPr="004238A9">
        <w:rPr>
          <w:rFonts w:ascii="Times New Roman" w:eastAsia="Times New Roman" w:hAnsi="Times New Roman"/>
          <w:bCs/>
          <w:sz w:val="28"/>
          <w:szCs w:val="28"/>
          <w:vertAlign w:val="superscript"/>
        </w:rPr>
        <w:footnoteReference w:id="4"/>
      </w:r>
      <w:r w:rsidR="00286B6A" w:rsidRPr="004238A9">
        <w:rPr>
          <w:rFonts w:ascii="Times New Roman" w:eastAsia="Times New Roman" w:hAnsi="Times New Roman"/>
          <w:bCs/>
          <w:sz w:val="28"/>
          <w:szCs w:val="28"/>
        </w:rPr>
        <w:t xml:space="preserve">, за исключением </w:t>
      </w:r>
      <w:r w:rsidR="00776910" w:rsidRPr="004238A9">
        <w:rPr>
          <w:rFonts w:ascii="Times New Roman" w:eastAsia="Times New Roman" w:hAnsi="Times New Roman"/>
          <w:bCs/>
          <w:sz w:val="28"/>
          <w:szCs w:val="28"/>
        </w:rPr>
        <w:t>сотрудников, работающих на не полную ставку и совместителей</w:t>
      </w:r>
      <w:r w:rsidR="002D1A1F" w:rsidRPr="004238A9">
        <w:rPr>
          <w:rFonts w:ascii="Times New Roman" w:eastAsia="Times New Roman" w:hAnsi="Times New Roman"/>
          <w:bCs/>
          <w:sz w:val="28"/>
          <w:szCs w:val="28"/>
        </w:rPr>
        <w:t>.</w:t>
      </w:r>
    </w:p>
    <w:p w:rsidR="00E9543D" w:rsidRPr="004238A9" w:rsidRDefault="00B55F91" w:rsidP="00B051F6">
      <w:pPr>
        <w:pStyle w:val="a7"/>
        <w:widowControl w:val="0"/>
        <w:numPr>
          <w:ilvl w:val="2"/>
          <w:numId w:val="30"/>
        </w:numPr>
        <w:tabs>
          <w:tab w:val="left" w:pos="567"/>
        </w:tabs>
        <w:spacing w:after="0" w:line="240" w:lineRule="auto"/>
        <w:ind w:left="0" w:firstLine="709"/>
        <w:jc w:val="both"/>
        <w:rPr>
          <w:rFonts w:ascii="Times New Roman" w:eastAsia="Times New Roman" w:hAnsi="Times New Roman"/>
          <w:bCs/>
          <w:sz w:val="28"/>
          <w:szCs w:val="28"/>
        </w:rPr>
      </w:pPr>
      <w:r w:rsidRPr="004238A9">
        <w:rPr>
          <w:rFonts w:ascii="Times New Roman" w:eastAsia="Times New Roman" w:hAnsi="Times New Roman"/>
          <w:bCs/>
          <w:sz w:val="28"/>
          <w:szCs w:val="28"/>
        </w:rPr>
        <w:t xml:space="preserve">Страхование должно проводиться на случай: обращения </w:t>
      </w:r>
      <w:r w:rsidR="00E9543D" w:rsidRPr="004238A9">
        <w:rPr>
          <w:rFonts w:ascii="Times New Roman" w:eastAsia="Times New Roman" w:hAnsi="Times New Roman"/>
          <w:bCs/>
          <w:sz w:val="28"/>
          <w:szCs w:val="28"/>
        </w:rPr>
        <w:t xml:space="preserve">Застрахованного лица в течение срока действия договора ДМС (периода страхования) в </w:t>
      </w:r>
      <w:r w:rsidRPr="004238A9">
        <w:rPr>
          <w:rFonts w:ascii="Times New Roman" w:eastAsia="Times New Roman" w:hAnsi="Times New Roman"/>
          <w:bCs/>
          <w:sz w:val="28"/>
          <w:szCs w:val="28"/>
        </w:rPr>
        <w:t xml:space="preserve">лечебно-профилактическое учреждение (далее - </w:t>
      </w:r>
      <w:r w:rsidR="00E9543D" w:rsidRPr="004238A9">
        <w:rPr>
          <w:rFonts w:ascii="Times New Roman" w:eastAsia="Times New Roman" w:hAnsi="Times New Roman"/>
          <w:bCs/>
          <w:sz w:val="28"/>
          <w:szCs w:val="28"/>
        </w:rPr>
        <w:t>ЛПУ</w:t>
      </w:r>
      <w:r w:rsidRPr="004238A9">
        <w:rPr>
          <w:rFonts w:ascii="Times New Roman" w:eastAsia="Times New Roman" w:hAnsi="Times New Roman"/>
          <w:bCs/>
          <w:sz w:val="28"/>
          <w:szCs w:val="28"/>
        </w:rPr>
        <w:t>)</w:t>
      </w:r>
      <w:r w:rsidR="00E9543D" w:rsidRPr="004238A9">
        <w:rPr>
          <w:rFonts w:ascii="Times New Roman" w:eastAsia="Times New Roman" w:hAnsi="Times New Roman"/>
          <w:bCs/>
          <w:sz w:val="28"/>
          <w:szCs w:val="28"/>
        </w:rPr>
        <w:t xml:space="preserve"> из числа предусмотренных договором ДМС за получением медицинских и иных услуг, в соответствии с условиями договора ДМС и программой ДМС</w:t>
      </w:r>
      <w:r w:rsidR="00BC5D2A" w:rsidRPr="004238A9">
        <w:rPr>
          <w:rFonts w:ascii="Times New Roman" w:eastAsia="Times New Roman" w:hAnsi="Times New Roman"/>
          <w:bCs/>
          <w:sz w:val="28"/>
          <w:szCs w:val="28"/>
        </w:rPr>
        <w:t xml:space="preserve"> или в другие ЛПУ, помимо предусмотренных договором ДМС, если это </w:t>
      </w:r>
      <w:r w:rsidR="002C6C25" w:rsidRPr="004238A9">
        <w:rPr>
          <w:rFonts w:ascii="Times New Roman" w:eastAsia="Times New Roman" w:hAnsi="Times New Roman"/>
          <w:bCs/>
          <w:sz w:val="28"/>
          <w:szCs w:val="28"/>
        </w:rPr>
        <w:t>о</w:t>
      </w:r>
      <w:r w:rsidR="00BC5D2A" w:rsidRPr="004238A9">
        <w:rPr>
          <w:rFonts w:ascii="Times New Roman" w:eastAsia="Times New Roman" w:hAnsi="Times New Roman"/>
          <w:bCs/>
          <w:sz w:val="28"/>
          <w:szCs w:val="28"/>
        </w:rPr>
        <w:t>бращение согласовано и/или организовано Страховщиком.</w:t>
      </w:r>
      <w:r w:rsidR="00E9543D" w:rsidRPr="004238A9">
        <w:rPr>
          <w:rFonts w:ascii="Times New Roman" w:eastAsia="Times New Roman" w:hAnsi="Times New Roman"/>
          <w:bCs/>
          <w:sz w:val="28"/>
          <w:szCs w:val="28"/>
        </w:rPr>
        <w:t xml:space="preserve"> </w:t>
      </w:r>
    </w:p>
    <w:p w:rsidR="00E9543D" w:rsidRPr="004238A9" w:rsidRDefault="00E9543D" w:rsidP="00B051F6">
      <w:pPr>
        <w:pStyle w:val="a7"/>
        <w:widowControl w:val="0"/>
        <w:numPr>
          <w:ilvl w:val="2"/>
          <w:numId w:val="30"/>
        </w:numPr>
        <w:tabs>
          <w:tab w:val="left" w:pos="567"/>
        </w:tabs>
        <w:spacing w:after="0" w:line="240" w:lineRule="auto"/>
        <w:ind w:left="0" w:firstLine="709"/>
        <w:jc w:val="both"/>
        <w:rPr>
          <w:rFonts w:ascii="Times New Roman" w:eastAsia="Times New Roman" w:hAnsi="Times New Roman"/>
          <w:bCs/>
          <w:sz w:val="28"/>
          <w:szCs w:val="28"/>
        </w:rPr>
      </w:pPr>
      <w:r w:rsidRPr="004238A9">
        <w:rPr>
          <w:rFonts w:ascii="Times New Roman" w:eastAsia="Times New Roman" w:hAnsi="Times New Roman"/>
          <w:bCs/>
          <w:sz w:val="28"/>
          <w:szCs w:val="28"/>
        </w:rPr>
        <w:t>Объем предоставляемых медицинских услуг</w:t>
      </w:r>
      <w:r w:rsidR="00557EBE" w:rsidRPr="004238A9">
        <w:rPr>
          <w:rFonts w:ascii="Times New Roman" w:eastAsia="Times New Roman" w:hAnsi="Times New Roman"/>
          <w:bCs/>
          <w:sz w:val="28"/>
          <w:szCs w:val="28"/>
        </w:rPr>
        <w:t xml:space="preserve"> определяется договором ДМС в зависимости от уровня программы ДМС и</w:t>
      </w:r>
      <w:r w:rsidRPr="004238A9">
        <w:rPr>
          <w:rFonts w:ascii="Times New Roman" w:eastAsia="Times New Roman" w:hAnsi="Times New Roman"/>
          <w:bCs/>
          <w:sz w:val="28"/>
          <w:szCs w:val="28"/>
        </w:rPr>
        <w:t xml:space="preserve"> </w:t>
      </w:r>
      <w:r w:rsidR="00557EBE" w:rsidRPr="004238A9">
        <w:rPr>
          <w:rFonts w:ascii="Times New Roman" w:eastAsia="Times New Roman" w:hAnsi="Times New Roman"/>
          <w:bCs/>
          <w:sz w:val="28"/>
          <w:szCs w:val="28"/>
        </w:rPr>
        <w:t xml:space="preserve">должен </w:t>
      </w:r>
      <w:r w:rsidRPr="004238A9">
        <w:rPr>
          <w:rFonts w:ascii="Times New Roman" w:eastAsia="Times New Roman" w:hAnsi="Times New Roman"/>
          <w:bCs/>
          <w:sz w:val="28"/>
          <w:szCs w:val="28"/>
        </w:rPr>
        <w:t>включат</w:t>
      </w:r>
      <w:r w:rsidR="00557EBE" w:rsidRPr="004238A9">
        <w:rPr>
          <w:rFonts w:ascii="Times New Roman" w:eastAsia="Times New Roman" w:hAnsi="Times New Roman"/>
          <w:bCs/>
          <w:sz w:val="28"/>
          <w:szCs w:val="28"/>
        </w:rPr>
        <w:t xml:space="preserve">ь следующий базовый перечень </w:t>
      </w:r>
      <w:r w:rsidR="00B55F91" w:rsidRPr="004238A9">
        <w:rPr>
          <w:rFonts w:ascii="Times New Roman" w:eastAsia="Times New Roman" w:hAnsi="Times New Roman"/>
          <w:bCs/>
          <w:sz w:val="28"/>
          <w:szCs w:val="28"/>
        </w:rPr>
        <w:t>медицинских услуг</w:t>
      </w:r>
      <w:r w:rsidRPr="004238A9">
        <w:rPr>
          <w:rFonts w:ascii="Times New Roman" w:eastAsia="Times New Roman" w:hAnsi="Times New Roman"/>
          <w:bCs/>
          <w:sz w:val="28"/>
          <w:szCs w:val="28"/>
        </w:rPr>
        <w:t>:</w:t>
      </w:r>
    </w:p>
    <w:p w:rsidR="00E9543D" w:rsidRPr="004238A9" w:rsidRDefault="00E9543D" w:rsidP="00B051F6">
      <w:pPr>
        <w:pStyle w:val="a7"/>
        <w:widowControl w:val="0"/>
        <w:numPr>
          <w:ilvl w:val="0"/>
          <w:numId w:val="1"/>
        </w:numPr>
        <w:tabs>
          <w:tab w:val="left" w:pos="426"/>
          <w:tab w:val="left" w:pos="1134"/>
        </w:tabs>
        <w:spacing w:after="0" w:line="240" w:lineRule="auto"/>
        <w:ind w:left="0" w:firstLine="709"/>
        <w:jc w:val="both"/>
        <w:rPr>
          <w:rFonts w:ascii="Times New Roman" w:eastAsia="Times New Roman" w:hAnsi="Times New Roman"/>
          <w:sz w:val="28"/>
          <w:szCs w:val="28"/>
          <w:lang w:eastAsia="ru-RU"/>
        </w:rPr>
      </w:pPr>
      <w:r w:rsidRPr="004238A9">
        <w:rPr>
          <w:rFonts w:ascii="Times New Roman" w:eastAsia="Times New Roman" w:hAnsi="Times New Roman"/>
          <w:sz w:val="28"/>
          <w:szCs w:val="28"/>
          <w:lang w:eastAsia="ru-RU"/>
        </w:rPr>
        <w:t>амбулаторно-поликлиническ</w:t>
      </w:r>
      <w:r w:rsidR="00557EBE" w:rsidRPr="004238A9">
        <w:rPr>
          <w:rFonts w:ascii="Times New Roman" w:eastAsia="Times New Roman" w:hAnsi="Times New Roman"/>
          <w:sz w:val="28"/>
          <w:szCs w:val="28"/>
          <w:lang w:eastAsia="ru-RU"/>
        </w:rPr>
        <w:t>ое</w:t>
      </w:r>
      <w:r w:rsidRPr="004238A9">
        <w:rPr>
          <w:rFonts w:ascii="Times New Roman" w:eastAsia="Times New Roman" w:hAnsi="Times New Roman"/>
          <w:sz w:val="28"/>
          <w:szCs w:val="28"/>
          <w:lang w:eastAsia="ru-RU"/>
        </w:rPr>
        <w:t xml:space="preserve"> обслуживание</w:t>
      </w:r>
      <w:r w:rsidR="004F658C" w:rsidRPr="004238A9">
        <w:rPr>
          <w:rFonts w:ascii="Times New Roman" w:eastAsia="Times New Roman" w:hAnsi="Times New Roman"/>
          <w:sz w:val="28"/>
          <w:szCs w:val="28"/>
          <w:lang w:eastAsia="ru-RU"/>
        </w:rPr>
        <w:t xml:space="preserve"> (приемы и кон</w:t>
      </w:r>
      <w:r w:rsidR="0008195F" w:rsidRPr="004238A9">
        <w:rPr>
          <w:rFonts w:ascii="Times New Roman" w:eastAsia="Times New Roman" w:hAnsi="Times New Roman"/>
          <w:sz w:val="28"/>
          <w:szCs w:val="28"/>
          <w:lang w:eastAsia="ru-RU"/>
        </w:rPr>
        <w:t xml:space="preserve">сультации врачей-специалистов, диагностические лабораторные и инструментальные исследования, лечебные манипуляции и процедуры, реабилитационно-восстановительное лечение, экспертиза временной </w:t>
      </w:r>
      <w:r w:rsidR="0008195F" w:rsidRPr="004238A9">
        <w:rPr>
          <w:rFonts w:ascii="Times New Roman" w:eastAsia="Times New Roman" w:hAnsi="Times New Roman"/>
          <w:sz w:val="28"/>
          <w:szCs w:val="28"/>
          <w:lang w:eastAsia="ru-RU"/>
        </w:rPr>
        <w:lastRenderedPageBreak/>
        <w:t>нетрудоспособности), помощь на дому</w:t>
      </w:r>
      <w:r w:rsidRPr="004238A9">
        <w:rPr>
          <w:rFonts w:ascii="Times New Roman" w:eastAsia="Times New Roman" w:hAnsi="Times New Roman"/>
          <w:sz w:val="28"/>
          <w:szCs w:val="28"/>
          <w:lang w:eastAsia="ru-RU"/>
        </w:rPr>
        <w:t>;</w:t>
      </w:r>
    </w:p>
    <w:p w:rsidR="00E9543D" w:rsidRPr="004238A9" w:rsidRDefault="00E9543D" w:rsidP="00B051F6">
      <w:pPr>
        <w:pStyle w:val="a7"/>
        <w:widowControl w:val="0"/>
        <w:numPr>
          <w:ilvl w:val="0"/>
          <w:numId w:val="1"/>
        </w:numPr>
        <w:tabs>
          <w:tab w:val="left" w:pos="426"/>
          <w:tab w:val="left" w:pos="1134"/>
        </w:tabs>
        <w:spacing w:after="0" w:line="240" w:lineRule="auto"/>
        <w:ind w:left="0" w:firstLine="709"/>
        <w:jc w:val="both"/>
        <w:rPr>
          <w:rFonts w:ascii="Times New Roman" w:eastAsia="Times New Roman" w:hAnsi="Times New Roman"/>
          <w:sz w:val="28"/>
          <w:szCs w:val="28"/>
          <w:lang w:eastAsia="ru-RU"/>
        </w:rPr>
      </w:pPr>
      <w:r w:rsidRPr="004238A9">
        <w:rPr>
          <w:rFonts w:ascii="Times New Roman" w:eastAsia="Times New Roman" w:hAnsi="Times New Roman"/>
          <w:sz w:val="28"/>
          <w:szCs w:val="28"/>
          <w:lang w:eastAsia="ru-RU"/>
        </w:rPr>
        <w:t>стоматологи</w:t>
      </w:r>
      <w:r w:rsidR="00557EBE" w:rsidRPr="004238A9">
        <w:rPr>
          <w:rFonts w:ascii="Times New Roman" w:eastAsia="Times New Roman" w:hAnsi="Times New Roman"/>
          <w:sz w:val="28"/>
          <w:szCs w:val="28"/>
          <w:lang w:eastAsia="ru-RU"/>
        </w:rPr>
        <w:t>ю</w:t>
      </w:r>
      <w:r w:rsidR="0008195F" w:rsidRPr="004238A9">
        <w:rPr>
          <w:rFonts w:ascii="Times New Roman" w:eastAsia="Times New Roman" w:hAnsi="Times New Roman"/>
          <w:sz w:val="28"/>
          <w:szCs w:val="28"/>
          <w:lang w:eastAsia="ru-RU"/>
        </w:rPr>
        <w:t xml:space="preserve"> (приемы и консультации врачей-специалистов, лечебные и диагностические манипуляции, анестезиологические манипуляции, терапевтическое лечение, хирургическая стоматология,  физиотерапевтическое лечение)</w:t>
      </w:r>
      <w:r w:rsidRPr="004238A9">
        <w:rPr>
          <w:rFonts w:ascii="Times New Roman" w:eastAsia="Times New Roman" w:hAnsi="Times New Roman"/>
          <w:sz w:val="28"/>
          <w:szCs w:val="28"/>
          <w:lang w:eastAsia="ru-RU"/>
        </w:rPr>
        <w:t>;</w:t>
      </w:r>
    </w:p>
    <w:p w:rsidR="00E9543D" w:rsidRPr="004238A9" w:rsidRDefault="00E9543D" w:rsidP="00B051F6">
      <w:pPr>
        <w:pStyle w:val="a7"/>
        <w:widowControl w:val="0"/>
        <w:numPr>
          <w:ilvl w:val="0"/>
          <w:numId w:val="1"/>
        </w:numPr>
        <w:tabs>
          <w:tab w:val="left" w:pos="426"/>
          <w:tab w:val="left" w:pos="1134"/>
        </w:tabs>
        <w:spacing w:after="0" w:line="240" w:lineRule="auto"/>
        <w:ind w:left="0" w:firstLine="709"/>
        <w:jc w:val="both"/>
        <w:rPr>
          <w:rFonts w:ascii="Times New Roman" w:eastAsia="Times New Roman" w:hAnsi="Times New Roman"/>
          <w:sz w:val="28"/>
          <w:szCs w:val="28"/>
          <w:lang w:eastAsia="ru-RU"/>
        </w:rPr>
      </w:pPr>
      <w:r w:rsidRPr="004238A9">
        <w:rPr>
          <w:rFonts w:ascii="Times New Roman" w:eastAsia="Times New Roman" w:hAnsi="Times New Roman"/>
          <w:sz w:val="28"/>
          <w:szCs w:val="28"/>
          <w:lang w:eastAsia="ru-RU"/>
        </w:rPr>
        <w:t>стационарн</w:t>
      </w:r>
      <w:r w:rsidR="00557EBE" w:rsidRPr="004238A9">
        <w:rPr>
          <w:rFonts w:ascii="Times New Roman" w:eastAsia="Times New Roman" w:hAnsi="Times New Roman"/>
          <w:sz w:val="28"/>
          <w:szCs w:val="28"/>
          <w:lang w:eastAsia="ru-RU"/>
        </w:rPr>
        <w:t>ое</w:t>
      </w:r>
      <w:r w:rsidRPr="004238A9">
        <w:rPr>
          <w:rFonts w:ascii="Times New Roman" w:eastAsia="Times New Roman" w:hAnsi="Times New Roman"/>
          <w:sz w:val="28"/>
          <w:szCs w:val="28"/>
          <w:lang w:eastAsia="ru-RU"/>
        </w:rPr>
        <w:t xml:space="preserve"> обследование и лечение (плановые и экстренные госпитализации);</w:t>
      </w:r>
    </w:p>
    <w:p w:rsidR="00E9543D" w:rsidRPr="004238A9" w:rsidRDefault="00E9543D" w:rsidP="00B051F6">
      <w:pPr>
        <w:pStyle w:val="a7"/>
        <w:widowControl w:val="0"/>
        <w:numPr>
          <w:ilvl w:val="0"/>
          <w:numId w:val="1"/>
        </w:numPr>
        <w:tabs>
          <w:tab w:val="left" w:pos="426"/>
          <w:tab w:val="left" w:pos="1134"/>
        </w:tabs>
        <w:spacing w:after="0" w:line="240" w:lineRule="auto"/>
        <w:ind w:left="0" w:firstLine="709"/>
        <w:jc w:val="both"/>
        <w:rPr>
          <w:rFonts w:ascii="Times New Roman" w:eastAsia="Times New Roman" w:hAnsi="Times New Roman"/>
          <w:sz w:val="28"/>
          <w:szCs w:val="28"/>
          <w:lang w:eastAsia="ru-RU"/>
        </w:rPr>
      </w:pPr>
      <w:r w:rsidRPr="004238A9">
        <w:rPr>
          <w:rFonts w:ascii="Times New Roman" w:eastAsia="Times New Roman" w:hAnsi="Times New Roman"/>
          <w:sz w:val="28"/>
          <w:szCs w:val="28"/>
          <w:lang w:eastAsia="ru-RU"/>
        </w:rPr>
        <w:t>услуг</w:t>
      </w:r>
      <w:r w:rsidR="00557EBE" w:rsidRPr="004238A9">
        <w:rPr>
          <w:rFonts w:ascii="Times New Roman" w:eastAsia="Times New Roman" w:hAnsi="Times New Roman"/>
          <w:sz w:val="28"/>
          <w:szCs w:val="28"/>
          <w:lang w:eastAsia="ru-RU"/>
        </w:rPr>
        <w:t>и</w:t>
      </w:r>
      <w:r w:rsidRPr="004238A9">
        <w:rPr>
          <w:rFonts w:ascii="Times New Roman" w:eastAsia="Times New Roman" w:hAnsi="Times New Roman"/>
          <w:sz w:val="28"/>
          <w:szCs w:val="28"/>
          <w:lang w:eastAsia="ru-RU"/>
        </w:rPr>
        <w:t xml:space="preserve"> коммерческой скорой медицинской помощи;</w:t>
      </w:r>
    </w:p>
    <w:p w:rsidR="00E9543D" w:rsidRPr="004238A9" w:rsidRDefault="00E9543D" w:rsidP="00B051F6">
      <w:pPr>
        <w:pStyle w:val="a7"/>
        <w:widowControl w:val="0"/>
        <w:numPr>
          <w:ilvl w:val="0"/>
          <w:numId w:val="1"/>
        </w:numPr>
        <w:tabs>
          <w:tab w:val="left" w:pos="426"/>
          <w:tab w:val="left" w:pos="1134"/>
        </w:tabs>
        <w:spacing w:after="0" w:line="240" w:lineRule="auto"/>
        <w:ind w:left="0" w:firstLine="709"/>
        <w:jc w:val="both"/>
        <w:rPr>
          <w:rFonts w:ascii="Times New Roman" w:eastAsia="Times New Roman" w:hAnsi="Times New Roman"/>
          <w:sz w:val="28"/>
          <w:szCs w:val="28"/>
          <w:lang w:eastAsia="ru-RU"/>
        </w:rPr>
      </w:pPr>
      <w:r w:rsidRPr="004238A9">
        <w:rPr>
          <w:rFonts w:ascii="Times New Roman" w:eastAsia="Times New Roman" w:hAnsi="Times New Roman"/>
          <w:sz w:val="28"/>
          <w:szCs w:val="28"/>
          <w:lang w:eastAsia="ru-RU"/>
        </w:rPr>
        <w:t>консультации в ведущих медицинских научных центрах (НИИ);</w:t>
      </w:r>
    </w:p>
    <w:p w:rsidR="00E9543D" w:rsidRPr="004238A9" w:rsidRDefault="00E9543D" w:rsidP="00B051F6">
      <w:pPr>
        <w:pStyle w:val="a7"/>
        <w:widowControl w:val="0"/>
        <w:numPr>
          <w:ilvl w:val="0"/>
          <w:numId w:val="1"/>
        </w:numPr>
        <w:tabs>
          <w:tab w:val="left" w:pos="426"/>
          <w:tab w:val="left" w:pos="1134"/>
        </w:tabs>
        <w:spacing w:after="0" w:line="240" w:lineRule="auto"/>
        <w:ind w:left="0" w:firstLine="709"/>
        <w:jc w:val="both"/>
        <w:rPr>
          <w:rFonts w:ascii="Times New Roman" w:eastAsia="Times New Roman" w:hAnsi="Times New Roman"/>
          <w:sz w:val="28"/>
          <w:szCs w:val="28"/>
          <w:lang w:eastAsia="ru-RU"/>
        </w:rPr>
      </w:pPr>
      <w:r w:rsidRPr="004238A9">
        <w:rPr>
          <w:rFonts w:ascii="Times New Roman" w:eastAsia="Times New Roman" w:hAnsi="Times New Roman"/>
          <w:sz w:val="28"/>
          <w:szCs w:val="28"/>
          <w:lang w:eastAsia="ru-RU"/>
        </w:rPr>
        <w:t>услуги круглосуточной консультативно-диспетчерской службы</w:t>
      </w:r>
      <w:r w:rsidRPr="004238A9">
        <w:rPr>
          <w:rFonts w:ascii="Times New Roman" w:eastAsia="Times New Roman" w:hAnsi="Times New Roman"/>
          <w:sz w:val="28"/>
          <w:szCs w:val="28"/>
          <w:lang w:eastAsia="ru-RU"/>
        </w:rPr>
        <w:br/>
        <w:t>и врачей-кураторов.</w:t>
      </w:r>
    </w:p>
    <w:p w:rsidR="00AB2A2F" w:rsidRPr="004238A9" w:rsidRDefault="00AB2A2F" w:rsidP="00B051F6">
      <w:pPr>
        <w:pStyle w:val="a7"/>
        <w:widowControl w:val="0"/>
        <w:numPr>
          <w:ilvl w:val="2"/>
          <w:numId w:val="30"/>
        </w:numPr>
        <w:tabs>
          <w:tab w:val="left" w:pos="567"/>
        </w:tabs>
        <w:spacing w:after="0" w:line="240" w:lineRule="auto"/>
        <w:ind w:left="0" w:firstLine="709"/>
        <w:jc w:val="both"/>
        <w:rPr>
          <w:rFonts w:ascii="Times New Roman" w:eastAsia="Times New Roman" w:hAnsi="Times New Roman"/>
          <w:bCs/>
          <w:sz w:val="28"/>
          <w:szCs w:val="28"/>
        </w:rPr>
      </w:pPr>
      <w:r w:rsidRPr="004238A9">
        <w:rPr>
          <w:rFonts w:ascii="Times New Roman" w:eastAsia="Times New Roman" w:hAnsi="Times New Roman"/>
          <w:bCs/>
          <w:sz w:val="28"/>
          <w:szCs w:val="28"/>
        </w:rPr>
        <w:t xml:space="preserve">Размеры страховых сумм, лимитов ответственности и иные условия страхования устанавливаются в Программе страховой защиты Общества. </w:t>
      </w:r>
    </w:p>
    <w:p w:rsidR="00E9543D" w:rsidRPr="004238A9" w:rsidRDefault="00E9543D" w:rsidP="00B051F6">
      <w:pPr>
        <w:pStyle w:val="a7"/>
        <w:widowControl w:val="0"/>
        <w:numPr>
          <w:ilvl w:val="2"/>
          <w:numId w:val="30"/>
        </w:numPr>
        <w:tabs>
          <w:tab w:val="left" w:pos="567"/>
        </w:tabs>
        <w:spacing w:after="0" w:line="240" w:lineRule="auto"/>
        <w:ind w:left="0" w:firstLine="709"/>
        <w:jc w:val="both"/>
        <w:rPr>
          <w:rFonts w:ascii="Times New Roman" w:eastAsia="Times New Roman" w:hAnsi="Times New Roman"/>
          <w:bCs/>
          <w:sz w:val="28"/>
          <w:szCs w:val="28"/>
        </w:rPr>
      </w:pPr>
      <w:r w:rsidRPr="004238A9">
        <w:rPr>
          <w:rFonts w:ascii="Times New Roman" w:eastAsia="Times New Roman" w:hAnsi="Times New Roman"/>
          <w:bCs/>
          <w:sz w:val="28"/>
          <w:szCs w:val="28"/>
        </w:rPr>
        <w:t>Добровольное медицинское страхование является обязательным для Общества.</w:t>
      </w:r>
    </w:p>
    <w:p w:rsidR="00391C10" w:rsidRPr="004238A9" w:rsidRDefault="00AB2A2F" w:rsidP="00B051F6">
      <w:pPr>
        <w:pStyle w:val="a7"/>
        <w:widowControl w:val="0"/>
        <w:numPr>
          <w:ilvl w:val="1"/>
          <w:numId w:val="30"/>
        </w:numPr>
        <w:spacing w:after="0" w:line="240" w:lineRule="auto"/>
        <w:ind w:left="0" w:firstLine="709"/>
        <w:jc w:val="both"/>
        <w:outlineLvl w:val="0"/>
        <w:rPr>
          <w:rFonts w:ascii="Times New Roman" w:eastAsia="Times New Roman" w:hAnsi="Times New Roman"/>
          <w:b/>
          <w:bCs/>
          <w:iCs/>
          <w:sz w:val="28"/>
          <w:szCs w:val="28"/>
          <w:lang w:eastAsia="ru-RU"/>
        </w:rPr>
      </w:pPr>
      <w:r w:rsidRPr="004238A9">
        <w:rPr>
          <w:rFonts w:ascii="Times New Roman" w:eastAsia="Times New Roman" w:hAnsi="Times New Roman"/>
          <w:b/>
          <w:kern w:val="28"/>
          <w:sz w:val="28"/>
          <w:szCs w:val="20"/>
          <w:lang w:eastAsia="ru-RU"/>
        </w:rPr>
        <w:t>Добровольное с</w:t>
      </w:r>
      <w:r w:rsidR="00391C10" w:rsidRPr="004238A9">
        <w:rPr>
          <w:rFonts w:ascii="Times New Roman" w:eastAsia="Times New Roman" w:hAnsi="Times New Roman"/>
          <w:b/>
          <w:kern w:val="28"/>
          <w:sz w:val="28"/>
          <w:szCs w:val="20"/>
          <w:lang w:eastAsia="ru-RU"/>
        </w:rPr>
        <w:t>трахование от несчастных случаев и болезней</w:t>
      </w:r>
      <w:r w:rsidRPr="004238A9">
        <w:rPr>
          <w:rFonts w:ascii="Times New Roman" w:eastAsia="Times New Roman" w:hAnsi="Times New Roman"/>
          <w:b/>
          <w:kern w:val="28"/>
          <w:sz w:val="28"/>
          <w:szCs w:val="20"/>
          <w:lang w:eastAsia="ru-RU"/>
        </w:rPr>
        <w:t>.</w:t>
      </w:r>
    </w:p>
    <w:p w:rsidR="00D77CCC" w:rsidRPr="004238A9" w:rsidRDefault="00263BF9" w:rsidP="00B051F6">
      <w:pPr>
        <w:pStyle w:val="a7"/>
        <w:widowControl w:val="0"/>
        <w:numPr>
          <w:ilvl w:val="2"/>
          <w:numId w:val="30"/>
        </w:numPr>
        <w:tabs>
          <w:tab w:val="left" w:pos="567"/>
        </w:tabs>
        <w:spacing w:after="0" w:line="240" w:lineRule="auto"/>
        <w:ind w:left="0" w:firstLine="709"/>
        <w:jc w:val="both"/>
        <w:rPr>
          <w:rFonts w:ascii="Times New Roman" w:eastAsia="Times New Roman" w:hAnsi="Times New Roman"/>
          <w:bCs/>
          <w:sz w:val="28"/>
          <w:szCs w:val="28"/>
        </w:rPr>
      </w:pPr>
      <w:r w:rsidRPr="004238A9">
        <w:rPr>
          <w:rFonts w:ascii="Times New Roman" w:eastAsia="Times New Roman" w:hAnsi="Times New Roman"/>
          <w:bCs/>
          <w:sz w:val="28"/>
          <w:szCs w:val="28"/>
        </w:rPr>
        <w:t>Добровольное с</w:t>
      </w:r>
      <w:r w:rsidR="00AB2A2F" w:rsidRPr="004238A9">
        <w:rPr>
          <w:rFonts w:ascii="Times New Roman" w:eastAsia="Times New Roman" w:hAnsi="Times New Roman"/>
          <w:bCs/>
          <w:sz w:val="28"/>
          <w:szCs w:val="28"/>
        </w:rPr>
        <w:t xml:space="preserve">трахование от несчастных случаев и болезней </w:t>
      </w:r>
      <w:r w:rsidR="003B12CE" w:rsidRPr="004238A9">
        <w:rPr>
          <w:rFonts w:ascii="Times New Roman" w:eastAsia="Times New Roman" w:hAnsi="Times New Roman"/>
          <w:bCs/>
          <w:sz w:val="28"/>
          <w:szCs w:val="28"/>
        </w:rPr>
        <w:t xml:space="preserve">позволяет обеспечить </w:t>
      </w:r>
      <w:r w:rsidR="00AB2A2F" w:rsidRPr="004238A9">
        <w:rPr>
          <w:rFonts w:ascii="Times New Roman" w:eastAsia="Times New Roman" w:hAnsi="Times New Roman"/>
          <w:bCs/>
          <w:sz w:val="28"/>
          <w:szCs w:val="28"/>
        </w:rPr>
        <w:t>выплату работникам (</w:t>
      </w:r>
      <w:r w:rsidR="00BC5D2A" w:rsidRPr="004238A9">
        <w:rPr>
          <w:rFonts w:ascii="Times New Roman" w:eastAsia="Times New Roman" w:hAnsi="Times New Roman"/>
          <w:bCs/>
          <w:sz w:val="28"/>
          <w:szCs w:val="28"/>
        </w:rPr>
        <w:t>выгодоприобретателям</w:t>
      </w:r>
      <w:r w:rsidR="00AB2A2F" w:rsidRPr="004238A9">
        <w:rPr>
          <w:rFonts w:ascii="Times New Roman" w:eastAsia="Times New Roman" w:hAnsi="Times New Roman"/>
          <w:bCs/>
          <w:sz w:val="28"/>
          <w:szCs w:val="28"/>
        </w:rPr>
        <w:t xml:space="preserve">) дополнительной материальной компенсации </w:t>
      </w:r>
      <w:r w:rsidR="00D77CCC" w:rsidRPr="004238A9">
        <w:rPr>
          <w:rFonts w:ascii="Times New Roman" w:eastAsia="Times New Roman" w:hAnsi="Times New Roman"/>
          <w:bCs/>
          <w:sz w:val="28"/>
          <w:szCs w:val="28"/>
        </w:rPr>
        <w:t>в связи с потерей трудоспособности, расстройством здоровья или смертью вследствие несчастного случая и/или естественных причин.</w:t>
      </w:r>
    </w:p>
    <w:p w:rsidR="00AB2A2F" w:rsidRPr="004238A9" w:rsidRDefault="00AB2A2F" w:rsidP="00B051F6">
      <w:pPr>
        <w:pStyle w:val="a7"/>
        <w:widowControl w:val="0"/>
        <w:numPr>
          <w:ilvl w:val="2"/>
          <w:numId w:val="30"/>
        </w:numPr>
        <w:tabs>
          <w:tab w:val="left" w:pos="567"/>
        </w:tabs>
        <w:spacing w:after="0" w:line="240" w:lineRule="auto"/>
        <w:ind w:left="0" w:firstLine="709"/>
        <w:jc w:val="both"/>
        <w:rPr>
          <w:rFonts w:ascii="Times New Roman" w:eastAsia="Times New Roman" w:hAnsi="Times New Roman"/>
          <w:bCs/>
          <w:sz w:val="28"/>
          <w:szCs w:val="28"/>
        </w:rPr>
      </w:pPr>
      <w:r w:rsidRPr="004238A9">
        <w:rPr>
          <w:rFonts w:ascii="Times New Roman" w:hAnsi="Times New Roman"/>
          <w:sz w:val="28"/>
          <w:szCs w:val="28"/>
        </w:rPr>
        <w:t xml:space="preserve">Страхованию подлежат </w:t>
      </w:r>
      <w:r w:rsidRPr="004238A9">
        <w:rPr>
          <w:rFonts w:ascii="Times New Roman" w:eastAsia="Times New Roman" w:hAnsi="Times New Roman"/>
          <w:bCs/>
          <w:sz w:val="28"/>
          <w:szCs w:val="28"/>
        </w:rPr>
        <w:t>все работники Общества</w:t>
      </w:r>
      <w:r w:rsidR="00865961" w:rsidRPr="004238A9">
        <w:rPr>
          <w:rStyle w:val="a6"/>
          <w:rFonts w:ascii="Times New Roman" w:eastAsia="Times New Roman" w:hAnsi="Times New Roman"/>
          <w:bCs/>
          <w:sz w:val="28"/>
          <w:szCs w:val="28"/>
        </w:rPr>
        <w:footnoteReference w:id="5"/>
      </w:r>
      <w:r w:rsidRPr="004238A9">
        <w:rPr>
          <w:rFonts w:ascii="Times New Roman" w:eastAsia="Times New Roman" w:hAnsi="Times New Roman"/>
          <w:bCs/>
          <w:sz w:val="28"/>
          <w:szCs w:val="28"/>
        </w:rPr>
        <w:t xml:space="preserve"> независимо от уровня</w:t>
      </w:r>
      <w:r w:rsidR="00BC5D2A" w:rsidRPr="004238A9">
        <w:rPr>
          <w:rFonts w:ascii="Times New Roman" w:eastAsia="Times New Roman" w:hAnsi="Times New Roman"/>
          <w:bCs/>
          <w:sz w:val="28"/>
          <w:szCs w:val="28"/>
        </w:rPr>
        <w:t xml:space="preserve"> </w:t>
      </w:r>
      <w:r w:rsidRPr="004238A9">
        <w:rPr>
          <w:rFonts w:ascii="Times New Roman" w:eastAsia="Times New Roman" w:hAnsi="Times New Roman"/>
          <w:bCs/>
          <w:sz w:val="28"/>
          <w:szCs w:val="28"/>
        </w:rPr>
        <w:t>и наименования должности</w:t>
      </w:r>
      <w:r w:rsidR="00071730" w:rsidRPr="004238A9">
        <w:rPr>
          <w:rFonts w:ascii="Times New Roman" w:eastAsia="Times New Roman" w:hAnsi="Times New Roman"/>
          <w:bCs/>
          <w:sz w:val="28"/>
          <w:szCs w:val="28"/>
        </w:rPr>
        <w:t xml:space="preserve">: </w:t>
      </w:r>
    </w:p>
    <w:p w:rsidR="00071730" w:rsidRPr="004238A9" w:rsidRDefault="00121C23" w:rsidP="00B051F6">
      <w:pPr>
        <w:pStyle w:val="a7"/>
        <w:widowControl w:val="0"/>
        <w:numPr>
          <w:ilvl w:val="0"/>
          <w:numId w:val="1"/>
        </w:numPr>
        <w:tabs>
          <w:tab w:val="left" w:pos="426"/>
          <w:tab w:val="left" w:pos="1134"/>
        </w:tabs>
        <w:spacing w:after="0" w:line="240" w:lineRule="auto"/>
        <w:ind w:left="0" w:firstLine="709"/>
        <w:jc w:val="both"/>
        <w:rPr>
          <w:rFonts w:ascii="Times New Roman" w:eastAsia="Times New Roman" w:hAnsi="Times New Roman"/>
          <w:sz w:val="28"/>
          <w:szCs w:val="28"/>
          <w:lang w:eastAsia="ru-RU"/>
        </w:rPr>
      </w:pPr>
      <w:r w:rsidRPr="004238A9">
        <w:rPr>
          <w:rFonts w:ascii="Times New Roman" w:eastAsia="Times New Roman" w:hAnsi="Times New Roman"/>
          <w:sz w:val="28"/>
          <w:szCs w:val="28"/>
          <w:lang w:eastAsia="ru-RU"/>
        </w:rPr>
        <w:t>Группа</w:t>
      </w:r>
      <w:r w:rsidR="002C6C25" w:rsidRPr="004238A9">
        <w:rPr>
          <w:rFonts w:ascii="Times New Roman" w:eastAsia="Times New Roman" w:hAnsi="Times New Roman"/>
          <w:bCs/>
          <w:sz w:val="24"/>
          <w:szCs w:val="24"/>
          <w:lang w:eastAsia="ru-RU"/>
        </w:rPr>
        <w:t> </w:t>
      </w:r>
      <w:r w:rsidRPr="004238A9">
        <w:rPr>
          <w:rFonts w:ascii="Times New Roman" w:eastAsia="Times New Roman" w:hAnsi="Times New Roman"/>
          <w:sz w:val="28"/>
          <w:szCs w:val="28"/>
          <w:lang w:eastAsia="ru-RU"/>
        </w:rPr>
        <w:t xml:space="preserve">А: </w:t>
      </w:r>
      <w:r w:rsidR="00071730" w:rsidRPr="004238A9">
        <w:rPr>
          <w:rFonts w:ascii="Times New Roman" w:eastAsia="Times New Roman" w:hAnsi="Times New Roman"/>
          <w:sz w:val="28"/>
          <w:szCs w:val="28"/>
          <w:lang w:eastAsia="ru-RU"/>
        </w:rPr>
        <w:t>менеджеры высшего звена</w:t>
      </w:r>
      <w:r w:rsidR="00BC5D2A" w:rsidRPr="004238A9">
        <w:rPr>
          <w:rFonts w:ascii="Times New Roman" w:eastAsia="Times New Roman" w:hAnsi="Times New Roman"/>
          <w:sz w:val="28"/>
          <w:szCs w:val="28"/>
          <w:lang w:eastAsia="ru-RU"/>
        </w:rPr>
        <w:t>;</w:t>
      </w:r>
    </w:p>
    <w:p w:rsidR="00071730" w:rsidRPr="004238A9" w:rsidRDefault="00121C23" w:rsidP="00B051F6">
      <w:pPr>
        <w:pStyle w:val="a7"/>
        <w:widowControl w:val="0"/>
        <w:numPr>
          <w:ilvl w:val="0"/>
          <w:numId w:val="1"/>
        </w:numPr>
        <w:tabs>
          <w:tab w:val="left" w:pos="426"/>
          <w:tab w:val="left" w:pos="1134"/>
        </w:tabs>
        <w:spacing w:after="0" w:line="240" w:lineRule="auto"/>
        <w:ind w:left="0" w:firstLine="709"/>
        <w:jc w:val="both"/>
        <w:rPr>
          <w:rFonts w:ascii="Times New Roman" w:eastAsia="Times New Roman" w:hAnsi="Times New Roman"/>
          <w:sz w:val="28"/>
          <w:szCs w:val="28"/>
          <w:lang w:eastAsia="ru-RU"/>
        </w:rPr>
      </w:pPr>
      <w:r w:rsidRPr="004238A9">
        <w:rPr>
          <w:rFonts w:ascii="Times New Roman" w:eastAsia="Times New Roman" w:hAnsi="Times New Roman"/>
          <w:sz w:val="28"/>
          <w:szCs w:val="28"/>
          <w:lang w:eastAsia="ru-RU"/>
        </w:rPr>
        <w:t>Группа</w:t>
      </w:r>
      <w:r w:rsidR="002C6C25" w:rsidRPr="004238A9">
        <w:rPr>
          <w:rFonts w:ascii="Times New Roman" w:eastAsia="Times New Roman" w:hAnsi="Times New Roman"/>
          <w:bCs/>
          <w:sz w:val="24"/>
          <w:szCs w:val="24"/>
          <w:lang w:eastAsia="ru-RU"/>
        </w:rPr>
        <w:t> </w:t>
      </w:r>
      <w:r w:rsidRPr="004238A9">
        <w:rPr>
          <w:rFonts w:ascii="Times New Roman" w:eastAsia="Times New Roman" w:hAnsi="Times New Roman"/>
          <w:sz w:val="28"/>
          <w:szCs w:val="28"/>
          <w:lang w:eastAsia="ru-RU"/>
        </w:rPr>
        <w:t xml:space="preserve">В: </w:t>
      </w:r>
      <w:r w:rsidR="00F03385" w:rsidRPr="004238A9">
        <w:rPr>
          <w:rFonts w:ascii="Times New Roman" w:eastAsia="Times New Roman" w:hAnsi="Times New Roman"/>
          <w:sz w:val="28"/>
          <w:szCs w:val="28"/>
          <w:lang w:eastAsia="ru-RU"/>
        </w:rPr>
        <w:t>руководители среднего звена</w:t>
      </w:r>
      <w:r w:rsidR="00071730" w:rsidRPr="004238A9">
        <w:rPr>
          <w:rFonts w:ascii="Times New Roman" w:eastAsia="Times New Roman" w:hAnsi="Times New Roman"/>
          <w:sz w:val="28"/>
          <w:szCs w:val="28"/>
          <w:lang w:eastAsia="ru-RU"/>
        </w:rPr>
        <w:t>;</w:t>
      </w:r>
    </w:p>
    <w:p w:rsidR="00071730" w:rsidRPr="004238A9" w:rsidRDefault="00121C23" w:rsidP="00B051F6">
      <w:pPr>
        <w:pStyle w:val="a7"/>
        <w:widowControl w:val="0"/>
        <w:numPr>
          <w:ilvl w:val="0"/>
          <w:numId w:val="1"/>
        </w:numPr>
        <w:tabs>
          <w:tab w:val="left" w:pos="426"/>
          <w:tab w:val="left" w:pos="1134"/>
        </w:tabs>
        <w:spacing w:after="0" w:line="240" w:lineRule="auto"/>
        <w:ind w:left="0" w:firstLine="709"/>
        <w:jc w:val="both"/>
        <w:rPr>
          <w:rFonts w:ascii="Times New Roman" w:eastAsia="Times New Roman" w:hAnsi="Times New Roman"/>
          <w:sz w:val="28"/>
          <w:szCs w:val="28"/>
          <w:lang w:eastAsia="ru-RU"/>
        </w:rPr>
      </w:pPr>
      <w:r w:rsidRPr="004238A9">
        <w:rPr>
          <w:rFonts w:ascii="Times New Roman" w:eastAsia="Times New Roman" w:hAnsi="Times New Roman"/>
          <w:sz w:val="28"/>
          <w:szCs w:val="28"/>
          <w:lang w:eastAsia="ru-RU"/>
        </w:rPr>
        <w:t>Группа</w:t>
      </w:r>
      <w:r w:rsidR="002C6C25" w:rsidRPr="004238A9">
        <w:rPr>
          <w:rFonts w:ascii="Times New Roman" w:eastAsia="Times New Roman" w:hAnsi="Times New Roman"/>
          <w:bCs/>
          <w:sz w:val="24"/>
          <w:szCs w:val="24"/>
          <w:lang w:eastAsia="ru-RU"/>
        </w:rPr>
        <w:t> </w:t>
      </w:r>
      <w:r w:rsidRPr="004238A9">
        <w:rPr>
          <w:rFonts w:ascii="Times New Roman" w:eastAsia="Times New Roman" w:hAnsi="Times New Roman"/>
          <w:sz w:val="28"/>
          <w:szCs w:val="28"/>
          <w:lang w:eastAsia="ru-RU"/>
        </w:rPr>
        <w:t xml:space="preserve">С: </w:t>
      </w:r>
      <w:r w:rsidR="006471BA" w:rsidRPr="004238A9">
        <w:rPr>
          <w:rFonts w:ascii="Times New Roman" w:eastAsia="Times New Roman" w:hAnsi="Times New Roman"/>
          <w:sz w:val="28"/>
          <w:szCs w:val="28"/>
          <w:lang w:eastAsia="ru-RU"/>
        </w:rPr>
        <w:t>эксперты, специалисты</w:t>
      </w:r>
      <w:r w:rsidR="00071730" w:rsidRPr="004238A9">
        <w:rPr>
          <w:rFonts w:ascii="Times New Roman" w:eastAsia="Times New Roman" w:hAnsi="Times New Roman"/>
          <w:sz w:val="28"/>
          <w:szCs w:val="28"/>
          <w:lang w:eastAsia="ru-RU"/>
        </w:rPr>
        <w:t>, рабочие всех специальностей;</w:t>
      </w:r>
    </w:p>
    <w:p w:rsidR="00071730" w:rsidRPr="004238A9" w:rsidRDefault="00121C23" w:rsidP="00B051F6">
      <w:pPr>
        <w:pStyle w:val="a7"/>
        <w:widowControl w:val="0"/>
        <w:numPr>
          <w:ilvl w:val="0"/>
          <w:numId w:val="1"/>
        </w:numPr>
        <w:tabs>
          <w:tab w:val="left" w:pos="426"/>
          <w:tab w:val="left" w:pos="1134"/>
        </w:tabs>
        <w:spacing w:after="0" w:line="240" w:lineRule="auto"/>
        <w:ind w:left="0" w:firstLine="709"/>
        <w:jc w:val="both"/>
        <w:rPr>
          <w:rFonts w:ascii="Times New Roman" w:eastAsia="Times New Roman" w:hAnsi="Times New Roman"/>
          <w:sz w:val="28"/>
          <w:szCs w:val="28"/>
          <w:lang w:eastAsia="ru-RU"/>
        </w:rPr>
      </w:pPr>
      <w:r w:rsidRPr="004238A9">
        <w:rPr>
          <w:rFonts w:ascii="Times New Roman" w:eastAsia="Times New Roman" w:hAnsi="Times New Roman"/>
          <w:sz w:val="28"/>
          <w:szCs w:val="28"/>
          <w:lang w:eastAsia="ru-RU"/>
        </w:rPr>
        <w:t>Группа</w:t>
      </w:r>
      <w:r w:rsidR="002C6C25" w:rsidRPr="004238A9">
        <w:rPr>
          <w:rFonts w:ascii="Times New Roman" w:eastAsia="Times New Roman" w:hAnsi="Times New Roman"/>
          <w:bCs/>
          <w:sz w:val="24"/>
          <w:szCs w:val="24"/>
          <w:lang w:eastAsia="ru-RU"/>
        </w:rPr>
        <w:t> </w:t>
      </w:r>
      <w:r w:rsidRPr="004238A9">
        <w:rPr>
          <w:rFonts w:ascii="Times New Roman" w:eastAsia="Times New Roman" w:hAnsi="Times New Roman"/>
          <w:sz w:val="28"/>
          <w:szCs w:val="28"/>
          <w:lang w:eastAsia="ru-RU"/>
        </w:rPr>
        <w:t xml:space="preserve">D: </w:t>
      </w:r>
      <w:r w:rsidR="00071730" w:rsidRPr="004238A9">
        <w:rPr>
          <w:rFonts w:ascii="Times New Roman" w:eastAsia="Times New Roman" w:hAnsi="Times New Roman"/>
          <w:sz w:val="28"/>
          <w:szCs w:val="28"/>
          <w:lang w:eastAsia="ru-RU"/>
        </w:rPr>
        <w:t xml:space="preserve">работники, подверженные повышенному риску. </w:t>
      </w:r>
    </w:p>
    <w:p w:rsidR="0008195F" w:rsidRPr="004238A9" w:rsidRDefault="0008195F" w:rsidP="00961604">
      <w:pPr>
        <w:pStyle w:val="Iniiaiieoaeno2"/>
        <w:widowControl w:val="0"/>
        <w:tabs>
          <w:tab w:val="left" w:pos="142"/>
          <w:tab w:val="left" w:pos="567"/>
        </w:tabs>
        <w:rPr>
          <w:sz w:val="28"/>
          <w:szCs w:val="28"/>
        </w:rPr>
      </w:pPr>
      <w:r w:rsidRPr="004238A9">
        <w:rPr>
          <w:sz w:val="28"/>
          <w:szCs w:val="28"/>
        </w:rPr>
        <w:t xml:space="preserve">Перечень должностей, входящих в каждую </w:t>
      </w:r>
      <w:r w:rsidR="00CF262F" w:rsidRPr="004238A9">
        <w:rPr>
          <w:sz w:val="28"/>
          <w:szCs w:val="28"/>
        </w:rPr>
        <w:t>группу</w:t>
      </w:r>
      <w:r w:rsidRPr="004238A9">
        <w:rPr>
          <w:sz w:val="28"/>
          <w:szCs w:val="28"/>
        </w:rPr>
        <w:t xml:space="preserve">, определяется ОРД Общества. </w:t>
      </w:r>
    </w:p>
    <w:p w:rsidR="00AB2A2F" w:rsidRPr="004238A9" w:rsidRDefault="00AB2A2F" w:rsidP="00B051F6">
      <w:pPr>
        <w:pStyle w:val="a7"/>
        <w:widowControl w:val="0"/>
        <w:numPr>
          <w:ilvl w:val="2"/>
          <w:numId w:val="30"/>
        </w:numPr>
        <w:tabs>
          <w:tab w:val="left" w:pos="567"/>
        </w:tabs>
        <w:spacing w:after="0" w:line="240" w:lineRule="auto"/>
        <w:ind w:left="0" w:firstLine="709"/>
        <w:jc w:val="both"/>
        <w:rPr>
          <w:rFonts w:ascii="Times New Roman" w:eastAsia="Times New Roman" w:hAnsi="Times New Roman"/>
          <w:bCs/>
          <w:sz w:val="28"/>
          <w:szCs w:val="28"/>
        </w:rPr>
      </w:pPr>
      <w:r w:rsidRPr="004238A9">
        <w:rPr>
          <w:rFonts w:ascii="Times New Roman" w:eastAsia="Times New Roman" w:hAnsi="Times New Roman"/>
          <w:bCs/>
          <w:sz w:val="28"/>
          <w:szCs w:val="28"/>
        </w:rPr>
        <w:t xml:space="preserve">Страховое покрытие при </w:t>
      </w:r>
      <w:r w:rsidR="00CB2601" w:rsidRPr="004238A9">
        <w:rPr>
          <w:rFonts w:ascii="Times New Roman" w:eastAsia="Times New Roman" w:hAnsi="Times New Roman"/>
          <w:bCs/>
          <w:sz w:val="28"/>
          <w:szCs w:val="28"/>
        </w:rPr>
        <w:t xml:space="preserve">добровольном </w:t>
      </w:r>
      <w:r w:rsidRPr="004238A9">
        <w:rPr>
          <w:rFonts w:ascii="Times New Roman" w:eastAsia="Times New Roman" w:hAnsi="Times New Roman"/>
          <w:bCs/>
          <w:sz w:val="28"/>
          <w:szCs w:val="28"/>
        </w:rPr>
        <w:t>страховании от несчастных случаев и болезней должно распространяться на следующие риски:</w:t>
      </w:r>
    </w:p>
    <w:p w:rsidR="00AB2A2F" w:rsidRPr="004238A9" w:rsidRDefault="00AB2A2F" w:rsidP="00B051F6">
      <w:pPr>
        <w:pStyle w:val="a7"/>
        <w:widowControl w:val="0"/>
        <w:numPr>
          <w:ilvl w:val="3"/>
          <w:numId w:val="30"/>
        </w:numPr>
        <w:tabs>
          <w:tab w:val="left" w:pos="567"/>
          <w:tab w:val="left" w:pos="1701"/>
        </w:tabs>
        <w:spacing w:after="0" w:line="240" w:lineRule="auto"/>
        <w:ind w:left="0" w:firstLine="709"/>
        <w:jc w:val="both"/>
        <w:rPr>
          <w:rFonts w:ascii="Times New Roman" w:eastAsia="Times New Roman" w:hAnsi="Times New Roman"/>
          <w:sz w:val="28"/>
          <w:szCs w:val="28"/>
          <w:lang w:eastAsia="ru-RU"/>
        </w:rPr>
      </w:pPr>
      <w:r w:rsidRPr="004238A9">
        <w:rPr>
          <w:rFonts w:ascii="Times New Roman" w:eastAsia="Times New Roman" w:hAnsi="Times New Roman"/>
          <w:sz w:val="28"/>
          <w:szCs w:val="28"/>
          <w:lang w:eastAsia="ru-RU"/>
        </w:rPr>
        <w:t xml:space="preserve">Для Застрахованных </w:t>
      </w:r>
      <w:r w:rsidR="007B3AC3" w:rsidRPr="004238A9">
        <w:rPr>
          <w:rFonts w:ascii="Times New Roman" w:eastAsia="Times New Roman" w:hAnsi="Times New Roman"/>
          <w:sz w:val="28"/>
          <w:szCs w:val="28"/>
          <w:lang w:eastAsia="ru-RU"/>
        </w:rPr>
        <w:t xml:space="preserve">лиц </w:t>
      </w:r>
      <w:r w:rsidRPr="004238A9">
        <w:rPr>
          <w:rFonts w:ascii="Times New Roman" w:eastAsia="Times New Roman" w:hAnsi="Times New Roman"/>
          <w:sz w:val="28"/>
          <w:szCs w:val="28"/>
          <w:lang w:eastAsia="ru-RU"/>
        </w:rPr>
        <w:t>группы А:</w:t>
      </w:r>
    </w:p>
    <w:p w:rsidR="00AB2A2F" w:rsidRPr="004238A9" w:rsidRDefault="00AB2A2F" w:rsidP="00B051F6">
      <w:pPr>
        <w:pStyle w:val="a7"/>
        <w:widowControl w:val="0"/>
        <w:numPr>
          <w:ilvl w:val="0"/>
          <w:numId w:val="1"/>
        </w:numPr>
        <w:tabs>
          <w:tab w:val="left" w:pos="426"/>
          <w:tab w:val="left" w:pos="1134"/>
        </w:tabs>
        <w:spacing w:after="0" w:line="240" w:lineRule="auto"/>
        <w:ind w:left="0" w:firstLine="709"/>
        <w:jc w:val="both"/>
        <w:rPr>
          <w:rFonts w:ascii="Times New Roman" w:eastAsia="Times New Roman" w:hAnsi="Times New Roman"/>
          <w:sz w:val="28"/>
          <w:szCs w:val="28"/>
          <w:lang w:eastAsia="ru-RU"/>
        </w:rPr>
      </w:pPr>
      <w:r w:rsidRPr="004238A9">
        <w:rPr>
          <w:rFonts w:ascii="Times New Roman" w:eastAsia="Times New Roman" w:hAnsi="Times New Roman"/>
          <w:sz w:val="28"/>
          <w:szCs w:val="28"/>
          <w:lang w:eastAsia="ru-RU"/>
        </w:rPr>
        <w:t>временное расстройство здоровья в результате несчастного случая;</w:t>
      </w:r>
    </w:p>
    <w:p w:rsidR="00AB2A2F" w:rsidRPr="004238A9" w:rsidRDefault="00AB2A2F" w:rsidP="00B051F6">
      <w:pPr>
        <w:pStyle w:val="a7"/>
        <w:widowControl w:val="0"/>
        <w:numPr>
          <w:ilvl w:val="0"/>
          <w:numId w:val="1"/>
        </w:numPr>
        <w:tabs>
          <w:tab w:val="left" w:pos="426"/>
          <w:tab w:val="left" w:pos="1134"/>
        </w:tabs>
        <w:spacing w:after="0" w:line="240" w:lineRule="auto"/>
        <w:ind w:left="0" w:firstLine="709"/>
        <w:jc w:val="both"/>
        <w:rPr>
          <w:rFonts w:ascii="Times New Roman" w:eastAsia="Times New Roman" w:hAnsi="Times New Roman"/>
          <w:sz w:val="28"/>
          <w:szCs w:val="28"/>
          <w:lang w:eastAsia="ru-RU"/>
        </w:rPr>
      </w:pPr>
      <w:r w:rsidRPr="004238A9">
        <w:rPr>
          <w:rFonts w:ascii="Times New Roman" w:eastAsia="Times New Roman" w:hAnsi="Times New Roman"/>
          <w:sz w:val="28"/>
          <w:szCs w:val="28"/>
          <w:lang w:eastAsia="ru-RU"/>
        </w:rPr>
        <w:t>постоянная утрата трудоспособности (инвалидность) в результате несчастного случая или заболевания;</w:t>
      </w:r>
    </w:p>
    <w:p w:rsidR="00AB2A2F" w:rsidRPr="004238A9" w:rsidRDefault="00AB2A2F" w:rsidP="00B051F6">
      <w:pPr>
        <w:pStyle w:val="a7"/>
        <w:widowControl w:val="0"/>
        <w:numPr>
          <w:ilvl w:val="0"/>
          <w:numId w:val="1"/>
        </w:numPr>
        <w:tabs>
          <w:tab w:val="left" w:pos="426"/>
          <w:tab w:val="left" w:pos="1134"/>
        </w:tabs>
        <w:spacing w:after="0" w:line="240" w:lineRule="auto"/>
        <w:ind w:left="0" w:firstLine="709"/>
        <w:jc w:val="both"/>
        <w:rPr>
          <w:rFonts w:ascii="Times New Roman" w:eastAsia="Times New Roman" w:hAnsi="Times New Roman"/>
          <w:sz w:val="28"/>
          <w:szCs w:val="28"/>
          <w:lang w:eastAsia="ru-RU"/>
        </w:rPr>
      </w:pPr>
      <w:r w:rsidRPr="004238A9">
        <w:rPr>
          <w:rFonts w:ascii="Times New Roman" w:eastAsia="Times New Roman" w:hAnsi="Times New Roman"/>
          <w:sz w:val="28"/>
          <w:szCs w:val="28"/>
          <w:lang w:eastAsia="ru-RU"/>
        </w:rPr>
        <w:t>смерть в результате несчастного случая (в т.ч. в результате террористического акта) или естественных причин.</w:t>
      </w:r>
    </w:p>
    <w:p w:rsidR="00AB2A2F" w:rsidRPr="004238A9" w:rsidRDefault="00AB2A2F" w:rsidP="00B051F6">
      <w:pPr>
        <w:pStyle w:val="a7"/>
        <w:widowControl w:val="0"/>
        <w:numPr>
          <w:ilvl w:val="3"/>
          <w:numId w:val="30"/>
        </w:numPr>
        <w:tabs>
          <w:tab w:val="left" w:pos="567"/>
          <w:tab w:val="left" w:pos="1701"/>
        </w:tabs>
        <w:spacing w:after="0" w:line="240" w:lineRule="auto"/>
        <w:ind w:left="0" w:firstLine="709"/>
        <w:jc w:val="both"/>
        <w:rPr>
          <w:rFonts w:ascii="Times New Roman" w:eastAsia="Times New Roman" w:hAnsi="Times New Roman"/>
          <w:sz w:val="28"/>
          <w:szCs w:val="28"/>
          <w:lang w:eastAsia="ru-RU"/>
        </w:rPr>
      </w:pPr>
      <w:r w:rsidRPr="004238A9">
        <w:rPr>
          <w:rFonts w:ascii="Times New Roman" w:eastAsia="Times New Roman" w:hAnsi="Times New Roman"/>
          <w:sz w:val="28"/>
          <w:szCs w:val="28"/>
          <w:lang w:eastAsia="ru-RU"/>
        </w:rPr>
        <w:t xml:space="preserve">Для Застрахованных </w:t>
      </w:r>
      <w:r w:rsidR="007B3AC3" w:rsidRPr="004238A9">
        <w:rPr>
          <w:rFonts w:ascii="Times New Roman" w:eastAsia="Times New Roman" w:hAnsi="Times New Roman"/>
          <w:sz w:val="28"/>
          <w:szCs w:val="28"/>
          <w:lang w:eastAsia="ru-RU"/>
        </w:rPr>
        <w:t xml:space="preserve">лиц </w:t>
      </w:r>
      <w:r w:rsidRPr="004238A9">
        <w:rPr>
          <w:rFonts w:ascii="Times New Roman" w:eastAsia="Times New Roman" w:hAnsi="Times New Roman"/>
          <w:sz w:val="28"/>
          <w:szCs w:val="28"/>
          <w:lang w:eastAsia="ru-RU"/>
        </w:rPr>
        <w:t>групп В, C:</w:t>
      </w:r>
    </w:p>
    <w:p w:rsidR="00AB2A2F" w:rsidRPr="004238A9" w:rsidRDefault="00071730" w:rsidP="00B051F6">
      <w:pPr>
        <w:pStyle w:val="a7"/>
        <w:widowControl w:val="0"/>
        <w:numPr>
          <w:ilvl w:val="0"/>
          <w:numId w:val="1"/>
        </w:numPr>
        <w:tabs>
          <w:tab w:val="left" w:pos="426"/>
          <w:tab w:val="left" w:pos="1134"/>
        </w:tabs>
        <w:spacing w:after="0" w:line="240" w:lineRule="auto"/>
        <w:ind w:left="0" w:firstLine="709"/>
        <w:jc w:val="both"/>
        <w:rPr>
          <w:rFonts w:ascii="Times New Roman" w:eastAsia="Times New Roman" w:hAnsi="Times New Roman"/>
          <w:sz w:val="28"/>
          <w:szCs w:val="28"/>
          <w:lang w:eastAsia="ru-RU"/>
        </w:rPr>
      </w:pPr>
      <w:r w:rsidRPr="004238A9">
        <w:rPr>
          <w:rFonts w:ascii="Times New Roman" w:eastAsia="Times New Roman" w:hAnsi="Times New Roman"/>
          <w:sz w:val="28"/>
          <w:szCs w:val="28"/>
          <w:lang w:eastAsia="ru-RU"/>
        </w:rPr>
        <w:t>в</w:t>
      </w:r>
      <w:r w:rsidR="00AB2A2F" w:rsidRPr="004238A9">
        <w:rPr>
          <w:rFonts w:ascii="Times New Roman" w:eastAsia="Times New Roman" w:hAnsi="Times New Roman"/>
          <w:sz w:val="28"/>
          <w:szCs w:val="28"/>
          <w:lang w:eastAsia="ru-RU"/>
        </w:rPr>
        <w:t>ременное расстройство здоровья в результате несчастного случая;</w:t>
      </w:r>
    </w:p>
    <w:p w:rsidR="00AB2A2F" w:rsidRPr="004238A9" w:rsidRDefault="00071730" w:rsidP="00B051F6">
      <w:pPr>
        <w:pStyle w:val="a7"/>
        <w:widowControl w:val="0"/>
        <w:numPr>
          <w:ilvl w:val="0"/>
          <w:numId w:val="1"/>
        </w:numPr>
        <w:tabs>
          <w:tab w:val="left" w:pos="426"/>
          <w:tab w:val="left" w:pos="1134"/>
        </w:tabs>
        <w:spacing w:after="0" w:line="240" w:lineRule="auto"/>
        <w:ind w:left="0" w:firstLine="709"/>
        <w:jc w:val="both"/>
        <w:rPr>
          <w:rFonts w:ascii="Times New Roman" w:eastAsia="Times New Roman" w:hAnsi="Times New Roman"/>
          <w:sz w:val="28"/>
          <w:szCs w:val="28"/>
          <w:lang w:eastAsia="ru-RU"/>
        </w:rPr>
      </w:pPr>
      <w:r w:rsidRPr="004238A9">
        <w:rPr>
          <w:rFonts w:ascii="Times New Roman" w:eastAsia="Times New Roman" w:hAnsi="Times New Roman"/>
          <w:sz w:val="28"/>
          <w:szCs w:val="28"/>
          <w:lang w:eastAsia="ru-RU"/>
        </w:rPr>
        <w:t>п</w:t>
      </w:r>
      <w:r w:rsidR="00AB2A2F" w:rsidRPr="004238A9">
        <w:rPr>
          <w:rFonts w:ascii="Times New Roman" w:eastAsia="Times New Roman" w:hAnsi="Times New Roman"/>
          <w:sz w:val="28"/>
          <w:szCs w:val="28"/>
          <w:lang w:eastAsia="ru-RU"/>
        </w:rPr>
        <w:t xml:space="preserve">остоянная утрата трудоспособности (инвалидность) в результате </w:t>
      </w:r>
      <w:r w:rsidR="00AB2A2F" w:rsidRPr="004238A9">
        <w:rPr>
          <w:rFonts w:ascii="Times New Roman" w:eastAsia="Times New Roman" w:hAnsi="Times New Roman"/>
          <w:sz w:val="28"/>
          <w:szCs w:val="28"/>
          <w:lang w:eastAsia="ru-RU"/>
        </w:rPr>
        <w:lastRenderedPageBreak/>
        <w:t>несчастного случая;</w:t>
      </w:r>
    </w:p>
    <w:p w:rsidR="00AB2A2F" w:rsidRPr="004238A9" w:rsidRDefault="00071730" w:rsidP="00B051F6">
      <w:pPr>
        <w:pStyle w:val="a7"/>
        <w:widowControl w:val="0"/>
        <w:numPr>
          <w:ilvl w:val="0"/>
          <w:numId w:val="1"/>
        </w:numPr>
        <w:tabs>
          <w:tab w:val="left" w:pos="426"/>
          <w:tab w:val="left" w:pos="1134"/>
        </w:tabs>
        <w:spacing w:after="0" w:line="240" w:lineRule="auto"/>
        <w:ind w:left="0" w:firstLine="709"/>
        <w:jc w:val="both"/>
        <w:rPr>
          <w:rFonts w:ascii="Times New Roman" w:eastAsia="Times New Roman" w:hAnsi="Times New Roman"/>
          <w:sz w:val="28"/>
          <w:szCs w:val="28"/>
          <w:lang w:eastAsia="ru-RU"/>
        </w:rPr>
      </w:pPr>
      <w:r w:rsidRPr="004238A9">
        <w:rPr>
          <w:rFonts w:ascii="Times New Roman" w:eastAsia="Times New Roman" w:hAnsi="Times New Roman"/>
          <w:sz w:val="28"/>
          <w:szCs w:val="28"/>
          <w:lang w:eastAsia="ru-RU"/>
        </w:rPr>
        <w:t>с</w:t>
      </w:r>
      <w:r w:rsidR="00AB2A2F" w:rsidRPr="004238A9">
        <w:rPr>
          <w:rFonts w:ascii="Times New Roman" w:eastAsia="Times New Roman" w:hAnsi="Times New Roman"/>
          <w:sz w:val="28"/>
          <w:szCs w:val="28"/>
          <w:lang w:eastAsia="ru-RU"/>
        </w:rPr>
        <w:t xml:space="preserve">мерть в результате несчастного случая (в т.ч. в результате террористического акта). </w:t>
      </w:r>
    </w:p>
    <w:p w:rsidR="00AB2A2F" w:rsidRPr="004238A9" w:rsidRDefault="00AB2A2F" w:rsidP="00B051F6">
      <w:pPr>
        <w:pStyle w:val="a7"/>
        <w:widowControl w:val="0"/>
        <w:numPr>
          <w:ilvl w:val="3"/>
          <w:numId w:val="30"/>
        </w:numPr>
        <w:tabs>
          <w:tab w:val="left" w:pos="567"/>
          <w:tab w:val="left" w:pos="1701"/>
        </w:tabs>
        <w:spacing w:after="0" w:line="240" w:lineRule="auto"/>
        <w:ind w:left="0" w:firstLine="709"/>
        <w:jc w:val="both"/>
        <w:rPr>
          <w:rFonts w:ascii="Times New Roman" w:eastAsia="Times New Roman" w:hAnsi="Times New Roman"/>
          <w:sz w:val="28"/>
          <w:szCs w:val="28"/>
          <w:lang w:eastAsia="ru-RU"/>
        </w:rPr>
      </w:pPr>
      <w:r w:rsidRPr="004238A9">
        <w:rPr>
          <w:rFonts w:ascii="Times New Roman" w:eastAsia="Times New Roman" w:hAnsi="Times New Roman"/>
          <w:sz w:val="28"/>
          <w:szCs w:val="28"/>
          <w:lang w:eastAsia="ru-RU"/>
        </w:rPr>
        <w:t>Для Застрахованных группы D:</w:t>
      </w:r>
    </w:p>
    <w:p w:rsidR="00AB2A2F" w:rsidRPr="004238A9" w:rsidRDefault="00071730" w:rsidP="00B051F6">
      <w:pPr>
        <w:pStyle w:val="a7"/>
        <w:widowControl w:val="0"/>
        <w:numPr>
          <w:ilvl w:val="0"/>
          <w:numId w:val="1"/>
        </w:numPr>
        <w:tabs>
          <w:tab w:val="left" w:pos="426"/>
          <w:tab w:val="left" w:pos="1134"/>
        </w:tabs>
        <w:spacing w:after="0" w:line="240" w:lineRule="auto"/>
        <w:ind w:left="0" w:firstLine="709"/>
        <w:jc w:val="both"/>
        <w:rPr>
          <w:rFonts w:ascii="Times New Roman" w:eastAsia="Times New Roman" w:hAnsi="Times New Roman"/>
          <w:sz w:val="28"/>
          <w:szCs w:val="28"/>
          <w:lang w:eastAsia="ru-RU"/>
        </w:rPr>
      </w:pPr>
      <w:r w:rsidRPr="004238A9">
        <w:rPr>
          <w:rFonts w:ascii="Times New Roman" w:eastAsia="Times New Roman" w:hAnsi="Times New Roman"/>
          <w:sz w:val="28"/>
          <w:szCs w:val="28"/>
          <w:lang w:eastAsia="ru-RU"/>
        </w:rPr>
        <w:t>в</w:t>
      </w:r>
      <w:r w:rsidR="00AB2A2F" w:rsidRPr="004238A9">
        <w:rPr>
          <w:rFonts w:ascii="Times New Roman" w:eastAsia="Times New Roman" w:hAnsi="Times New Roman"/>
          <w:sz w:val="28"/>
          <w:szCs w:val="28"/>
          <w:lang w:eastAsia="ru-RU"/>
        </w:rPr>
        <w:t>ременное расстройство здоровья в результате несчастного случая;</w:t>
      </w:r>
    </w:p>
    <w:p w:rsidR="00AB2A2F" w:rsidRPr="004238A9" w:rsidRDefault="00071730" w:rsidP="00B051F6">
      <w:pPr>
        <w:pStyle w:val="a7"/>
        <w:widowControl w:val="0"/>
        <w:numPr>
          <w:ilvl w:val="0"/>
          <w:numId w:val="1"/>
        </w:numPr>
        <w:tabs>
          <w:tab w:val="left" w:pos="426"/>
          <w:tab w:val="left" w:pos="1134"/>
        </w:tabs>
        <w:spacing w:after="0" w:line="240" w:lineRule="auto"/>
        <w:ind w:left="0" w:firstLine="709"/>
        <w:jc w:val="both"/>
        <w:rPr>
          <w:rFonts w:ascii="Times New Roman" w:eastAsia="Times New Roman" w:hAnsi="Times New Roman"/>
          <w:sz w:val="28"/>
          <w:szCs w:val="28"/>
          <w:lang w:eastAsia="ru-RU"/>
        </w:rPr>
      </w:pPr>
      <w:r w:rsidRPr="004238A9">
        <w:rPr>
          <w:rFonts w:ascii="Times New Roman" w:eastAsia="Times New Roman" w:hAnsi="Times New Roman"/>
          <w:sz w:val="28"/>
          <w:szCs w:val="28"/>
          <w:lang w:eastAsia="ru-RU"/>
        </w:rPr>
        <w:t>п</w:t>
      </w:r>
      <w:r w:rsidR="00AB2A2F" w:rsidRPr="004238A9">
        <w:rPr>
          <w:rFonts w:ascii="Times New Roman" w:eastAsia="Times New Roman" w:hAnsi="Times New Roman"/>
          <w:sz w:val="28"/>
          <w:szCs w:val="28"/>
          <w:lang w:eastAsia="ru-RU"/>
        </w:rPr>
        <w:t>остоянная утрата трудоспособности (инвалидность) в результате несчастного случая;</w:t>
      </w:r>
    </w:p>
    <w:p w:rsidR="00AB2A2F" w:rsidRPr="004238A9" w:rsidRDefault="00071730" w:rsidP="00B051F6">
      <w:pPr>
        <w:pStyle w:val="a7"/>
        <w:widowControl w:val="0"/>
        <w:numPr>
          <w:ilvl w:val="0"/>
          <w:numId w:val="1"/>
        </w:numPr>
        <w:tabs>
          <w:tab w:val="left" w:pos="426"/>
          <w:tab w:val="left" w:pos="1134"/>
        </w:tabs>
        <w:spacing w:after="0" w:line="240" w:lineRule="auto"/>
        <w:ind w:left="0" w:firstLine="709"/>
        <w:jc w:val="both"/>
        <w:rPr>
          <w:rFonts w:ascii="Times New Roman" w:eastAsia="Times New Roman" w:hAnsi="Times New Roman"/>
          <w:sz w:val="28"/>
          <w:szCs w:val="28"/>
          <w:lang w:eastAsia="ru-RU"/>
        </w:rPr>
      </w:pPr>
      <w:r w:rsidRPr="004238A9">
        <w:rPr>
          <w:rFonts w:ascii="Times New Roman" w:eastAsia="Times New Roman" w:hAnsi="Times New Roman"/>
          <w:sz w:val="28"/>
          <w:szCs w:val="28"/>
          <w:lang w:eastAsia="ru-RU"/>
        </w:rPr>
        <w:t>у</w:t>
      </w:r>
      <w:r w:rsidR="00AB2A2F" w:rsidRPr="004238A9">
        <w:rPr>
          <w:rFonts w:ascii="Times New Roman" w:eastAsia="Times New Roman" w:hAnsi="Times New Roman"/>
          <w:sz w:val="28"/>
          <w:szCs w:val="28"/>
          <w:lang w:eastAsia="ru-RU"/>
        </w:rPr>
        <w:t>трата профессиональной трудоспособности в результате несчастного случая;</w:t>
      </w:r>
    </w:p>
    <w:p w:rsidR="00AB2A2F" w:rsidRPr="004238A9" w:rsidRDefault="00071730" w:rsidP="00B051F6">
      <w:pPr>
        <w:pStyle w:val="a7"/>
        <w:widowControl w:val="0"/>
        <w:numPr>
          <w:ilvl w:val="0"/>
          <w:numId w:val="1"/>
        </w:numPr>
        <w:tabs>
          <w:tab w:val="left" w:pos="426"/>
          <w:tab w:val="left" w:pos="1134"/>
        </w:tabs>
        <w:spacing w:after="0" w:line="240" w:lineRule="auto"/>
        <w:ind w:left="0" w:firstLine="709"/>
        <w:jc w:val="both"/>
        <w:rPr>
          <w:rFonts w:ascii="Times New Roman" w:eastAsia="Times New Roman" w:hAnsi="Times New Roman"/>
          <w:sz w:val="28"/>
          <w:szCs w:val="28"/>
          <w:lang w:eastAsia="ru-RU"/>
        </w:rPr>
      </w:pPr>
      <w:r w:rsidRPr="004238A9">
        <w:rPr>
          <w:rFonts w:ascii="Times New Roman" w:eastAsia="Times New Roman" w:hAnsi="Times New Roman"/>
          <w:sz w:val="28"/>
          <w:szCs w:val="28"/>
          <w:lang w:eastAsia="ru-RU"/>
        </w:rPr>
        <w:t>с</w:t>
      </w:r>
      <w:r w:rsidR="00AB2A2F" w:rsidRPr="004238A9">
        <w:rPr>
          <w:rFonts w:ascii="Times New Roman" w:eastAsia="Times New Roman" w:hAnsi="Times New Roman"/>
          <w:sz w:val="28"/>
          <w:szCs w:val="28"/>
          <w:lang w:eastAsia="ru-RU"/>
        </w:rPr>
        <w:t xml:space="preserve">мерть в результате несчастного случая (в т.ч. в результате террористического акта). </w:t>
      </w:r>
    </w:p>
    <w:p w:rsidR="00AB2A2F" w:rsidRPr="004238A9" w:rsidRDefault="007B3AC3" w:rsidP="00B051F6">
      <w:pPr>
        <w:pStyle w:val="a7"/>
        <w:widowControl w:val="0"/>
        <w:numPr>
          <w:ilvl w:val="2"/>
          <w:numId w:val="30"/>
        </w:numPr>
        <w:tabs>
          <w:tab w:val="left" w:pos="567"/>
        </w:tabs>
        <w:spacing w:after="0" w:line="240" w:lineRule="auto"/>
        <w:ind w:left="0" w:firstLine="709"/>
        <w:jc w:val="both"/>
        <w:rPr>
          <w:rFonts w:ascii="Times New Roman" w:eastAsia="Times New Roman" w:hAnsi="Times New Roman"/>
          <w:bCs/>
          <w:sz w:val="28"/>
          <w:szCs w:val="28"/>
        </w:rPr>
      </w:pPr>
      <w:r w:rsidRPr="004238A9">
        <w:rPr>
          <w:rFonts w:ascii="Times New Roman" w:eastAsia="Times New Roman" w:hAnsi="Times New Roman"/>
          <w:bCs/>
          <w:sz w:val="28"/>
          <w:szCs w:val="28"/>
        </w:rPr>
        <w:t>Договором должно быть предусмотрено, что с</w:t>
      </w:r>
      <w:r w:rsidR="00AB2A2F" w:rsidRPr="004238A9">
        <w:rPr>
          <w:rFonts w:ascii="Times New Roman" w:eastAsia="Times New Roman" w:hAnsi="Times New Roman"/>
          <w:bCs/>
          <w:sz w:val="28"/>
          <w:szCs w:val="28"/>
        </w:rPr>
        <w:t>траховая защита по всем рискам для всех групп Застрахованных</w:t>
      </w:r>
      <w:r w:rsidRPr="004238A9">
        <w:rPr>
          <w:rFonts w:ascii="Times New Roman" w:eastAsia="Times New Roman" w:hAnsi="Times New Roman"/>
          <w:bCs/>
          <w:sz w:val="28"/>
          <w:szCs w:val="28"/>
        </w:rPr>
        <w:t xml:space="preserve"> </w:t>
      </w:r>
      <w:r w:rsidR="00AB2A2F" w:rsidRPr="004238A9">
        <w:rPr>
          <w:rFonts w:ascii="Times New Roman" w:eastAsia="Times New Roman" w:hAnsi="Times New Roman"/>
          <w:bCs/>
          <w:sz w:val="28"/>
          <w:szCs w:val="28"/>
        </w:rPr>
        <w:t>предоставляется круглосуточно (24 часа в сутки).</w:t>
      </w:r>
    </w:p>
    <w:p w:rsidR="00AB2A2F" w:rsidRPr="004238A9" w:rsidRDefault="00AB2A2F" w:rsidP="00B051F6">
      <w:pPr>
        <w:pStyle w:val="a7"/>
        <w:widowControl w:val="0"/>
        <w:numPr>
          <w:ilvl w:val="2"/>
          <w:numId w:val="30"/>
        </w:numPr>
        <w:tabs>
          <w:tab w:val="left" w:pos="567"/>
        </w:tabs>
        <w:spacing w:after="0" w:line="240" w:lineRule="auto"/>
        <w:ind w:left="0" w:firstLine="709"/>
        <w:jc w:val="both"/>
        <w:rPr>
          <w:rFonts w:ascii="Times New Roman" w:eastAsia="Times New Roman" w:hAnsi="Times New Roman"/>
          <w:bCs/>
          <w:sz w:val="28"/>
          <w:szCs w:val="28"/>
        </w:rPr>
      </w:pPr>
      <w:r w:rsidRPr="004238A9">
        <w:rPr>
          <w:rFonts w:ascii="Times New Roman" w:eastAsia="Times New Roman" w:hAnsi="Times New Roman"/>
          <w:bCs/>
          <w:sz w:val="28"/>
          <w:szCs w:val="28"/>
        </w:rPr>
        <w:t xml:space="preserve">Размеры страховых сумм по каждому риску и иные условия страхования устанавливаются в Программе страховой защиты Общества. </w:t>
      </w:r>
    </w:p>
    <w:p w:rsidR="00391C10" w:rsidRPr="004238A9" w:rsidRDefault="00263BF9" w:rsidP="00B051F6">
      <w:pPr>
        <w:pStyle w:val="a7"/>
        <w:widowControl w:val="0"/>
        <w:numPr>
          <w:ilvl w:val="2"/>
          <w:numId w:val="30"/>
        </w:numPr>
        <w:tabs>
          <w:tab w:val="left" w:pos="567"/>
        </w:tabs>
        <w:spacing w:after="0" w:line="240" w:lineRule="auto"/>
        <w:ind w:left="0" w:firstLine="709"/>
        <w:jc w:val="both"/>
        <w:rPr>
          <w:rFonts w:ascii="Times New Roman" w:eastAsia="Times New Roman" w:hAnsi="Times New Roman"/>
          <w:bCs/>
          <w:sz w:val="28"/>
          <w:szCs w:val="28"/>
        </w:rPr>
      </w:pPr>
      <w:r w:rsidRPr="004238A9">
        <w:rPr>
          <w:rFonts w:ascii="Times New Roman" w:eastAsia="Times New Roman" w:hAnsi="Times New Roman"/>
          <w:bCs/>
          <w:sz w:val="28"/>
          <w:szCs w:val="28"/>
        </w:rPr>
        <w:t>Добровольное с</w:t>
      </w:r>
      <w:r w:rsidR="00391C10" w:rsidRPr="004238A9">
        <w:rPr>
          <w:rFonts w:ascii="Times New Roman" w:eastAsia="Times New Roman" w:hAnsi="Times New Roman"/>
          <w:bCs/>
          <w:sz w:val="28"/>
          <w:szCs w:val="28"/>
        </w:rPr>
        <w:t>трахование от несчастных случаев и болезней является обязательным для Общества.</w:t>
      </w:r>
    </w:p>
    <w:p w:rsidR="008D3B4B" w:rsidRPr="004238A9" w:rsidRDefault="008D3B4B" w:rsidP="00B051F6">
      <w:pPr>
        <w:pStyle w:val="a7"/>
        <w:widowControl w:val="0"/>
        <w:numPr>
          <w:ilvl w:val="1"/>
          <w:numId w:val="30"/>
        </w:numPr>
        <w:spacing w:after="0" w:line="240" w:lineRule="auto"/>
        <w:ind w:left="0" w:firstLine="709"/>
        <w:jc w:val="both"/>
        <w:outlineLvl w:val="0"/>
        <w:rPr>
          <w:rFonts w:ascii="Times New Roman" w:eastAsia="Times New Roman" w:hAnsi="Times New Roman"/>
          <w:b/>
          <w:kern w:val="28"/>
          <w:sz w:val="28"/>
          <w:szCs w:val="20"/>
          <w:lang w:eastAsia="ru-RU"/>
        </w:rPr>
      </w:pPr>
      <w:r w:rsidRPr="004238A9">
        <w:rPr>
          <w:rFonts w:ascii="Times New Roman" w:eastAsia="Times New Roman" w:hAnsi="Times New Roman"/>
          <w:b/>
          <w:kern w:val="28"/>
          <w:sz w:val="28"/>
          <w:szCs w:val="20"/>
          <w:lang w:eastAsia="ru-RU"/>
        </w:rPr>
        <w:t>Страхование ответственности директоров и должностных лиц</w:t>
      </w:r>
      <w:r w:rsidR="007B3AC3" w:rsidRPr="004238A9">
        <w:rPr>
          <w:rFonts w:ascii="Times New Roman" w:eastAsia="Times New Roman" w:hAnsi="Times New Roman"/>
          <w:b/>
          <w:kern w:val="28"/>
          <w:sz w:val="28"/>
          <w:szCs w:val="20"/>
          <w:lang w:eastAsia="ru-RU"/>
        </w:rPr>
        <w:t xml:space="preserve"> (</w:t>
      </w:r>
      <w:r w:rsidR="00895E76" w:rsidRPr="004238A9">
        <w:rPr>
          <w:rFonts w:ascii="Times New Roman" w:eastAsia="Times New Roman" w:hAnsi="Times New Roman"/>
          <w:b/>
          <w:kern w:val="28"/>
          <w:sz w:val="28"/>
          <w:szCs w:val="20"/>
          <w:lang w:eastAsia="ru-RU"/>
        </w:rPr>
        <w:t xml:space="preserve">Directors &amp; Officers Liability, </w:t>
      </w:r>
      <w:r w:rsidR="007B3AC3" w:rsidRPr="004238A9">
        <w:rPr>
          <w:rFonts w:ascii="Times New Roman" w:eastAsia="Times New Roman" w:hAnsi="Times New Roman"/>
          <w:b/>
          <w:kern w:val="28"/>
          <w:sz w:val="28"/>
          <w:szCs w:val="20"/>
          <w:lang w:val="en-US" w:eastAsia="ru-RU"/>
        </w:rPr>
        <w:t>D</w:t>
      </w:r>
      <w:r w:rsidR="007B3AC3" w:rsidRPr="004238A9">
        <w:rPr>
          <w:rFonts w:ascii="Times New Roman" w:eastAsia="Times New Roman" w:hAnsi="Times New Roman"/>
          <w:b/>
          <w:kern w:val="28"/>
          <w:sz w:val="28"/>
          <w:szCs w:val="20"/>
          <w:lang w:eastAsia="ru-RU"/>
        </w:rPr>
        <w:t>&amp;</w:t>
      </w:r>
      <w:r w:rsidR="007B3AC3" w:rsidRPr="004238A9">
        <w:rPr>
          <w:rFonts w:ascii="Times New Roman" w:eastAsia="Times New Roman" w:hAnsi="Times New Roman"/>
          <w:b/>
          <w:kern w:val="28"/>
          <w:sz w:val="28"/>
          <w:szCs w:val="20"/>
          <w:lang w:val="en-US" w:eastAsia="ru-RU"/>
        </w:rPr>
        <w:t>O</w:t>
      </w:r>
      <w:r w:rsidR="007B3AC3" w:rsidRPr="004238A9">
        <w:rPr>
          <w:rFonts w:ascii="Times New Roman" w:eastAsia="Times New Roman" w:hAnsi="Times New Roman"/>
          <w:b/>
          <w:kern w:val="28"/>
          <w:sz w:val="28"/>
          <w:szCs w:val="20"/>
          <w:lang w:eastAsia="ru-RU"/>
        </w:rPr>
        <w:t>)</w:t>
      </w:r>
      <w:r w:rsidRPr="004238A9">
        <w:rPr>
          <w:rFonts w:ascii="Times New Roman" w:eastAsia="Times New Roman" w:hAnsi="Times New Roman"/>
          <w:b/>
          <w:kern w:val="28"/>
          <w:sz w:val="28"/>
          <w:szCs w:val="20"/>
          <w:lang w:eastAsia="ru-RU"/>
        </w:rPr>
        <w:t>.</w:t>
      </w:r>
    </w:p>
    <w:p w:rsidR="007B3AC3" w:rsidRPr="004238A9" w:rsidRDefault="007B3AC3" w:rsidP="00B051F6">
      <w:pPr>
        <w:pStyle w:val="a7"/>
        <w:widowControl w:val="0"/>
        <w:numPr>
          <w:ilvl w:val="2"/>
          <w:numId w:val="30"/>
        </w:numPr>
        <w:tabs>
          <w:tab w:val="left" w:pos="567"/>
        </w:tabs>
        <w:spacing w:after="0" w:line="240" w:lineRule="auto"/>
        <w:ind w:left="0" w:firstLine="709"/>
        <w:jc w:val="both"/>
        <w:rPr>
          <w:rFonts w:ascii="Times New Roman" w:eastAsia="Times New Roman" w:hAnsi="Times New Roman"/>
          <w:kern w:val="28"/>
          <w:sz w:val="28"/>
          <w:szCs w:val="20"/>
          <w:lang w:eastAsia="ru-RU"/>
        </w:rPr>
      </w:pPr>
      <w:r w:rsidRPr="004238A9">
        <w:rPr>
          <w:rFonts w:ascii="Times New Roman" w:eastAsia="Times New Roman" w:hAnsi="Times New Roman"/>
          <w:kern w:val="28"/>
          <w:sz w:val="28"/>
          <w:szCs w:val="20"/>
          <w:lang w:eastAsia="ru-RU"/>
        </w:rPr>
        <w:t>Страхование ответственности директоров и должностных лиц (</w:t>
      </w:r>
      <w:r w:rsidRPr="004238A9">
        <w:rPr>
          <w:rFonts w:ascii="Times New Roman" w:eastAsia="Times New Roman" w:hAnsi="Times New Roman"/>
          <w:kern w:val="28"/>
          <w:sz w:val="28"/>
          <w:szCs w:val="20"/>
          <w:lang w:val="en-US" w:eastAsia="ru-RU"/>
        </w:rPr>
        <w:t>D</w:t>
      </w:r>
      <w:r w:rsidRPr="004238A9">
        <w:rPr>
          <w:rFonts w:ascii="Times New Roman" w:eastAsia="Times New Roman" w:hAnsi="Times New Roman"/>
          <w:kern w:val="28"/>
          <w:sz w:val="28"/>
          <w:szCs w:val="20"/>
          <w:lang w:eastAsia="ru-RU"/>
        </w:rPr>
        <w:t>&amp;</w:t>
      </w:r>
      <w:r w:rsidRPr="004238A9">
        <w:rPr>
          <w:rFonts w:ascii="Times New Roman" w:eastAsia="Times New Roman" w:hAnsi="Times New Roman"/>
          <w:kern w:val="28"/>
          <w:sz w:val="28"/>
          <w:szCs w:val="20"/>
          <w:lang w:val="en-US" w:eastAsia="ru-RU"/>
        </w:rPr>
        <w:t>O</w:t>
      </w:r>
      <w:r w:rsidRPr="004238A9">
        <w:rPr>
          <w:rFonts w:ascii="Times New Roman" w:eastAsia="Times New Roman" w:hAnsi="Times New Roman"/>
          <w:kern w:val="28"/>
          <w:sz w:val="28"/>
          <w:szCs w:val="20"/>
          <w:lang w:eastAsia="ru-RU"/>
        </w:rPr>
        <w:t>)</w:t>
      </w:r>
      <w:r w:rsidR="004F30FC" w:rsidRPr="004238A9">
        <w:rPr>
          <w:rFonts w:ascii="Times New Roman" w:eastAsia="Times New Roman" w:hAnsi="Times New Roman"/>
          <w:kern w:val="28"/>
          <w:sz w:val="28"/>
          <w:szCs w:val="20"/>
          <w:lang w:eastAsia="ru-RU"/>
        </w:rPr>
        <w:t xml:space="preserve"> позволяет защитить имущественные интересы акционеров </w:t>
      </w:r>
      <w:r w:rsidR="004F30FC" w:rsidRPr="004238A9">
        <w:rPr>
          <w:rFonts w:ascii="Times New Roman" w:eastAsia="Times New Roman" w:hAnsi="Times New Roman"/>
          <w:kern w:val="28"/>
          <w:sz w:val="28"/>
          <w:szCs w:val="20"/>
          <w:lang w:eastAsia="ru-RU"/>
        </w:rPr>
        <w:br/>
        <w:t>Общества, обеспечить источник возмещения возможных убытков Общества и/или Застрахованных лиц при наступлении событий, на случай которых проводится страхование, а также защитить имущественные интересы Застрахованных от претензий, полученных от третьих лиц.</w:t>
      </w:r>
    </w:p>
    <w:p w:rsidR="006F6F1B" w:rsidRPr="004238A9" w:rsidRDefault="006F6F1B" w:rsidP="00B051F6">
      <w:pPr>
        <w:pStyle w:val="a7"/>
        <w:widowControl w:val="0"/>
        <w:numPr>
          <w:ilvl w:val="2"/>
          <w:numId w:val="30"/>
        </w:numPr>
        <w:tabs>
          <w:tab w:val="left" w:pos="567"/>
        </w:tabs>
        <w:spacing w:after="0" w:line="240" w:lineRule="auto"/>
        <w:ind w:left="0" w:firstLine="709"/>
        <w:jc w:val="both"/>
        <w:rPr>
          <w:rFonts w:ascii="Times New Roman" w:eastAsia="Times New Roman" w:hAnsi="Times New Roman"/>
          <w:kern w:val="28"/>
          <w:sz w:val="28"/>
          <w:szCs w:val="20"/>
          <w:lang w:eastAsia="ru-RU"/>
        </w:rPr>
      </w:pPr>
      <w:r w:rsidRPr="004238A9">
        <w:rPr>
          <w:rFonts w:ascii="Times New Roman" w:eastAsia="Times New Roman" w:hAnsi="Times New Roman"/>
          <w:kern w:val="28"/>
          <w:sz w:val="28"/>
          <w:szCs w:val="20"/>
          <w:lang w:eastAsia="ru-RU"/>
        </w:rPr>
        <w:t xml:space="preserve">Застрахованными по договору страхования </w:t>
      </w:r>
      <w:r w:rsidR="00807DD7" w:rsidRPr="004238A9">
        <w:rPr>
          <w:rFonts w:ascii="Times New Roman" w:eastAsia="Times New Roman" w:hAnsi="Times New Roman"/>
          <w:kern w:val="28"/>
          <w:sz w:val="28"/>
          <w:szCs w:val="20"/>
          <w:lang w:eastAsia="ru-RU"/>
        </w:rPr>
        <w:t>могут являться</w:t>
      </w:r>
      <w:r w:rsidRPr="004238A9">
        <w:rPr>
          <w:rFonts w:ascii="Times New Roman" w:eastAsia="Times New Roman" w:hAnsi="Times New Roman"/>
          <w:kern w:val="28"/>
          <w:sz w:val="28"/>
          <w:szCs w:val="20"/>
          <w:lang w:eastAsia="ru-RU"/>
        </w:rPr>
        <w:t>:</w:t>
      </w:r>
    </w:p>
    <w:p w:rsidR="006F6F1B" w:rsidRPr="004238A9" w:rsidRDefault="006F6F1B" w:rsidP="00B051F6">
      <w:pPr>
        <w:pStyle w:val="a7"/>
        <w:widowControl w:val="0"/>
        <w:numPr>
          <w:ilvl w:val="0"/>
          <w:numId w:val="1"/>
        </w:numPr>
        <w:tabs>
          <w:tab w:val="left" w:pos="426"/>
          <w:tab w:val="left" w:pos="1134"/>
        </w:tabs>
        <w:spacing w:after="0" w:line="240" w:lineRule="auto"/>
        <w:ind w:left="0" w:firstLine="709"/>
        <w:jc w:val="both"/>
        <w:rPr>
          <w:rFonts w:ascii="Times New Roman" w:eastAsia="Times New Roman" w:hAnsi="Times New Roman"/>
          <w:sz w:val="28"/>
          <w:szCs w:val="28"/>
          <w:lang w:eastAsia="ru-RU"/>
        </w:rPr>
      </w:pPr>
      <w:r w:rsidRPr="004238A9">
        <w:rPr>
          <w:rFonts w:ascii="Times New Roman" w:eastAsia="Times New Roman" w:hAnsi="Times New Roman"/>
          <w:sz w:val="28"/>
          <w:szCs w:val="28"/>
          <w:lang w:eastAsia="ru-RU"/>
        </w:rPr>
        <w:t xml:space="preserve">Общество; </w:t>
      </w:r>
    </w:p>
    <w:p w:rsidR="006F6F1B" w:rsidRPr="004238A9" w:rsidRDefault="006F6F1B" w:rsidP="00B051F6">
      <w:pPr>
        <w:pStyle w:val="a7"/>
        <w:widowControl w:val="0"/>
        <w:numPr>
          <w:ilvl w:val="0"/>
          <w:numId w:val="1"/>
        </w:numPr>
        <w:tabs>
          <w:tab w:val="left" w:pos="426"/>
          <w:tab w:val="left" w:pos="1134"/>
        </w:tabs>
        <w:spacing w:after="0" w:line="240" w:lineRule="auto"/>
        <w:ind w:left="0" w:firstLine="709"/>
        <w:jc w:val="both"/>
        <w:rPr>
          <w:rFonts w:ascii="Times New Roman" w:eastAsia="Times New Roman" w:hAnsi="Times New Roman"/>
          <w:sz w:val="28"/>
          <w:szCs w:val="28"/>
          <w:lang w:eastAsia="ru-RU"/>
        </w:rPr>
      </w:pPr>
      <w:r w:rsidRPr="004238A9">
        <w:rPr>
          <w:rFonts w:ascii="Times New Roman" w:eastAsia="Times New Roman" w:hAnsi="Times New Roman"/>
          <w:sz w:val="28"/>
          <w:szCs w:val="28"/>
          <w:lang w:eastAsia="ru-RU"/>
        </w:rPr>
        <w:t xml:space="preserve">Застрахованные лица: любое физическое или юридическое лицо, которое, в том числе, было, является или становится: членом </w:t>
      </w:r>
      <w:r w:rsidR="00071820">
        <w:rPr>
          <w:rFonts w:ascii="Times New Roman" w:eastAsia="Times New Roman" w:hAnsi="Times New Roman"/>
          <w:sz w:val="28"/>
          <w:szCs w:val="28"/>
          <w:lang w:eastAsia="ru-RU"/>
        </w:rPr>
        <w:t>С</w:t>
      </w:r>
      <w:r w:rsidRPr="004238A9">
        <w:rPr>
          <w:rFonts w:ascii="Times New Roman" w:eastAsia="Times New Roman" w:hAnsi="Times New Roman"/>
          <w:sz w:val="28"/>
          <w:szCs w:val="28"/>
          <w:lang w:eastAsia="ru-RU"/>
        </w:rPr>
        <w:t>овета директоров, наблюдательного совета или иного аналогичного органа Общества вне зависимости от его наименования в любой юрисдикции, единоличным исполнительным органом Общества</w:t>
      </w:r>
      <w:r w:rsidR="00B922DE" w:rsidRPr="004238A9">
        <w:rPr>
          <w:rFonts w:ascii="Times New Roman" w:eastAsia="Times New Roman" w:hAnsi="Times New Roman"/>
          <w:sz w:val="28"/>
          <w:szCs w:val="28"/>
          <w:lang w:eastAsia="ru-RU"/>
        </w:rPr>
        <w:t>,</w:t>
      </w:r>
      <w:r w:rsidRPr="004238A9">
        <w:rPr>
          <w:rFonts w:ascii="Times New Roman" w:eastAsia="Times New Roman" w:hAnsi="Times New Roman"/>
          <w:sz w:val="28"/>
          <w:szCs w:val="28"/>
          <w:lang w:eastAsia="ru-RU"/>
        </w:rPr>
        <w:t xml:space="preserve"> заместителем единоличного исполнительного органа Общества, членом Правления Общества, главным бухгалтером Общества.</w:t>
      </w:r>
    </w:p>
    <w:p w:rsidR="00BC5D2A" w:rsidRPr="004238A9" w:rsidRDefault="00BC5D2A" w:rsidP="00B051F6">
      <w:pPr>
        <w:pStyle w:val="a7"/>
        <w:widowControl w:val="0"/>
        <w:numPr>
          <w:ilvl w:val="2"/>
          <w:numId w:val="30"/>
        </w:numPr>
        <w:tabs>
          <w:tab w:val="left" w:pos="567"/>
        </w:tabs>
        <w:spacing w:after="0" w:line="240" w:lineRule="auto"/>
        <w:ind w:left="0" w:firstLine="709"/>
        <w:jc w:val="both"/>
        <w:rPr>
          <w:rFonts w:ascii="Times New Roman" w:eastAsia="Times New Roman" w:hAnsi="Times New Roman"/>
          <w:kern w:val="28"/>
          <w:sz w:val="28"/>
          <w:szCs w:val="20"/>
          <w:lang w:eastAsia="ru-RU"/>
        </w:rPr>
      </w:pPr>
      <w:r w:rsidRPr="004238A9">
        <w:rPr>
          <w:rFonts w:ascii="Times New Roman" w:eastAsia="Times New Roman" w:hAnsi="Times New Roman"/>
          <w:kern w:val="28"/>
          <w:sz w:val="28"/>
          <w:szCs w:val="20"/>
          <w:lang w:eastAsia="ru-RU"/>
        </w:rPr>
        <w:t>Договором страхования могут быть предусмотрены следующие страховые покрытия:</w:t>
      </w:r>
    </w:p>
    <w:p w:rsidR="00D13277" w:rsidRPr="004238A9" w:rsidRDefault="00BC5D2A" w:rsidP="00B051F6">
      <w:pPr>
        <w:pStyle w:val="a7"/>
        <w:widowControl w:val="0"/>
        <w:numPr>
          <w:ilvl w:val="0"/>
          <w:numId w:val="9"/>
        </w:numPr>
        <w:tabs>
          <w:tab w:val="left" w:pos="426"/>
          <w:tab w:val="left" w:pos="993"/>
        </w:tabs>
        <w:spacing w:after="0" w:line="240" w:lineRule="auto"/>
        <w:ind w:left="0" w:firstLine="709"/>
        <w:jc w:val="both"/>
        <w:rPr>
          <w:rFonts w:ascii="Times New Roman" w:hAnsi="Times New Roman"/>
          <w:sz w:val="28"/>
          <w:szCs w:val="28"/>
        </w:rPr>
      </w:pPr>
      <w:r w:rsidRPr="004238A9">
        <w:rPr>
          <w:rFonts w:ascii="Times New Roman" w:eastAsia="Times New Roman" w:hAnsi="Times New Roman"/>
          <w:kern w:val="28"/>
          <w:sz w:val="28"/>
          <w:szCs w:val="20"/>
          <w:lang w:eastAsia="ru-RU"/>
        </w:rPr>
        <w:t xml:space="preserve"> </w:t>
      </w:r>
      <w:r w:rsidR="00D13277" w:rsidRPr="004238A9">
        <w:rPr>
          <w:rFonts w:ascii="Times New Roman" w:hAnsi="Times New Roman"/>
          <w:sz w:val="28"/>
          <w:szCs w:val="28"/>
        </w:rPr>
        <w:t xml:space="preserve">Страховое покрытие А - Страховщик обязуется оплатить любые убытки, связанные с любым требованием, которое было впервые предъявлено к любому Застрахованному лицу в течение </w:t>
      </w:r>
      <w:r w:rsidR="006F6F1B" w:rsidRPr="004238A9">
        <w:rPr>
          <w:rFonts w:ascii="Times New Roman" w:hAnsi="Times New Roman"/>
          <w:sz w:val="28"/>
          <w:szCs w:val="28"/>
        </w:rPr>
        <w:t>п</w:t>
      </w:r>
      <w:r w:rsidR="00D13277" w:rsidRPr="004238A9">
        <w:rPr>
          <w:rFonts w:ascii="Times New Roman" w:hAnsi="Times New Roman"/>
          <w:sz w:val="28"/>
          <w:szCs w:val="28"/>
        </w:rPr>
        <w:t xml:space="preserve">ериода страхования или </w:t>
      </w:r>
      <w:r w:rsidR="006F6F1B" w:rsidRPr="004238A9">
        <w:rPr>
          <w:rFonts w:ascii="Times New Roman" w:hAnsi="Times New Roman"/>
          <w:sz w:val="28"/>
          <w:szCs w:val="28"/>
        </w:rPr>
        <w:t>п</w:t>
      </w:r>
      <w:r w:rsidR="00D13277" w:rsidRPr="004238A9">
        <w:rPr>
          <w:rFonts w:ascii="Times New Roman" w:hAnsi="Times New Roman"/>
          <w:sz w:val="28"/>
          <w:szCs w:val="28"/>
        </w:rPr>
        <w:t>ериода обнаружения за исключением случаев, когда Общество возместило такие убытки (в пределах такого возмещения);</w:t>
      </w:r>
    </w:p>
    <w:p w:rsidR="00D13277" w:rsidRPr="004238A9" w:rsidRDefault="00D13277" w:rsidP="00B051F6">
      <w:pPr>
        <w:pStyle w:val="a7"/>
        <w:widowControl w:val="0"/>
        <w:numPr>
          <w:ilvl w:val="0"/>
          <w:numId w:val="9"/>
        </w:numPr>
        <w:tabs>
          <w:tab w:val="left" w:pos="426"/>
          <w:tab w:val="left" w:pos="993"/>
        </w:tabs>
        <w:spacing w:after="0" w:line="240" w:lineRule="auto"/>
        <w:ind w:left="0" w:firstLine="709"/>
        <w:jc w:val="both"/>
        <w:rPr>
          <w:rFonts w:ascii="Times New Roman" w:hAnsi="Times New Roman"/>
          <w:sz w:val="28"/>
          <w:szCs w:val="28"/>
        </w:rPr>
      </w:pPr>
      <w:r w:rsidRPr="004238A9">
        <w:rPr>
          <w:rFonts w:ascii="Times New Roman" w:hAnsi="Times New Roman"/>
          <w:sz w:val="28"/>
          <w:szCs w:val="28"/>
        </w:rPr>
        <w:t>Страховое покрытие</w:t>
      </w:r>
      <w:r w:rsidR="007F004F" w:rsidRPr="004238A9">
        <w:rPr>
          <w:rFonts w:ascii="Times New Roman" w:eastAsia="Times New Roman" w:hAnsi="Times New Roman"/>
          <w:bCs/>
          <w:sz w:val="24"/>
          <w:szCs w:val="24"/>
          <w:lang w:eastAsia="ru-RU"/>
        </w:rPr>
        <w:t> </w:t>
      </w:r>
      <w:r w:rsidRPr="004238A9">
        <w:rPr>
          <w:rFonts w:ascii="Times New Roman" w:hAnsi="Times New Roman"/>
          <w:sz w:val="28"/>
          <w:szCs w:val="28"/>
        </w:rPr>
        <w:t>В</w:t>
      </w:r>
      <w:r w:rsidR="007F004F" w:rsidRPr="004238A9">
        <w:rPr>
          <w:rFonts w:ascii="Times New Roman" w:eastAsia="Times New Roman" w:hAnsi="Times New Roman"/>
          <w:bCs/>
          <w:sz w:val="24"/>
          <w:szCs w:val="24"/>
          <w:lang w:eastAsia="ru-RU"/>
        </w:rPr>
        <w:t> </w:t>
      </w:r>
      <w:r w:rsidRPr="004238A9">
        <w:rPr>
          <w:rFonts w:ascii="Times New Roman" w:hAnsi="Times New Roman"/>
          <w:sz w:val="28"/>
          <w:szCs w:val="28"/>
        </w:rPr>
        <w:t>-</w:t>
      </w:r>
      <w:r w:rsidR="007F004F" w:rsidRPr="004238A9">
        <w:rPr>
          <w:rFonts w:ascii="Times New Roman" w:eastAsia="Times New Roman" w:hAnsi="Times New Roman"/>
          <w:bCs/>
          <w:sz w:val="24"/>
          <w:szCs w:val="24"/>
          <w:lang w:eastAsia="ru-RU"/>
        </w:rPr>
        <w:t> </w:t>
      </w:r>
      <w:r w:rsidRPr="004238A9">
        <w:rPr>
          <w:rFonts w:ascii="Times New Roman" w:hAnsi="Times New Roman"/>
          <w:sz w:val="28"/>
          <w:szCs w:val="28"/>
        </w:rPr>
        <w:t xml:space="preserve">Страховщик обязуется оплатить Обществу любые убытки, связанные с любым требованием, которое было впервые предъявлено к любому Застрахованному лицу в течение </w:t>
      </w:r>
      <w:r w:rsidR="006F6F1B" w:rsidRPr="004238A9">
        <w:rPr>
          <w:rFonts w:ascii="Times New Roman" w:hAnsi="Times New Roman"/>
          <w:sz w:val="28"/>
          <w:szCs w:val="28"/>
        </w:rPr>
        <w:t>п</w:t>
      </w:r>
      <w:r w:rsidRPr="004238A9">
        <w:rPr>
          <w:rFonts w:ascii="Times New Roman" w:hAnsi="Times New Roman"/>
          <w:sz w:val="28"/>
          <w:szCs w:val="28"/>
        </w:rPr>
        <w:t xml:space="preserve">ериода страхования </w:t>
      </w:r>
      <w:r w:rsidRPr="004238A9">
        <w:rPr>
          <w:rFonts w:ascii="Times New Roman" w:hAnsi="Times New Roman"/>
          <w:sz w:val="28"/>
          <w:szCs w:val="28"/>
        </w:rPr>
        <w:lastRenderedPageBreak/>
        <w:t xml:space="preserve">или </w:t>
      </w:r>
      <w:r w:rsidR="006F6F1B" w:rsidRPr="004238A9">
        <w:rPr>
          <w:rFonts w:ascii="Times New Roman" w:hAnsi="Times New Roman"/>
          <w:sz w:val="28"/>
          <w:szCs w:val="28"/>
        </w:rPr>
        <w:t>п</w:t>
      </w:r>
      <w:r w:rsidRPr="004238A9">
        <w:rPr>
          <w:rFonts w:ascii="Times New Roman" w:hAnsi="Times New Roman"/>
          <w:sz w:val="28"/>
          <w:szCs w:val="28"/>
        </w:rPr>
        <w:t>ериода обнаружения;</w:t>
      </w:r>
    </w:p>
    <w:p w:rsidR="00166FD9" w:rsidRPr="004238A9" w:rsidRDefault="00D13277" w:rsidP="00B051F6">
      <w:pPr>
        <w:pStyle w:val="a7"/>
        <w:widowControl w:val="0"/>
        <w:numPr>
          <w:ilvl w:val="0"/>
          <w:numId w:val="9"/>
        </w:numPr>
        <w:tabs>
          <w:tab w:val="left" w:pos="426"/>
          <w:tab w:val="left" w:pos="993"/>
        </w:tabs>
        <w:spacing w:after="0" w:line="240" w:lineRule="auto"/>
        <w:ind w:left="0" w:firstLine="709"/>
        <w:jc w:val="both"/>
        <w:rPr>
          <w:rFonts w:ascii="Times New Roman" w:hAnsi="Times New Roman"/>
          <w:sz w:val="28"/>
          <w:szCs w:val="28"/>
        </w:rPr>
      </w:pPr>
      <w:r w:rsidRPr="004238A9">
        <w:rPr>
          <w:rFonts w:ascii="Times New Roman" w:hAnsi="Times New Roman"/>
          <w:sz w:val="28"/>
          <w:szCs w:val="28"/>
        </w:rPr>
        <w:t xml:space="preserve">Страховое покрытие С - Страховщик обязуется оплатить любые убытки, связанные с любым требованием по ценным бумагам, которое было впервые предъявлено к Обществу в течение </w:t>
      </w:r>
      <w:r w:rsidR="006F6F1B" w:rsidRPr="004238A9">
        <w:rPr>
          <w:rFonts w:ascii="Times New Roman" w:hAnsi="Times New Roman"/>
          <w:sz w:val="28"/>
          <w:szCs w:val="28"/>
        </w:rPr>
        <w:t>п</w:t>
      </w:r>
      <w:r w:rsidRPr="004238A9">
        <w:rPr>
          <w:rFonts w:ascii="Times New Roman" w:hAnsi="Times New Roman"/>
          <w:sz w:val="28"/>
          <w:szCs w:val="28"/>
        </w:rPr>
        <w:t xml:space="preserve">ериода страхования или </w:t>
      </w:r>
      <w:r w:rsidR="006F6F1B" w:rsidRPr="004238A9">
        <w:rPr>
          <w:rFonts w:ascii="Times New Roman" w:hAnsi="Times New Roman"/>
          <w:sz w:val="28"/>
          <w:szCs w:val="28"/>
        </w:rPr>
        <w:t>п</w:t>
      </w:r>
      <w:r w:rsidRPr="004238A9">
        <w:rPr>
          <w:rFonts w:ascii="Times New Roman" w:hAnsi="Times New Roman"/>
          <w:sz w:val="28"/>
          <w:szCs w:val="28"/>
        </w:rPr>
        <w:t>ериода обнаружения</w:t>
      </w:r>
      <w:r w:rsidR="006F6F1B" w:rsidRPr="004238A9">
        <w:rPr>
          <w:rFonts w:ascii="Times New Roman" w:hAnsi="Times New Roman"/>
          <w:sz w:val="28"/>
          <w:szCs w:val="28"/>
        </w:rPr>
        <w:t xml:space="preserve"> (при его применении)</w:t>
      </w:r>
      <w:r w:rsidR="006201CD" w:rsidRPr="004238A9">
        <w:rPr>
          <w:rFonts w:ascii="Times New Roman" w:hAnsi="Times New Roman"/>
          <w:sz w:val="28"/>
          <w:szCs w:val="28"/>
        </w:rPr>
        <w:t>.</w:t>
      </w:r>
    </w:p>
    <w:p w:rsidR="00166FD9" w:rsidRPr="004238A9" w:rsidRDefault="00895E76" w:rsidP="00B051F6">
      <w:pPr>
        <w:pStyle w:val="a7"/>
        <w:widowControl w:val="0"/>
        <w:numPr>
          <w:ilvl w:val="2"/>
          <w:numId w:val="30"/>
        </w:numPr>
        <w:tabs>
          <w:tab w:val="left" w:pos="567"/>
        </w:tabs>
        <w:spacing w:after="0" w:line="240" w:lineRule="auto"/>
        <w:ind w:left="0" w:firstLine="709"/>
        <w:jc w:val="both"/>
        <w:rPr>
          <w:rFonts w:ascii="Times New Roman" w:eastAsia="Times New Roman" w:hAnsi="Times New Roman"/>
          <w:kern w:val="28"/>
          <w:sz w:val="28"/>
          <w:szCs w:val="20"/>
          <w:lang w:eastAsia="ru-RU"/>
        </w:rPr>
      </w:pPr>
      <w:r w:rsidRPr="004238A9">
        <w:rPr>
          <w:rFonts w:ascii="Times New Roman" w:eastAsia="Times New Roman" w:hAnsi="Times New Roman"/>
          <w:kern w:val="28"/>
          <w:sz w:val="28"/>
          <w:szCs w:val="20"/>
          <w:lang w:eastAsia="ru-RU"/>
        </w:rPr>
        <w:t>Договор ответственности директоров и должностных лиц заключается в форме единого договора в отношении всего Общества, включая его филиалы и представительства.</w:t>
      </w:r>
    </w:p>
    <w:p w:rsidR="00166FD9" w:rsidRPr="004238A9" w:rsidRDefault="000B0178" w:rsidP="00B051F6">
      <w:pPr>
        <w:pStyle w:val="a7"/>
        <w:widowControl w:val="0"/>
        <w:numPr>
          <w:ilvl w:val="2"/>
          <w:numId w:val="30"/>
        </w:numPr>
        <w:tabs>
          <w:tab w:val="left" w:pos="567"/>
        </w:tabs>
        <w:spacing w:after="0" w:line="240" w:lineRule="auto"/>
        <w:ind w:left="0" w:firstLine="709"/>
        <w:jc w:val="both"/>
        <w:rPr>
          <w:rFonts w:ascii="Times New Roman" w:eastAsia="Times New Roman" w:hAnsi="Times New Roman"/>
          <w:kern w:val="28"/>
          <w:sz w:val="28"/>
          <w:szCs w:val="20"/>
          <w:lang w:eastAsia="ru-RU"/>
        </w:rPr>
      </w:pPr>
      <w:r w:rsidRPr="004238A9">
        <w:rPr>
          <w:rFonts w:ascii="Times New Roman" w:eastAsia="Times New Roman" w:hAnsi="Times New Roman"/>
          <w:kern w:val="28"/>
          <w:sz w:val="28"/>
          <w:szCs w:val="20"/>
          <w:lang w:eastAsia="ru-RU"/>
        </w:rPr>
        <w:t>Размер</w:t>
      </w:r>
      <w:r w:rsidR="00BC5D2A" w:rsidRPr="004238A9">
        <w:rPr>
          <w:rFonts w:ascii="Times New Roman" w:eastAsia="Times New Roman" w:hAnsi="Times New Roman"/>
          <w:kern w:val="28"/>
          <w:sz w:val="28"/>
          <w:szCs w:val="20"/>
          <w:lang w:eastAsia="ru-RU"/>
        </w:rPr>
        <w:t>ы</w:t>
      </w:r>
      <w:r w:rsidRPr="004238A9">
        <w:rPr>
          <w:rFonts w:ascii="Times New Roman" w:eastAsia="Times New Roman" w:hAnsi="Times New Roman"/>
          <w:kern w:val="28"/>
          <w:sz w:val="28"/>
          <w:szCs w:val="20"/>
          <w:lang w:eastAsia="ru-RU"/>
        </w:rPr>
        <w:t xml:space="preserve"> страховой суммы, </w:t>
      </w:r>
      <w:r w:rsidR="00895E76" w:rsidRPr="004238A9">
        <w:rPr>
          <w:rFonts w:ascii="Times New Roman" w:eastAsia="Times New Roman" w:hAnsi="Times New Roman"/>
          <w:kern w:val="28"/>
          <w:sz w:val="28"/>
          <w:szCs w:val="20"/>
          <w:lang w:eastAsia="ru-RU"/>
        </w:rPr>
        <w:t xml:space="preserve">франшиз, </w:t>
      </w:r>
      <w:r w:rsidRPr="004238A9">
        <w:rPr>
          <w:rFonts w:ascii="Times New Roman" w:eastAsia="Times New Roman" w:hAnsi="Times New Roman"/>
          <w:kern w:val="28"/>
          <w:sz w:val="28"/>
          <w:szCs w:val="20"/>
          <w:lang w:eastAsia="ru-RU"/>
        </w:rPr>
        <w:t>лимитов ответственности и иные условия страхования устанавливаются в Программе страховой защиты Общества.</w:t>
      </w:r>
    </w:p>
    <w:p w:rsidR="00895E76" w:rsidRPr="004238A9" w:rsidRDefault="00895E76" w:rsidP="00B051F6">
      <w:pPr>
        <w:pStyle w:val="a7"/>
        <w:widowControl w:val="0"/>
        <w:numPr>
          <w:ilvl w:val="2"/>
          <w:numId w:val="30"/>
        </w:numPr>
        <w:tabs>
          <w:tab w:val="left" w:pos="567"/>
        </w:tabs>
        <w:spacing w:after="0" w:line="240" w:lineRule="auto"/>
        <w:ind w:left="0" w:firstLine="709"/>
        <w:jc w:val="both"/>
        <w:rPr>
          <w:rFonts w:ascii="Times New Roman" w:eastAsia="Times New Roman" w:hAnsi="Times New Roman"/>
          <w:b/>
          <w:kern w:val="28"/>
          <w:sz w:val="28"/>
          <w:szCs w:val="20"/>
          <w:lang w:eastAsia="ru-RU"/>
        </w:rPr>
      </w:pPr>
      <w:r w:rsidRPr="004238A9">
        <w:rPr>
          <w:rFonts w:ascii="Times New Roman" w:eastAsia="Times New Roman" w:hAnsi="Times New Roman"/>
          <w:kern w:val="28"/>
          <w:sz w:val="28"/>
          <w:szCs w:val="20"/>
          <w:lang w:eastAsia="ru-RU"/>
        </w:rPr>
        <w:t>Страхование ответственности директоров и должностных лиц является обязательным для Общества при наличии положительного решения собрания акционеров Общества.</w:t>
      </w:r>
    </w:p>
    <w:p w:rsidR="009432B8" w:rsidRPr="004238A9" w:rsidRDefault="00ED27AD" w:rsidP="00B051F6">
      <w:pPr>
        <w:pStyle w:val="a7"/>
        <w:widowControl w:val="0"/>
        <w:numPr>
          <w:ilvl w:val="1"/>
          <w:numId w:val="30"/>
        </w:numPr>
        <w:spacing w:after="0" w:line="240" w:lineRule="auto"/>
        <w:ind w:left="0" w:firstLine="709"/>
        <w:jc w:val="both"/>
        <w:outlineLvl w:val="0"/>
        <w:rPr>
          <w:rFonts w:ascii="Times New Roman" w:eastAsia="Times New Roman" w:hAnsi="Times New Roman"/>
          <w:b/>
          <w:kern w:val="28"/>
          <w:sz w:val="28"/>
          <w:szCs w:val="20"/>
          <w:lang w:eastAsia="ru-RU"/>
        </w:rPr>
      </w:pPr>
      <w:r w:rsidRPr="004238A9">
        <w:rPr>
          <w:rFonts w:ascii="Times New Roman" w:eastAsia="Times New Roman" w:hAnsi="Times New Roman"/>
          <w:b/>
          <w:kern w:val="28"/>
          <w:sz w:val="28"/>
          <w:szCs w:val="20"/>
          <w:lang w:eastAsia="ru-RU"/>
        </w:rPr>
        <w:t>Обязательное страхование гражданской ответственности перевозчика за причинение при перевозках вреда жизни, здоровью, имуществу пассажиров.</w:t>
      </w:r>
    </w:p>
    <w:p w:rsidR="00B0104F" w:rsidRPr="004238A9" w:rsidRDefault="00B0104F" w:rsidP="00B051F6">
      <w:pPr>
        <w:pStyle w:val="a7"/>
        <w:widowControl w:val="0"/>
        <w:numPr>
          <w:ilvl w:val="2"/>
          <w:numId w:val="30"/>
        </w:numPr>
        <w:tabs>
          <w:tab w:val="left" w:pos="1701"/>
        </w:tabs>
        <w:spacing w:after="0" w:line="240" w:lineRule="auto"/>
        <w:ind w:left="0" w:firstLine="709"/>
        <w:jc w:val="both"/>
        <w:outlineLvl w:val="0"/>
        <w:rPr>
          <w:rFonts w:ascii="Times New Roman" w:eastAsia="Times New Roman" w:hAnsi="Times New Roman"/>
          <w:kern w:val="28"/>
          <w:sz w:val="28"/>
          <w:szCs w:val="20"/>
          <w:lang w:eastAsia="ru-RU"/>
        </w:rPr>
      </w:pPr>
      <w:r w:rsidRPr="004238A9">
        <w:rPr>
          <w:rFonts w:ascii="Times New Roman" w:eastAsia="Times New Roman" w:hAnsi="Times New Roman"/>
          <w:kern w:val="28"/>
          <w:sz w:val="28"/>
          <w:szCs w:val="20"/>
          <w:lang w:eastAsia="ru-RU"/>
        </w:rPr>
        <w:t>Страхование гражданской ответственности перевозчика направлено на защиту имущественных интересов Общества, связанных с затратами на возмещение причиненного при перевозках вреда жизни, здоровью или имуществу потерпевших.</w:t>
      </w:r>
    </w:p>
    <w:p w:rsidR="00ED27AD" w:rsidRPr="004238A9" w:rsidRDefault="00A71FB0" w:rsidP="00B051F6">
      <w:pPr>
        <w:pStyle w:val="a7"/>
        <w:widowControl w:val="0"/>
        <w:numPr>
          <w:ilvl w:val="2"/>
          <w:numId w:val="30"/>
        </w:numPr>
        <w:tabs>
          <w:tab w:val="left" w:pos="1701"/>
        </w:tabs>
        <w:spacing w:after="0" w:line="240" w:lineRule="auto"/>
        <w:ind w:left="0" w:firstLine="709"/>
        <w:jc w:val="both"/>
        <w:outlineLvl w:val="0"/>
        <w:rPr>
          <w:rFonts w:ascii="Times New Roman" w:eastAsia="Times New Roman" w:hAnsi="Times New Roman"/>
          <w:kern w:val="28"/>
          <w:sz w:val="28"/>
          <w:szCs w:val="20"/>
          <w:lang w:eastAsia="ru-RU"/>
        </w:rPr>
      </w:pPr>
      <w:r w:rsidRPr="004238A9">
        <w:rPr>
          <w:rFonts w:ascii="Times New Roman" w:eastAsia="Times New Roman" w:hAnsi="Times New Roman"/>
          <w:kern w:val="28"/>
          <w:sz w:val="28"/>
          <w:szCs w:val="20"/>
          <w:lang w:eastAsia="ru-RU"/>
        </w:rPr>
        <w:t>Обязательное страхование гражданской ответственности перевозчика осуществляется в соответствии с Федеральным законом от 14.06.2012 №</w:t>
      </w:r>
      <w:r w:rsidR="00071820">
        <w:rPr>
          <w:rFonts w:ascii="Times New Roman" w:eastAsia="Times New Roman" w:hAnsi="Times New Roman"/>
          <w:kern w:val="28"/>
          <w:sz w:val="28"/>
          <w:szCs w:val="20"/>
          <w:lang w:eastAsia="ru-RU"/>
        </w:rPr>
        <w:t xml:space="preserve"> </w:t>
      </w:r>
      <w:r w:rsidRPr="004238A9">
        <w:rPr>
          <w:rFonts w:ascii="Times New Roman" w:eastAsia="Times New Roman" w:hAnsi="Times New Roman"/>
          <w:kern w:val="28"/>
          <w:sz w:val="28"/>
          <w:szCs w:val="20"/>
          <w:lang w:eastAsia="ru-RU"/>
        </w:rPr>
        <w:t>67-ФЗ «Об обязательном страховании гражданской ответственности перевозчика за причинение вреда жизни, здоровью, имуществу пассажиров и о порядке возмещения такого вреда, причиненного при перевозках пассажиров метрополитеном».</w:t>
      </w:r>
    </w:p>
    <w:p w:rsidR="004D08CF" w:rsidRPr="004238A9" w:rsidRDefault="000A4C82" w:rsidP="00B051F6">
      <w:pPr>
        <w:pStyle w:val="a7"/>
        <w:widowControl w:val="0"/>
        <w:numPr>
          <w:ilvl w:val="2"/>
          <w:numId w:val="30"/>
        </w:numPr>
        <w:tabs>
          <w:tab w:val="left" w:pos="1701"/>
        </w:tabs>
        <w:spacing w:after="0" w:line="240" w:lineRule="auto"/>
        <w:ind w:left="0" w:firstLine="709"/>
        <w:jc w:val="both"/>
        <w:outlineLvl w:val="0"/>
        <w:rPr>
          <w:rFonts w:ascii="Times New Roman" w:eastAsia="Times New Roman" w:hAnsi="Times New Roman"/>
          <w:kern w:val="28"/>
          <w:sz w:val="28"/>
          <w:szCs w:val="20"/>
          <w:lang w:eastAsia="ru-RU"/>
        </w:rPr>
      </w:pPr>
      <w:r w:rsidRPr="004238A9">
        <w:rPr>
          <w:rFonts w:ascii="Times New Roman" w:eastAsia="Times New Roman" w:hAnsi="Times New Roman"/>
          <w:kern w:val="28"/>
          <w:sz w:val="28"/>
          <w:szCs w:val="20"/>
          <w:lang w:eastAsia="ru-RU"/>
        </w:rPr>
        <w:t>Размеры страховых сумм</w:t>
      </w:r>
      <w:r w:rsidR="00410047" w:rsidRPr="004238A9">
        <w:rPr>
          <w:rFonts w:ascii="Times New Roman" w:eastAsia="Times New Roman" w:hAnsi="Times New Roman"/>
          <w:kern w:val="28"/>
          <w:sz w:val="28"/>
          <w:szCs w:val="20"/>
          <w:lang w:eastAsia="ru-RU"/>
        </w:rPr>
        <w:t xml:space="preserve">, лимиты ответственности и иные условия страхования </w:t>
      </w:r>
      <w:r w:rsidR="00673E00" w:rsidRPr="004238A9">
        <w:rPr>
          <w:rFonts w:ascii="Times New Roman" w:eastAsia="Times New Roman" w:hAnsi="Times New Roman"/>
          <w:kern w:val="28"/>
          <w:sz w:val="28"/>
          <w:szCs w:val="20"/>
          <w:lang w:eastAsia="ru-RU"/>
        </w:rPr>
        <w:t>устанавливаются в Программе страховой защиты Общества в соответствии с законодательством Российской Федерации.</w:t>
      </w:r>
      <w:r w:rsidRPr="004238A9">
        <w:rPr>
          <w:rFonts w:ascii="Times New Roman" w:eastAsia="Times New Roman" w:hAnsi="Times New Roman"/>
          <w:kern w:val="28"/>
          <w:sz w:val="28"/>
          <w:szCs w:val="20"/>
          <w:lang w:eastAsia="ru-RU"/>
        </w:rPr>
        <w:t xml:space="preserve"> </w:t>
      </w:r>
    </w:p>
    <w:p w:rsidR="00A71FB0" w:rsidRPr="004238A9" w:rsidRDefault="004D08CF" w:rsidP="00B051F6">
      <w:pPr>
        <w:pStyle w:val="a7"/>
        <w:widowControl w:val="0"/>
        <w:numPr>
          <w:ilvl w:val="2"/>
          <w:numId w:val="30"/>
        </w:numPr>
        <w:tabs>
          <w:tab w:val="left" w:pos="1701"/>
        </w:tabs>
        <w:spacing w:after="0" w:line="240" w:lineRule="auto"/>
        <w:ind w:left="0" w:firstLine="709"/>
        <w:jc w:val="both"/>
        <w:outlineLvl w:val="0"/>
        <w:rPr>
          <w:rFonts w:ascii="Times New Roman" w:eastAsia="Times New Roman" w:hAnsi="Times New Roman"/>
          <w:kern w:val="28"/>
          <w:sz w:val="28"/>
          <w:szCs w:val="20"/>
          <w:lang w:eastAsia="ru-RU"/>
        </w:rPr>
      </w:pPr>
      <w:r w:rsidRPr="004238A9">
        <w:rPr>
          <w:rFonts w:ascii="Times New Roman" w:eastAsia="Times New Roman" w:hAnsi="Times New Roman"/>
          <w:kern w:val="28"/>
          <w:sz w:val="28"/>
          <w:szCs w:val="20"/>
          <w:lang w:eastAsia="ru-RU"/>
        </w:rPr>
        <w:t>Обязательное страхование гражданской ответственности перевозчика за причинение при перевозках вреда жизни, здоровью, имуществу пассажиров является обязательным для Общества.</w:t>
      </w:r>
    </w:p>
    <w:p w:rsidR="009432B8" w:rsidRPr="004238A9" w:rsidRDefault="009432B8" w:rsidP="00B051F6">
      <w:pPr>
        <w:pStyle w:val="a7"/>
        <w:widowControl w:val="0"/>
        <w:numPr>
          <w:ilvl w:val="1"/>
          <w:numId w:val="30"/>
        </w:numPr>
        <w:spacing w:after="0" w:line="240" w:lineRule="auto"/>
        <w:ind w:left="0" w:firstLine="709"/>
        <w:jc w:val="both"/>
        <w:outlineLvl w:val="0"/>
        <w:rPr>
          <w:rFonts w:ascii="Times New Roman" w:eastAsia="Times New Roman" w:hAnsi="Times New Roman"/>
          <w:b/>
          <w:kern w:val="28"/>
          <w:sz w:val="28"/>
          <w:szCs w:val="20"/>
          <w:lang w:eastAsia="ru-RU"/>
        </w:rPr>
      </w:pPr>
      <w:r w:rsidRPr="004238A9">
        <w:rPr>
          <w:rFonts w:ascii="Times New Roman" w:eastAsia="Times New Roman" w:hAnsi="Times New Roman"/>
          <w:b/>
          <w:kern w:val="28"/>
          <w:sz w:val="28"/>
          <w:szCs w:val="20"/>
          <w:lang w:eastAsia="ru-RU"/>
        </w:rPr>
        <w:t>Страхование гражданской ответственности перед третьими лицами.</w:t>
      </w:r>
    </w:p>
    <w:p w:rsidR="009432B8" w:rsidRPr="004238A9" w:rsidRDefault="009432B8" w:rsidP="00B051F6">
      <w:pPr>
        <w:pStyle w:val="a7"/>
        <w:widowControl w:val="0"/>
        <w:numPr>
          <w:ilvl w:val="2"/>
          <w:numId w:val="30"/>
        </w:numPr>
        <w:tabs>
          <w:tab w:val="left" w:pos="567"/>
          <w:tab w:val="left" w:pos="1560"/>
        </w:tabs>
        <w:spacing w:after="0" w:line="240" w:lineRule="auto"/>
        <w:ind w:left="0" w:firstLine="709"/>
        <w:jc w:val="both"/>
        <w:rPr>
          <w:rFonts w:ascii="Times New Roman" w:eastAsia="Times New Roman" w:hAnsi="Times New Roman"/>
          <w:bCs/>
          <w:iCs/>
          <w:sz w:val="28"/>
          <w:szCs w:val="28"/>
          <w:lang w:eastAsia="ru-RU"/>
        </w:rPr>
      </w:pPr>
      <w:r w:rsidRPr="004238A9">
        <w:rPr>
          <w:rFonts w:ascii="Times New Roman" w:eastAsia="Times New Roman" w:hAnsi="Times New Roman"/>
          <w:bCs/>
          <w:iCs/>
          <w:sz w:val="28"/>
          <w:szCs w:val="28"/>
          <w:lang w:eastAsia="ru-RU"/>
        </w:rPr>
        <w:t>Страхование гражданской ответственности направлено на защиту имущественных интересов Общества, связанных с затратами на возмещение вреда, причиненного жизни, здоровью и/или имуществу третьих лиц,</w:t>
      </w:r>
      <w:r w:rsidR="00ED27AD" w:rsidRPr="004238A9">
        <w:rPr>
          <w:rFonts w:ascii="Times New Roman" w:eastAsia="Times New Roman" w:hAnsi="Times New Roman"/>
          <w:bCs/>
          <w:iCs/>
          <w:sz w:val="28"/>
          <w:szCs w:val="28"/>
          <w:lang w:eastAsia="ru-RU"/>
        </w:rPr>
        <w:t xml:space="preserve"> </w:t>
      </w:r>
      <w:r w:rsidRPr="004238A9">
        <w:rPr>
          <w:rFonts w:ascii="Times New Roman" w:eastAsia="Times New Roman" w:hAnsi="Times New Roman"/>
          <w:bCs/>
          <w:iCs/>
          <w:sz w:val="28"/>
          <w:szCs w:val="28"/>
          <w:lang w:eastAsia="ru-RU"/>
        </w:rPr>
        <w:t>при осуществлении производственной деятельности.</w:t>
      </w:r>
    </w:p>
    <w:p w:rsidR="009432B8" w:rsidRPr="004238A9" w:rsidRDefault="009432B8" w:rsidP="00B051F6">
      <w:pPr>
        <w:pStyle w:val="a7"/>
        <w:widowControl w:val="0"/>
        <w:numPr>
          <w:ilvl w:val="2"/>
          <w:numId w:val="30"/>
        </w:numPr>
        <w:tabs>
          <w:tab w:val="left" w:pos="567"/>
          <w:tab w:val="left" w:pos="1560"/>
        </w:tabs>
        <w:spacing w:after="0" w:line="240" w:lineRule="auto"/>
        <w:ind w:left="0" w:firstLine="709"/>
        <w:jc w:val="both"/>
        <w:rPr>
          <w:rFonts w:ascii="Times New Roman" w:eastAsia="Times New Roman" w:hAnsi="Times New Roman"/>
          <w:bCs/>
          <w:iCs/>
          <w:sz w:val="28"/>
          <w:szCs w:val="28"/>
          <w:lang w:eastAsia="ru-RU"/>
        </w:rPr>
      </w:pPr>
      <w:r w:rsidRPr="004238A9">
        <w:rPr>
          <w:rFonts w:ascii="Times New Roman" w:eastAsia="Times New Roman" w:hAnsi="Times New Roman"/>
          <w:bCs/>
          <w:iCs/>
          <w:sz w:val="28"/>
          <w:szCs w:val="28"/>
          <w:lang w:eastAsia="ru-RU"/>
        </w:rPr>
        <w:t>Страховое покрытие должно покрывать расходы предприятия</w:t>
      </w:r>
      <w:r w:rsidRPr="004238A9">
        <w:rPr>
          <w:rFonts w:ascii="Times New Roman" w:eastAsia="Times New Roman" w:hAnsi="Times New Roman"/>
          <w:bCs/>
          <w:iCs/>
          <w:sz w:val="28"/>
          <w:szCs w:val="28"/>
          <w:lang w:eastAsia="ru-RU"/>
        </w:rPr>
        <w:br/>
        <w:t>на возмещение вреда, причиненного жизни, здоровью и/или имуществу третьих лиц, при осуществлении производственной деятельности, а также возможные расходы на ведение дел по страховому случаю в судебных органах.</w:t>
      </w:r>
    </w:p>
    <w:p w:rsidR="009432B8" w:rsidRPr="004238A9" w:rsidRDefault="009432B8" w:rsidP="00B051F6">
      <w:pPr>
        <w:pStyle w:val="a7"/>
        <w:widowControl w:val="0"/>
        <w:numPr>
          <w:ilvl w:val="2"/>
          <w:numId w:val="30"/>
        </w:numPr>
        <w:tabs>
          <w:tab w:val="left" w:pos="567"/>
          <w:tab w:val="left" w:pos="1560"/>
        </w:tabs>
        <w:spacing w:after="0" w:line="240" w:lineRule="auto"/>
        <w:ind w:left="0" w:firstLine="709"/>
        <w:jc w:val="both"/>
        <w:rPr>
          <w:rFonts w:ascii="Times New Roman" w:eastAsia="Times New Roman" w:hAnsi="Times New Roman"/>
          <w:bCs/>
          <w:iCs/>
          <w:sz w:val="28"/>
          <w:szCs w:val="28"/>
          <w:lang w:eastAsia="ru-RU"/>
        </w:rPr>
      </w:pPr>
      <w:r w:rsidRPr="004238A9">
        <w:rPr>
          <w:rFonts w:ascii="Times New Roman" w:eastAsia="Times New Roman" w:hAnsi="Times New Roman"/>
          <w:bCs/>
          <w:iCs/>
          <w:sz w:val="28"/>
          <w:szCs w:val="28"/>
          <w:lang w:eastAsia="ru-RU"/>
        </w:rPr>
        <w:t xml:space="preserve">Страховая сумма по договору страхования гражданской ответственности устанавливается для Общества индивидуально, в </w:t>
      </w:r>
      <w:r w:rsidRPr="004238A9">
        <w:rPr>
          <w:rFonts w:ascii="Times New Roman" w:eastAsia="Times New Roman" w:hAnsi="Times New Roman"/>
          <w:bCs/>
          <w:iCs/>
          <w:sz w:val="28"/>
          <w:szCs w:val="28"/>
          <w:lang w:eastAsia="ru-RU"/>
        </w:rPr>
        <w:lastRenderedPageBreak/>
        <w:t>зависимости от размера возможного вреда.</w:t>
      </w:r>
    </w:p>
    <w:p w:rsidR="00490722" w:rsidRPr="004238A9" w:rsidRDefault="00490722" w:rsidP="00B051F6">
      <w:pPr>
        <w:pStyle w:val="a7"/>
        <w:widowControl w:val="0"/>
        <w:numPr>
          <w:ilvl w:val="2"/>
          <w:numId w:val="30"/>
        </w:numPr>
        <w:tabs>
          <w:tab w:val="left" w:pos="567"/>
          <w:tab w:val="left" w:pos="1560"/>
        </w:tabs>
        <w:spacing w:after="0" w:line="240" w:lineRule="auto"/>
        <w:ind w:left="0" w:firstLine="709"/>
        <w:jc w:val="both"/>
        <w:rPr>
          <w:rFonts w:ascii="Times New Roman" w:eastAsia="Times New Roman" w:hAnsi="Times New Roman"/>
          <w:bCs/>
          <w:iCs/>
          <w:sz w:val="28"/>
          <w:szCs w:val="28"/>
          <w:lang w:eastAsia="ru-RU"/>
        </w:rPr>
      </w:pPr>
      <w:r w:rsidRPr="004238A9">
        <w:rPr>
          <w:rFonts w:ascii="Times New Roman" w:eastAsia="Times New Roman" w:hAnsi="Times New Roman"/>
          <w:bCs/>
          <w:iCs/>
          <w:sz w:val="28"/>
          <w:szCs w:val="28"/>
          <w:lang w:eastAsia="ru-RU"/>
        </w:rPr>
        <w:t>Размеры страховой суммы, лимитов ответственности и иные условия страхования устанавливаются в Программе страховой защиты Общества.</w:t>
      </w:r>
    </w:p>
    <w:p w:rsidR="009432B8" w:rsidRPr="004238A9" w:rsidRDefault="009432B8" w:rsidP="00B051F6">
      <w:pPr>
        <w:pStyle w:val="a7"/>
        <w:widowControl w:val="0"/>
        <w:numPr>
          <w:ilvl w:val="1"/>
          <w:numId w:val="30"/>
        </w:numPr>
        <w:spacing w:after="0" w:line="240" w:lineRule="auto"/>
        <w:ind w:left="0" w:firstLine="709"/>
        <w:jc w:val="both"/>
        <w:outlineLvl w:val="0"/>
        <w:rPr>
          <w:rFonts w:ascii="Times New Roman" w:eastAsia="Times New Roman" w:hAnsi="Times New Roman"/>
          <w:b/>
          <w:kern w:val="28"/>
          <w:sz w:val="28"/>
          <w:szCs w:val="20"/>
          <w:lang w:eastAsia="ru-RU"/>
        </w:rPr>
      </w:pPr>
      <w:r w:rsidRPr="004238A9">
        <w:rPr>
          <w:rFonts w:ascii="Times New Roman" w:eastAsia="Times New Roman" w:hAnsi="Times New Roman"/>
          <w:b/>
          <w:kern w:val="28"/>
          <w:sz w:val="28"/>
          <w:szCs w:val="20"/>
          <w:lang w:eastAsia="ru-RU"/>
        </w:rPr>
        <w:t>Комбинированное страхование строительно-монтажных работ</w:t>
      </w:r>
      <w:r w:rsidR="006C5534" w:rsidRPr="004238A9">
        <w:rPr>
          <w:rFonts w:ascii="Times New Roman" w:eastAsia="Times New Roman" w:hAnsi="Times New Roman"/>
          <w:b/>
          <w:kern w:val="28"/>
          <w:sz w:val="28"/>
          <w:szCs w:val="20"/>
          <w:lang w:eastAsia="ru-RU"/>
        </w:rPr>
        <w:t xml:space="preserve"> (включая ответственность перед третьими лицами)</w:t>
      </w:r>
      <w:r w:rsidRPr="004238A9">
        <w:rPr>
          <w:rFonts w:ascii="Times New Roman" w:eastAsia="Times New Roman" w:hAnsi="Times New Roman"/>
          <w:b/>
          <w:kern w:val="28"/>
          <w:sz w:val="28"/>
          <w:szCs w:val="20"/>
          <w:lang w:eastAsia="ru-RU"/>
        </w:rPr>
        <w:t>.</w:t>
      </w:r>
    </w:p>
    <w:p w:rsidR="009432B8" w:rsidRPr="004238A9" w:rsidRDefault="009432B8" w:rsidP="00B051F6">
      <w:pPr>
        <w:pStyle w:val="a7"/>
        <w:widowControl w:val="0"/>
        <w:numPr>
          <w:ilvl w:val="2"/>
          <w:numId w:val="30"/>
        </w:numPr>
        <w:tabs>
          <w:tab w:val="left" w:pos="567"/>
          <w:tab w:val="left" w:pos="1701"/>
        </w:tabs>
        <w:spacing w:after="0" w:line="240" w:lineRule="auto"/>
        <w:ind w:left="0" w:firstLine="709"/>
        <w:jc w:val="both"/>
        <w:rPr>
          <w:rFonts w:ascii="Times New Roman" w:eastAsia="Times New Roman" w:hAnsi="Times New Roman"/>
          <w:bCs/>
          <w:iCs/>
          <w:sz w:val="28"/>
          <w:szCs w:val="28"/>
          <w:lang w:eastAsia="ru-RU"/>
        </w:rPr>
      </w:pPr>
      <w:r w:rsidRPr="004238A9">
        <w:rPr>
          <w:rFonts w:ascii="Times New Roman" w:eastAsia="Times New Roman" w:hAnsi="Times New Roman"/>
          <w:bCs/>
          <w:iCs/>
          <w:sz w:val="28"/>
          <w:szCs w:val="28"/>
          <w:lang w:eastAsia="ru-RU"/>
        </w:rPr>
        <w:t>Страхование строительно-монтажных работ направлено на защиту имущественных интересов Общества, связанных с возможными убытками при выполнении работ по реконструкции и строительству объектов Общества и возможными затратами на выплату компенсаций, в случае причинения вреда другим лицам.</w:t>
      </w:r>
    </w:p>
    <w:p w:rsidR="009432B8" w:rsidRPr="004238A9" w:rsidRDefault="009432B8" w:rsidP="00B051F6">
      <w:pPr>
        <w:pStyle w:val="a7"/>
        <w:widowControl w:val="0"/>
        <w:numPr>
          <w:ilvl w:val="2"/>
          <w:numId w:val="30"/>
        </w:numPr>
        <w:tabs>
          <w:tab w:val="left" w:pos="567"/>
          <w:tab w:val="left" w:pos="1701"/>
        </w:tabs>
        <w:spacing w:after="0" w:line="240" w:lineRule="auto"/>
        <w:ind w:left="0" w:firstLine="709"/>
        <w:jc w:val="both"/>
        <w:rPr>
          <w:rFonts w:ascii="Times New Roman" w:eastAsia="Times New Roman" w:hAnsi="Times New Roman"/>
          <w:bCs/>
          <w:iCs/>
          <w:sz w:val="28"/>
          <w:szCs w:val="28"/>
          <w:lang w:eastAsia="ru-RU"/>
        </w:rPr>
      </w:pPr>
      <w:r w:rsidRPr="004238A9">
        <w:rPr>
          <w:rFonts w:ascii="Times New Roman" w:eastAsia="Times New Roman" w:hAnsi="Times New Roman"/>
          <w:bCs/>
          <w:iCs/>
          <w:sz w:val="28"/>
          <w:szCs w:val="28"/>
          <w:lang w:eastAsia="ru-RU"/>
        </w:rPr>
        <w:t>Страхование строительно-монтажных работ осуществляется за счет собственных средств Подрядчика.</w:t>
      </w:r>
    </w:p>
    <w:p w:rsidR="009432B8" w:rsidRPr="004238A9" w:rsidRDefault="009432B8" w:rsidP="00B051F6">
      <w:pPr>
        <w:pStyle w:val="a7"/>
        <w:widowControl w:val="0"/>
        <w:numPr>
          <w:ilvl w:val="2"/>
          <w:numId w:val="30"/>
        </w:numPr>
        <w:tabs>
          <w:tab w:val="left" w:pos="567"/>
          <w:tab w:val="left" w:pos="1701"/>
        </w:tabs>
        <w:spacing w:after="0" w:line="240" w:lineRule="auto"/>
        <w:ind w:left="0" w:firstLine="709"/>
        <w:jc w:val="both"/>
        <w:rPr>
          <w:rFonts w:ascii="Times New Roman" w:eastAsia="Times New Roman" w:hAnsi="Times New Roman"/>
          <w:bCs/>
          <w:iCs/>
          <w:sz w:val="28"/>
          <w:szCs w:val="28"/>
          <w:lang w:eastAsia="ru-RU"/>
        </w:rPr>
      </w:pPr>
      <w:r w:rsidRPr="004238A9">
        <w:rPr>
          <w:rFonts w:ascii="Times New Roman" w:eastAsia="Times New Roman" w:hAnsi="Times New Roman"/>
          <w:bCs/>
          <w:iCs/>
          <w:sz w:val="28"/>
          <w:szCs w:val="28"/>
          <w:lang w:eastAsia="ru-RU"/>
        </w:rPr>
        <w:t xml:space="preserve">Договор комбинированного страхования строительно-монтажных рисков должен содержать две секции: Секция 1 «Страхование строительно-монтажных рисков», Секция 2 «Страхование гражданской ответственности за причинение вреда </w:t>
      </w:r>
      <w:r w:rsidR="00D52985" w:rsidRPr="004238A9">
        <w:rPr>
          <w:rFonts w:ascii="Times New Roman" w:eastAsia="Times New Roman" w:hAnsi="Times New Roman"/>
          <w:bCs/>
          <w:iCs/>
          <w:sz w:val="28"/>
          <w:szCs w:val="28"/>
          <w:lang w:eastAsia="ru-RU"/>
        </w:rPr>
        <w:t xml:space="preserve">жизни, здоровью и/или </w:t>
      </w:r>
      <w:r w:rsidRPr="004238A9">
        <w:rPr>
          <w:rFonts w:ascii="Times New Roman" w:eastAsia="Times New Roman" w:hAnsi="Times New Roman"/>
          <w:bCs/>
          <w:iCs/>
          <w:sz w:val="28"/>
          <w:szCs w:val="28"/>
          <w:lang w:eastAsia="ru-RU"/>
        </w:rPr>
        <w:t>имуществу третьих лиц».</w:t>
      </w:r>
    </w:p>
    <w:p w:rsidR="009432B8" w:rsidRPr="004238A9" w:rsidRDefault="009432B8" w:rsidP="00B051F6">
      <w:pPr>
        <w:pStyle w:val="a7"/>
        <w:widowControl w:val="0"/>
        <w:numPr>
          <w:ilvl w:val="2"/>
          <w:numId w:val="30"/>
        </w:numPr>
        <w:tabs>
          <w:tab w:val="left" w:pos="567"/>
          <w:tab w:val="left" w:pos="1701"/>
        </w:tabs>
        <w:spacing w:after="0" w:line="240" w:lineRule="auto"/>
        <w:ind w:left="0" w:firstLine="709"/>
        <w:jc w:val="both"/>
        <w:rPr>
          <w:rFonts w:ascii="Times New Roman" w:eastAsia="Times New Roman" w:hAnsi="Times New Roman"/>
          <w:bCs/>
          <w:iCs/>
          <w:sz w:val="28"/>
          <w:szCs w:val="28"/>
          <w:lang w:eastAsia="ru-RU"/>
        </w:rPr>
      </w:pPr>
      <w:r w:rsidRPr="004238A9">
        <w:rPr>
          <w:rFonts w:ascii="Times New Roman" w:eastAsia="Times New Roman" w:hAnsi="Times New Roman"/>
          <w:bCs/>
          <w:iCs/>
          <w:sz w:val="28"/>
          <w:szCs w:val="28"/>
          <w:lang w:eastAsia="ru-RU"/>
        </w:rPr>
        <w:t xml:space="preserve">Страхование на период проведения строительно-монтажных работ проводится на условиях «с ответственностью за все риски», т.е. страховым случаем является гибель, утрата или повреждение застрахованных объектов в результате любого внезапного непредвиденного события, не исключенного договором страхования. </w:t>
      </w:r>
    </w:p>
    <w:p w:rsidR="009432B8" w:rsidRPr="004238A9" w:rsidRDefault="009432B8" w:rsidP="00B051F6">
      <w:pPr>
        <w:pStyle w:val="a7"/>
        <w:widowControl w:val="0"/>
        <w:numPr>
          <w:ilvl w:val="2"/>
          <w:numId w:val="30"/>
        </w:numPr>
        <w:tabs>
          <w:tab w:val="left" w:pos="567"/>
          <w:tab w:val="left" w:pos="1701"/>
        </w:tabs>
        <w:spacing w:after="0" w:line="240" w:lineRule="auto"/>
        <w:ind w:left="0" w:firstLine="709"/>
        <w:jc w:val="both"/>
        <w:rPr>
          <w:rFonts w:ascii="Times New Roman" w:eastAsia="Times New Roman" w:hAnsi="Times New Roman"/>
          <w:bCs/>
          <w:iCs/>
          <w:sz w:val="28"/>
          <w:szCs w:val="28"/>
          <w:lang w:eastAsia="ru-RU"/>
        </w:rPr>
      </w:pPr>
      <w:r w:rsidRPr="004238A9">
        <w:rPr>
          <w:rFonts w:ascii="Times New Roman" w:eastAsia="Times New Roman" w:hAnsi="Times New Roman"/>
          <w:bCs/>
          <w:iCs/>
          <w:sz w:val="28"/>
          <w:szCs w:val="28"/>
          <w:lang w:eastAsia="ru-RU"/>
        </w:rPr>
        <w:t>По страхованию гражданской ответственности перед третьими лицами страховым случаем является причинение вреда жизни, здоровью или имуществу третьих лиц при производстве строительно-монтажных работ. Также по Секции 2 должна быть застрахована перекрестная ответственность застрахованных лиц.</w:t>
      </w:r>
    </w:p>
    <w:p w:rsidR="009432B8" w:rsidRPr="004238A9" w:rsidRDefault="009432B8" w:rsidP="00B051F6">
      <w:pPr>
        <w:pStyle w:val="a7"/>
        <w:widowControl w:val="0"/>
        <w:numPr>
          <w:ilvl w:val="2"/>
          <w:numId w:val="30"/>
        </w:numPr>
        <w:tabs>
          <w:tab w:val="left" w:pos="567"/>
          <w:tab w:val="left" w:pos="1701"/>
        </w:tabs>
        <w:spacing w:after="0" w:line="240" w:lineRule="auto"/>
        <w:ind w:left="0" w:firstLine="709"/>
        <w:jc w:val="both"/>
        <w:rPr>
          <w:rFonts w:ascii="Times New Roman" w:eastAsia="Times New Roman" w:hAnsi="Times New Roman"/>
          <w:bCs/>
          <w:iCs/>
          <w:sz w:val="28"/>
          <w:szCs w:val="28"/>
          <w:lang w:eastAsia="ru-RU"/>
        </w:rPr>
      </w:pPr>
      <w:r w:rsidRPr="004238A9">
        <w:rPr>
          <w:rFonts w:ascii="Times New Roman" w:eastAsia="Times New Roman" w:hAnsi="Times New Roman"/>
          <w:bCs/>
          <w:iCs/>
          <w:sz w:val="28"/>
          <w:szCs w:val="28"/>
          <w:lang w:eastAsia="ru-RU"/>
        </w:rPr>
        <w:t xml:space="preserve">В дополнение к базовому страховому покрытию подрядчик может застраховать убытки и расходы, которые подрядчик может понести в связи с причинением материального ущерба подрядчику по застрахованным строительным машинам и оборудованию подрядчика на строительной площадке (за исключением передвижных строительных машин при нахождении на дорогах общего пользования). </w:t>
      </w:r>
    </w:p>
    <w:p w:rsidR="009432B8" w:rsidRPr="004238A9" w:rsidRDefault="009432B8" w:rsidP="00B051F6">
      <w:pPr>
        <w:pStyle w:val="a7"/>
        <w:widowControl w:val="0"/>
        <w:numPr>
          <w:ilvl w:val="2"/>
          <w:numId w:val="30"/>
        </w:numPr>
        <w:tabs>
          <w:tab w:val="left" w:pos="567"/>
          <w:tab w:val="left" w:pos="1701"/>
        </w:tabs>
        <w:spacing w:after="0" w:line="240" w:lineRule="auto"/>
        <w:ind w:left="0" w:firstLine="709"/>
        <w:jc w:val="both"/>
        <w:rPr>
          <w:rFonts w:ascii="Times New Roman" w:eastAsia="Times New Roman" w:hAnsi="Times New Roman"/>
          <w:bCs/>
          <w:iCs/>
          <w:sz w:val="28"/>
          <w:szCs w:val="28"/>
          <w:lang w:eastAsia="ru-RU"/>
        </w:rPr>
      </w:pPr>
      <w:r w:rsidRPr="004238A9">
        <w:rPr>
          <w:rFonts w:ascii="Times New Roman" w:eastAsia="Times New Roman" w:hAnsi="Times New Roman"/>
          <w:bCs/>
          <w:iCs/>
          <w:sz w:val="28"/>
          <w:szCs w:val="28"/>
          <w:lang w:eastAsia="ru-RU"/>
        </w:rPr>
        <w:t xml:space="preserve">Страховые суммы по договору страхования должны устанавливаться с учетом следующих требований: </w:t>
      </w:r>
    </w:p>
    <w:p w:rsidR="009432B8" w:rsidRPr="004238A9" w:rsidRDefault="009432B8" w:rsidP="00B922DE">
      <w:pPr>
        <w:widowControl w:val="0"/>
        <w:tabs>
          <w:tab w:val="left" w:pos="426"/>
          <w:tab w:val="left" w:pos="1701"/>
        </w:tabs>
        <w:spacing w:after="0" w:line="240" w:lineRule="auto"/>
        <w:ind w:firstLine="709"/>
        <w:jc w:val="both"/>
        <w:rPr>
          <w:rFonts w:ascii="Times New Roman" w:eastAsia="Times New Roman" w:hAnsi="Times New Roman"/>
          <w:sz w:val="28"/>
          <w:szCs w:val="28"/>
          <w:lang w:eastAsia="ru-RU"/>
        </w:rPr>
      </w:pPr>
      <w:r w:rsidRPr="004238A9">
        <w:rPr>
          <w:rFonts w:ascii="Times New Roman" w:eastAsia="Times New Roman" w:hAnsi="Times New Roman"/>
          <w:sz w:val="28"/>
          <w:szCs w:val="28"/>
          <w:lang w:eastAsia="ru-RU"/>
        </w:rPr>
        <w:t xml:space="preserve">а) страховая сумма по страхованию строительно-монтажных рисков (Секция 1) устанавливается в размере итоговой стоимости строительно-монтажных работ, стоимости оборудования (в том числе монтируемого оборудования </w:t>
      </w:r>
      <w:r w:rsidR="00866817" w:rsidRPr="004238A9">
        <w:rPr>
          <w:rFonts w:ascii="Times New Roman" w:eastAsia="Times New Roman" w:hAnsi="Times New Roman"/>
          <w:sz w:val="28"/>
          <w:szCs w:val="28"/>
          <w:lang w:eastAsia="ru-RU"/>
        </w:rPr>
        <w:t xml:space="preserve">Заказчика), </w:t>
      </w:r>
      <w:r w:rsidRPr="004238A9">
        <w:rPr>
          <w:rFonts w:ascii="Times New Roman" w:eastAsia="Times New Roman" w:hAnsi="Times New Roman"/>
          <w:sz w:val="28"/>
          <w:szCs w:val="28"/>
          <w:lang w:eastAsia="ru-RU"/>
        </w:rPr>
        <w:t>прочих работ, материалов и имущества, составляющих стоимость объекта</w:t>
      </w:r>
      <w:r w:rsidR="00866817" w:rsidRPr="004238A9">
        <w:rPr>
          <w:rFonts w:ascii="Times New Roman" w:eastAsia="Times New Roman" w:hAnsi="Times New Roman"/>
          <w:sz w:val="28"/>
          <w:szCs w:val="28"/>
          <w:lang w:eastAsia="ru-RU"/>
        </w:rPr>
        <w:t xml:space="preserve"> по договору подряда</w:t>
      </w:r>
      <w:r w:rsidRPr="004238A9">
        <w:rPr>
          <w:rFonts w:ascii="Times New Roman" w:eastAsia="Times New Roman" w:hAnsi="Times New Roman"/>
          <w:sz w:val="28"/>
          <w:szCs w:val="28"/>
          <w:lang w:eastAsia="ru-RU"/>
        </w:rPr>
        <w:t>, с учетом НДС;</w:t>
      </w:r>
    </w:p>
    <w:p w:rsidR="009432B8" w:rsidRPr="004238A9" w:rsidRDefault="009432B8" w:rsidP="00B922DE">
      <w:pPr>
        <w:widowControl w:val="0"/>
        <w:tabs>
          <w:tab w:val="left" w:pos="426"/>
          <w:tab w:val="left" w:pos="1701"/>
        </w:tabs>
        <w:spacing w:after="0" w:line="240" w:lineRule="auto"/>
        <w:ind w:firstLine="709"/>
        <w:jc w:val="both"/>
        <w:rPr>
          <w:rFonts w:ascii="Times New Roman" w:eastAsia="Times New Roman" w:hAnsi="Times New Roman"/>
          <w:sz w:val="28"/>
          <w:szCs w:val="28"/>
          <w:lang w:eastAsia="ru-RU"/>
        </w:rPr>
      </w:pPr>
      <w:r w:rsidRPr="004238A9">
        <w:rPr>
          <w:rFonts w:ascii="Times New Roman" w:eastAsia="Times New Roman" w:hAnsi="Times New Roman"/>
          <w:sz w:val="28"/>
          <w:szCs w:val="28"/>
          <w:lang w:eastAsia="ru-RU"/>
        </w:rPr>
        <w:t>б) страховая сумма по страхованию гражданской ответственности за причинение вреда имуществу и/или жизни и здоровью третьих лиц (Секция 2) устанавливается по усмотрению Подрядчика.</w:t>
      </w:r>
    </w:p>
    <w:p w:rsidR="00BF5D8F" w:rsidRPr="004238A9" w:rsidRDefault="009432B8" w:rsidP="00B051F6">
      <w:pPr>
        <w:pStyle w:val="a7"/>
        <w:widowControl w:val="0"/>
        <w:numPr>
          <w:ilvl w:val="2"/>
          <w:numId w:val="30"/>
        </w:numPr>
        <w:tabs>
          <w:tab w:val="left" w:pos="567"/>
          <w:tab w:val="left" w:pos="1701"/>
        </w:tabs>
        <w:spacing w:after="0" w:line="240" w:lineRule="auto"/>
        <w:ind w:left="0" w:firstLine="709"/>
        <w:jc w:val="both"/>
        <w:rPr>
          <w:rFonts w:ascii="Times New Roman" w:eastAsia="Times New Roman" w:hAnsi="Times New Roman"/>
          <w:bCs/>
          <w:iCs/>
          <w:sz w:val="28"/>
          <w:szCs w:val="28"/>
          <w:lang w:eastAsia="ru-RU"/>
        </w:rPr>
      </w:pPr>
      <w:r w:rsidRPr="004238A9">
        <w:rPr>
          <w:rFonts w:ascii="Times New Roman" w:eastAsia="Times New Roman" w:hAnsi="Times New Roman"/>
          <w:bCs/>
          <w:iCs/>
          <w:sz w:val="28"/>
          <w:szCs w:val="28"/>
          <w:lang w:eastAsia="ru-RU"/>
        </w:rPr>
        <w:t xml:space="preserve">Период страхования устанавливается равным периоду от момента начала производства работ до момента ввода объекта в </w:t>
      </w:r>
      <w:r w:rsidRPr="004238A9">
        <w:rPr>
          <w:rFonts w:ascii="Times New Roman" w:eastAsia="Times New Roman" w:hAnsi="Times New Roman"/>
          <w:bCs/>
          <w:iCs/>
          <w:sz w:val="28"/>
          <w:szCs w:val="28"/>
          <w:lang w:eastAsia="ru-RU"/>
        </w:rPr>
        <w:lastRenderedPageBreak/>
        <w:t xml:space="preserve">эксплуатацию. Период страхования гарантийных обязательств (период ответственности за несоответствия) устанавливается равным гарантийному сроку </w:t>
      </w:r>
      <w:r w:rsidR="00BF5D8F" w:rsidRPr="004238A9">
        <w:rPr>
          <w:rFonts w:ascii="Times New Roman" w:eastAsia="Times New Roman" w:hAnsi="Times New Roman"/>
          <w:bCs/>
          <w:iCs/>
          <w:sz w:val="28"/>
          <w:szCs w:val="28"/>
          <w:lang w:eastAsia="ru-RU"/>
        </w:rPr>
        <w:t xml:space="preserve">с момента ввода объекта в эксплуатацию, в соответствии с условиями договора подряда. </w:t>
      </w:r>
    </w:p>
    <w:p w:rsidR="009432B8" w:rsidRPr="004238A9" w:rsidRDefault="009432B8" w:rsidP="00B051F6">
      <w:pPr>
        <w:pStyle w:val="a7"/>
        <w:widowControl w:val="0"/>
        <w:numPr>
          <w:ilvl w:val="2"/>
          <w:numId w:val="30"/>
        </w:numPr>
        <w:tabs>
          <w:tab w:val="left" w:pos="567"/>
          <w:tab w:val="left" w:pos="1701"/>
        </w:tabs>
        <w:spacing w:after="0" w:line="240" w:lineRule="auto"/>
        <w:ind w:left="0" w:firstLine="709"/>
        <w:jc w:val="both"/>
        <w:rPr>
          <w:rFonts w:ascii="Times New Roman" w:eastAsia="Times New Roman" w:hAnsi="Times New Roman"/>
          <w:bCs/>
          <w:iCs/>
          <w:sz w:val="28"/>
          <w:szCs w:val="28"/>
          <w:lang w:eastAsia="ru-RU"/>
        </w:rPr>
      </w:pPr>
      <w:r w:rsidRPr="004238A9">
        <w:rPr>
          <w:rFonts w:ascii="Times New Roman" w:eastAsia="Times New Roman" w:hAnsi="Times New Roman"/>
          <w:bCs/>
          <w:iCs/>
          <w:sz w:val="28"/>
          <w:szCs w:val="28"/>
          <w:lang w:eastAsia="ru-RU"/>
        </w:rPr>
        <w:t xml:space="preserve">При увеличении срока проведения строительно-монтажных работ, если это влечет изменение срока ввода объекта в эксплуатацию и, соответственно, гарантийного срока, подрядчик обязан переоформить договор страхования на новый срок выполнения строительно-монтажных работ в порядке, установленном договором страхования, но не позднее, чем за два месяца до конца срока действия договора страхования (независимо от того, изменялись ли сроки по взаимному согласию сторон или имело место неисполнение обязательств одной из сторон). </w:t>
      </w:r>
    </w:p>
    <w:p w:rsidR="009432B8" w:rsidRPr="004238A9" w:rsidRDefault="009432B8" w:rsidP="00B051F6">
      <w:pPr>
        <w:pStyle w:val="a7"/>
        <w:widowControl w:val="0"/>
        <w:numPr>
          <w:ilvl w:val="2"/>
          <w:numId w:val="30"/>
        </w:numPr>
        <w:tabs>
          <w:tab w:val="left" w:pos="567"/>
          <w:tab w:val="left" w:pos="1701"/>
        </w:tabs>
        <w:spacing w:after="0" w:line="240" w:lineRule="auto"/>
        <w:ind w:left="0" w:firstLine="709"/>
        <w:jc w:val="both"/>
        <w:rPr>
          <w:rFonts w:ascii="Times New Roman" w:eastAsia="Times New Roman" w:hAnsi="Times New Roman"/>
          <w:bCs/>
          <w:iCs/>
          <w:sz w:val="28"/>
          <w:szCs w:val="28"/>
          <w:lang w:eastAsia="ru-RU"/>
        </w:rPr>
      </w:pPr>
      <w:r w:rsidRPr="004238A9">
        <w:rPr>
          <w:rFonts w:ascii="Times New Roman" w:eastAsia="Times New Roman" w:hAnsi="Times New Roman"/>
          <w:bCs/>
          <w:iCs/>
          <w:sz w:val="28"/>
          <w:szCs w:val="28"/>
          <w:lang w:eastAsia="ru-RU"/>
        </w:rPr>
        <w:t>Выгодоприобретателями по Секции 1 и застрахованными лицами по Секции 2 должны быть:</w:t>
      </w:r>
    </w:p>
    <w:p w:rsidR="009432B8" w:rsidRPr="004238A9" w:rsidRDefault="009432B8" w:rsidP="00B051F6">
      <w:pPr>
        <w:pStyle w:val="a7"/>
        <w:widowControl w:val="0"/>
        <w:numPr>
          <w:ilvl w:val="0"/>
          <w:numId w:val="8"/>
        </w:numPr>
        <w:tabs>
          <w:tab w:val="left" w:pos="426"/>
          <w:tab w:val="left" w:pos="1134"/>
        </w:tabs>
        <w:spacing w:after="0" w:line="240" w:lineRule="auto"/>
        <w:ind w:left="0" w:firstLine="709"/>
        <w:jc w:val="both"/>
        <w:rPr>
          <w:rFonts w:ascii="Times New Roman" w:eastAsia="Times New Roman" w:hAnsi="Times New Roman"/>
          <w:sz w:val="28"/>
          <w:szCs w:val="28"/>
          <w:lang w:eastAsia="ru-RU"/>
        </w:rPr>
      </w:pPr>
      <w:r w:rsidRPr="004238A9">
        <w:rPr>
          <w:rFonts w:ascii="Times New Roman" w:eastAsia="Times New Roman" w:hAnsi="Times New Roman"/>
          <w:sz w:val="28"/>
          <w:szCs w:val="28"/>
          <w:lang w:eastAsia="ru-RU"/>
        </w:rPr>
        <w:t>Заказчик;</w:t>
      </w:r>
    </w:p>
    <w:p w:rsidR="009432B8" w:rsidRPr="004238A9" w:rsidRDefault="009432B8" w:rsidP="00B051F6">
      <w:pPr>
        <w:pStyle w:val="a7"/>
        <w:widowControl w:val="0"/>
        <w:numPr>
          <w:ilvl w:val="0"/>
          <w:numId w:val="8"/>
        </w:numPr>
        <w:tabs>
          <w:tab w:val="left" w:pos="426"/>
          <w:tab w:val="left" w:pos="1134"/>
        </w:tabs>
        <w:spacing w:after="0" w:line="240" w:lineRule="auto"/>
        <w:ind w:left="0" w:firstLine="709"/>
        <w:jc w:val="both"/>
        <w:rPr>
          <w:rFonts w:ascii="Times New Roman" w:eastAsia="Times New Roman" w:hAnsi="Times New Roman"/>
          <w:sz w:val="28"/>
          <w:szCs w:val="28"/>
          <w:lang w:eastAsia="ru-RU"/>
        </w:rPr>
      </w:pPr>
      <w:r w:rsidRPr="004238A9">
        <w:rPr>
          <w:rFonts w:ascii="Times New Roman" w:eastAsia="Times New Roman" w:hAnsi="Times New Roman"/>
          <w:sz w:val="28"/>
          <w:szCs w:val="28"/>
          <w:lang w:eastAsia="ru-RU"/>
        </w:rPr>
        <w:t>Генеральный подрядчик;</w:t>
      </w:r>
    </w:p>
    <w:p w:rsidR="009432B8" w:rsidRPr="004238A9" w:rsidRDefault="009432B8" w:rsidP="00B051F6">
      <w:pPr>
        <w:pStyle w:val="a7"/>
        <w:widowControl w:val="0"/>
        <w:numPr>
          <w:ilvl w:val="0"/>
          <w:numId w:val="8"/>
        </w:numPr>
        <w:tabs>
          <w:tab w:val="left" w:pos="426"/>
          <w:tab w:val="left" w:pos="1134"/>
        </w:tabs>
        <w:spacing w:after="0" w:line="240" w:lineRule="auto"/>
        <w:ind w:left="0" w:firstLine="709"/>
        <w:jc w:val="both"/>
        <w:rPr>
          <w:rFonts w:ascii="Times New Roman" w:eastAsia="Times New Roman" w:hAnsi="Times New Roman"/>
          <w:sz w:val="28"/>
          <w:szCs w:val="28"/>
          <w:lang w:eastAsia="ru-RU"/>
        </w:rPr>
      </w:pPr>
      <w:r w:rsidRPr="004238A9">
        <w:rPr>
          <w:rFonts w:ascii="Times New Roman" w:eastAsia="Times New Roman" w:hAnsi="Times New Roman"/>
          <w:sz w:val="28"/>
          <w:szCs w:val="28"/>
          <w:lang w:eastAsia="ru-RU"/>
        </w:rPr>
        <w:t>Подрядчики и субподрядчики любого уровня, поставщики и/или субпоставщики любого уровня и/или торговые организации и/или организации, оказывающие услуги консультантов и/или инженеров и/или проектировщиков, выполняющие работы по проекту в рамках их деятельности на строительной площадке.</w:t>
      </w:r>
    </w:p>
    <w:p w:rsidR="009432B8" w:rsidRPr="004238A9" w:rsidRDefault="009432B8" w:rsidP="00B051F6">
      <w:pPr>
        <w:pStyle w:val="a7"/>
        <w:widowControl w:val="0"/>
        <w:numPr>
          <w:ilvl w:val="2"/>
          <w:numId w:val="30"/>
        </w:numPr>
        <w:tabs>
          <w:tab w:val="left" w:pos="567"/>
          <w:tab w:val="left" w:pos="1701"/>
        </w:tabs>
        <w:spacing w:after="0" w:line="240" w:lineRule="auto"/>
        <w:ind w:left="0" w:firstLine="709"/>
        <w:jc w:val="both"/>
        <w:rPr>
          <w:rFonts w:ascii="Times New Roman" w:eastAsia="Times New Roman" w:hAnsi="Times New Roman"/>
          <w:bCs/>
          <w:iCs/>
          <w:sz w:val="28"/>
          <w:szCs w:val="28"/>
          <w:lang w:eastAsia="ru-RU"/>
        </w:rPr>
      </w:pPr>
      <w:r w:rsidRPr="004238A9">
        <w:rPr>
          <w:rFonts w:ascii="Times New Roman" w:eastAsia="Times New Roman" w:hAnsi="Times New Roman"/>
          <w:bCs/>
          <w:iCs/>
          <w:sz w:val="28"/>
          <w:szCs w:val="28"/>
          <w:lang w:eastAsia="ru-RU"/>
        </w:rPr>
        <w:t xml:space="preserve">При привлечении подрядчика для </w:t>
      </w:r>
      <w:r w:rsidR="002360A6" w:rsidRPr="004238A9">
        <w:rPr>
          <w:rFonts w:ascii="Times New Roman" w:eastAsia="Times New Roman" w:hAnsi="Times New Roman"/>
          <w:bCs/>
          <w:iCs/>
          <w:sz w:val="28"/>
          <w:szCs w:val="28"/>
          <w:lang w:eastAsia="ru-RU"/>
        </w:rPr>
        <w:t xml:space="preserve">проведения </w:t>
      </w:r>
      <w:r w:rsidRPr="004238A9">
        <w:rPr>
          <w:rFonts w:ascii="Times New Roman" w:eastAsia="Times New Roman" w:hAnsi="Times New Roman"/>
          <w:bCs/>
          <w:iCs/>
          <w:sz w:val="28"/>
          <w:szCs w:val="28"/>
          <w:lang w:eastAsia="ru-RU"/>
        </w:rPr>
        <w:t>строительно-монтажных р</w:t>
      </w:r>
      <w:r w:rsidR="002360A6" w:rsidRPr="004238A9">
        <w:rPr>
          <w:rFonts w:ascii="Times New Roman" w:eastAsia="Times New Roman" w:hAnsi="Times New Roman"/>
          <w:bCs/>
          <w:iCs/>
          <w:sz w:val="28"/>
          <w:szCs w:val="28"/>
          <w:lang w:eastAsia="ru-RU"/>
        </w:rPr>
        <w:t>абот</w:t>
      </w:r>
      <w:r w:rsidRPr="004238A9">
        <w:rPr>
          <w:rFonts w:ascii="Times New Roman" w:eastAsia="Times New Roman" w:hAnsi="Times New Roman"/>
          <w:bCs/>
          <w:iCs/>
          <w:sz w:val="28"/>
          <w:szCs w:val="28"/>
          <w:lang w:eastAsia="ru-RU"/>
        </w:rPr>
        <w:t xml:space="preserve"> Общество обеспечивает включение в условия закупочной документации по выбору подрядчика и в договор подряда следующие требования в части страхования:</w:t>
      </w:r>
    </w:p>
    <w:p w:rsidR="009432B8" w:rsidRPr="004238A9" w:rsidRDefault="009432B8" w:rsidP="00B051F6">
      <w:pPr>
        <w:pStyle w:val="a7"/>
        <w:widowControl w:val="0"/>
        <w:numPr>
          <w:ilvl w:val="0"/>
          <w:numId w:val="10"/>
        </w:numPr>
        <w:tabs>
          <w:tab w:val="left" w:pos="851"/>
          <w:tab w:val="left" w:pos="1134"/>
        </w:tabs>
        <w:spacing w:after="0" w:line="240" w:lineRule="auto"/>
        <w:ind w:left="0" w:firstLine="709"/>
        <w:jc w:val="both"/>
        <w:rPr>
          <w:rFonts w:ascii="Times New Roman" w:eastAsia="Times New Roman" w:hAnsi="Times New Roman"/>
          <w:sz w:val="28"/>
          <w:szCs w:val="28"/>
          <w:lang w:eastAsia="ru-RU"/>
        </w:rPr>
      </w:pPr>
      <w:r w:rsidRPr="004238A9">
        <w:rPr>
          <w:rFonts w:ascii="Times New Roman" w:eastAsia="Times New Roman" w:hAnsi="Times New Roman"/>
          <w:sz w:val="28"/>
          <w:szCs w:val="28"/>
          <w:lang w:eastAsia="ru-RU"/>
        </w:rPr>
        <w:t>проект договора страхования должен являться приложением и неотъемлемой частью проекта договора подряда;</w:t>
      </w:r>
    </w:p>
    <w:p w:rsidR="009432B8" w:rsidRPr="004238A9" w:rsidRDefault="009432B8" w:rsidP="00B051F6">
      <w:pPr>
        <w:pStyle w:val="a7"/>
        <w:widowControl w:val="0"/>
        <w:numPr>
          <w:ilvl w:val="0"/>
          <w:numId w:val="10"/>
        </w:numPr>
        <w:tabs>
          <w:tab w:val="left" w:pos="851"/>
          <w:tab w:val="left" w:pos="1134"/>
        </w:tabs>
        <w:spacing w:after="0" w:line="240" w:lineRule="auto"/>
        <w:ind w:left="0" w:firstLine="709"/>
        <w:jc w:val="both"/>
        <w:rPr>
          <w:rFonts w:ascii="Times New Roman" w:eastAsia="Times New Roman" w:hAnsi="Times New Roman"/>
          <w:sz w:val="28"/>
          <w:szCs w:val="28"/>
          <w:lang w:eastAsia="ru-RU"/>
        </w:rPr>
      </w:pPr>
      <w:r w:rsidRPr="004238A9">
        <w:rPr>
          <w:rFonts w:ascii="Times New Roman" w:eastAsia="Times New Roman" w:hAnsi="Times New Roman"/>
          <w:sz w:val="28"/>
          <w:szCs w:val="28"/>
          <w:lang w:eastAsia="ru-RU"/>
        </w:rPr>
        <w:t>договор страхования должен предусматривать, что действие страховой защиты начинается не позднее даты начала проведения строительно-монтажных работ, в соответствии с утвержденным графиком;</w:t>
      </w:r>
    </w:p>
    <w:p w:rsidR="009432B8" w:rsidRPr="004238A9" w:rsidRDefault="009432B8" w:rsidP="00B051F6">
      <w:pPr>
        <w:pStyle w:val="a7"/>
        <w:widowControl w:val="0"/>
        <w:numPr>
          <w:ilvl w:val="0"/>
          <w:numId w:val="10"/>
        </w:numPr>
        <w:tabs>
          <w:tab w:val="left" w:pos="851"/>
          <w:tab w:val="left" w:pos="1134"/>
        </w:tabs>
        <w:spacing w:after="0" w:line="240" w:lineRule="auto"/>
        <w:ind w:left="0" w:firstLine="709"/>
        <w:jc w:val="both"/>
        <w:rPr>
          <w:rFonts w:ascii="Times New Roman" w:eastAsia="Times New Roman" w:hAnsi="Times New Roman"/>
          <w:sz w:val="28"/>
          <w:szCs w:val="28"/>
          <w:lang w:eastAsia="ru-RU"/>
        </w:rPr>
      </w:pPr>
      <w:r w:rsidRPr="004238A9">
        <w:rPr>
          <w:rFonts w:ascii="Times New Roman" w:eastAsia="Times New Roman" w:hAnsi="Times New Roman"/>
          <w:sz w:val="28"/>
          <w:szCs w:val="28"/>
          <w:lang w:eastAsia="ru-RU"/>
        </w:rPr>
        <w:t>проект договора страхования до его заключения подлежит согласованию с Заказчиком;</w:t>
      </w:r>
    </w:p>
    <w:p w:rsidR="009432B8" w:rsidRPr="004238A9" w:rsidRDefault="009432B8" w:rsidP="00B051F6">
      <w:pPr>
        <w:pStyle w:val="a7"/>
        <w:widowControl w:val="0"/>
        <w:numPr>
          <w:ilvl w:val="0"/>
          <w:numId w:val="10"/>
        </w:numPr>
        <w:tabs>
          <w:tab w:val="left" w:pos="851"/>
          <w:tab w:val="left" w:pos="1134"/>
        </w:tabs>
        <w:spacing w:after="0" w:line="240" w:lineRule="auto"/>
        <w:ind w:left="0" w:firstLine="709"/>
        <w:jc w:val="both"/>
        <w:rPr>
          <w:rFonts w:ascii="Times New Roman" w:eastAsia="Times New Roman" w:hAnsi="Times New Roman"/>
          <w:sz w:val="28"/>
          <w:szCs w:val="28"/>
          <w:lang w:eastAsia="ru-RU"/>
        </w:rPr>
      </w:pPr>
      <w:r w:rsidRPr="004238A9">
        <w:rPr>
          <w:rFonts w:ascii="Times New Roman" w:eastAsia="Times New Roman" w:hAnsi="Times New Roman"/>
          <w:sz w:val="28"/>
          <w:szCs w:val="28"/>
          <w:lang w:eastAsia="ru-RU"/>
        </w:rPr>
        <w:t>договор страхования должен быть заключен подрядчиком со Страховщиком, удовлетворяющим следующим требованиям:</w:t>
      </w:r>
    </w:p>
    <w:p w:rsidR="009432B8" w:rsidRPr="004238A9" w:rsidRDefault="009432B8" w:rsidP="00B051F6">
      <w:pPr>
        <w:pStyle w:val="a7"/>
        <w:widowControl w:val="0"/>
        <w:numPr>
          <w:ilvl w:val="0"/>
          <w:numId w:val="8"/>
        </w:numPr>
        <w:tabs>
          <w:tab w:val="left" w:pos="426"/>
          <w:tab w:val="left" w:pos="993"/>
        </w:tabs>
        <w:spacing w:after="0" w:line="240" w:lineRule="auto"/>
        <w:ind w:left="0" w:firstLine="709"/>
        <w:jc w:val="both"/>
        <w:rPr>
          <w:rFonts w:ascii="Times New Roman" w:eastAsia="Times New Roman" w:hAnsi="Times New Roman"/>
          <w:sz w:val="28"/>
          <w:szCs w:val="28"/>
          <w:lang w:eastAsia="ru-RU"/>
        </w:rPr>
      </w:pPr>
      <w:r w:rsidRPr="004238A9">
        <w:rPr>
          <w:rFonts w:ascii="Times New Roman" w:eastAsia="Times New Roman" w:hAnsi="Times New Roman"/>
          <w:sz w:val="28"/>
          <w:szCs w:val="28"/>
          <w:lang w:eastAsia="ru-RU"/>
        </w:rPr>
        <w:t>зарегистрирован на территории Российской Федерации;</w:t>
      </w:r>
    </w:p>
    <w:p w:rsidR="009432B8" w:rsidRPr="004238A9" w:rsidRDefault="009432B8" w:rsidP="00B051F6">
      <w:pPr>
        <w:pStyle w:val="a7"/>
        <w:widowControl w:val="0"/>
        <w:numPr>
          <w:ilvl w:val="0"/>
          <w:numId w:val="8"/>
        </w:numPr>
        <w:tabs>
          <w:tab w:val="left" w:pos="426"/>
          <w:tab w:val="left" w:pos="993"/>
        </w:tabs>
        <w:spacing w:after="0" w:line="240" w:lineRule="auto"/>
        <w:ind w:left="0" w:firstLine="709"/>
        <w:jc w:val="both"/>
        <w:rPr>
          <w:rFonts w:ascii="Times New Roman" w:eastAsia="Times New Roman" w:hAnsi="Times New Roman"/>
          <w:sz w:val="28"/>
          <w:szCs w:val="28"/>
          <w:lang w:eastAsia="ru-RU"/>
        </w:rPr>
      </w:pPr>
      <w:r w:rsidRPr="004238A9">
        <w:rPr>
          <w:rFonts w:ascii="Times New Roman" w:eastAsia="Times New Roman" w:hAnsi="Times New Roman"/>
          <w:sz w:val="28"/>
          <w:szCs w:val="28"/>
          <w:lang w:eastAsia="ru-RU"/>
        </w:rPr>
        <w:t xml:space="preserve">иметь </w:t>
      </w:r>
      <w:r w:rsidR="00031536" w:rsidRPr="004238A9">
        <w:rPr>
          <w:rFonts w:ascii="Times New Roman" w:eastAsia="Times New Roman" w:hAnsi="Times New Roman"/>
          <w:sz w:val="28"/>
          <w:szCs w:val="28"/>
          <w:lang w:eastAsia="ru-RU"/>
        </w:rPr>
        <w:t xml:space="preserve">действующую </w:t>
      </w:r>
      <w:r w:rsidRPr="004238A9">
        <w:rPr>
          <w:rFonts w:ascii="Times New Roman" w:eastAsia="Times New Roman" w:hAnsi="Times New Roman"/>
          <w:sz w:val="28"/>
          <w:szCs w:val="28"/>
          <w:lang w:eastAsia="ru-RU"/>
        </w:rPr>
        <w:t>лицензию на право страхования строительно-монтажных рисков;</w:t>
      </w:r>
    </w:p>
    <w:p w:rsidR="009432B8" w:rsidRPr="004238A9" w:rsidRDefault="009432B8" w:rsidP="00B051F6">
      <w:pPr>
        <w:pStyle w:val="a7"/>
        <w:widowControl w:val="0"/>
        <w:numPr>
          <w:ilvl w:val="0"/>
          <w:numId w:val="8"/>
        </w:numPr>
        <w:tabs>
          <w:tab w:val="left" w:pos="426"/>
          <w:tab w:val="left" w:pos="993"/>
        </w:tabs>
        <w:spacing w:after="0" w:line="240" w:lineRule="auto"/>
        <w:ind w:left="0" w:firstLine="709"/>
        <w:jc w:val="both"/>
        <w:rPr>
          <w:rFonts w:ascii="Times New Roman" w:eastAsia="Times New Roman" w:hAnsi="Times New Roman"/>
          <w:sz w:val="28"/>
          <w:szCs w:val="28"/>
          <w:lang w:eastAsia="ru-RU"/>
        </w:rPr>
      </w:pPr>
      <w:r w:rsidRPr="004238A9">
        <w:rPr>
          <w:rFonts w:ascii="Times New Roman" w:eastAsia="Times New Roman" w:hAnsi="Times New Roman"/>
          <w:sz w:val="28"/>
          <w:szCs w:val="28"/>
          <w:lang w:eastAsia="ru-RU"/>
        </w:rPr>
        <w:t xml:space="preserve">иметь </w:t>
      </w:r>
      <w:r w:rsidR="00031536" w:rsidRPr="004238A9">
        <w:rPr>
          <w:rFonts w:ascii="Times New Roman" w:eastAsia="Times New Roman" w:hAnsi="Times New Roman"/>
          <w:sz w:val="28"/>
          <w:szCs w:val="28"/>
          <w:lang w:eastAsia="ru-RU"/>
        </w:rPr>
        <w:t xml:space="preserve">действующую </w:t>
      </w:r>
      <w:r w:rsidRPr="004238A9">
        <w:rPr>
          <w:rFonts w:ascii="Times New Roman" w:eastAsia="Times New Roman" w:hAnsi="Times New Roman"/>
          <w:sz w:val="28"/>
          <w:szCs w:val="28"/>
          <w:lang w:eastAsia="ru-RU"/>
        </w:rPr>
        <w:t>лицензию на осуществление работ, связанных с использованием сведений, составляющих государственную тайну;</w:t>
      </w:r>
    </w:p>
    <w:p w:rsidR="009432B8" w:rsidRPr="004238A9" w:rsidRDefault="009432B8" w:rsidP="00B051F6">
      <w:pPr>
        <w:pStyle w:val="a7"/>
        <w:widowControl w:val="0"/>
        <w:numPr>
          <w:ilvl w:val="0"/>
          <w:numId w:val="8"/>
        </w:numPr>
        <w:tabs>
          <w:tab w:val="left" w:pos="426"/>
          <w:tab w:val="left" w:pos="993"/>
        </w:tabs>
        <w:spacing w:after="0" w:line="240" w:lineRule="auto"/>
        <w:ind w:left="0" w:firstLine="709"/>
        <w:jc w:val="both"/>
        <w:rPr>
          <w:rFonts w:ascii="Times New Roman" w:eastAsia="Times New Roman" w:hAnsi="Times New Roman"/>
          <w:sz w:val="28"/>
          <w:szCs w:val="28"/>
          <w:lang w:eastAsia="ru-RU"/>
        </w:rPr>
      </w:pPr>
      <w:r w:rsidRPr="004238A9">
        <w:rPr>
          <w:rFonts w:ascii="Times New Roman" w:eastAsia="Times New Roman" w:hAnsi="Times New Roman"/>
          <w:sz w:val="28"/>
          <w:szCs w:val="28"/>
          <w:lang w:eastAsia="ru-RU"/>
        </w:rPr>
        <w:t>опыт работы на страховом рынке должен составлять не менее 10 лет;</w:t>
      </w:r>
    </w:p>
    <w:p w:rsidR="009432B8" w:rsidRPr="004238A9" w:rsidRDefault="009432B8" w:rsidP="00B051F6">
      <w:pPr>
        <w:pStyle w:val="a7"/>
        <w:widowControl w:val="0"/>
        <w:numPr>
          <w:ilvl w:val="0"/>
          <w:numId w:val="8"/>
        </w:numPr>
        <w:tabs>
          <w:tab w:val="left" w:pos="426"/>
          <w:tab w:val="left" w:pos="993"/>
        </w:tabs>
        <w:spacing w:after="0" w:line="240" w:lineRule="auto"/>
        <w:ind w:left="0" w:firstLine="709"/>
        <w:jc w:val="both"/>
        <w:rPr>
          <w:rFonts w:ascii="Times New Roman" w:eastAsia="Times New Roman" w:hAnsi="Times New Roman"/>
          <w:sz w:val="28"/>
          <w:szCs w:val="28"/>
          <w:lang w:eastAsia="ru-RU"/>
        </w:rPr>
      </w:pPr>
      <w:r w:rsidRPr="004238A9">
        <w:rPr>
          <w:rFonts w:ascii="Times New Roman" w:eastAsia="Times New Roman" w:hAnsi="Times New Roman"/>
          <w:sz w:val="28"/>
          <w:szCs w:val="28"/>
          <w:lang w:eastAsia="ru-RU"/>
        </w:rPr>
        <w:t>иметь опыт участия в страховании электросетевых объектов;</w:t>
      </w:r>
    </w:p>
    <w:p w:rsidR="009432B8" w:rsidRPr="004238A9" w:rsidRDefault="009432B8" w:rsidP="00B051F6">
      <w:pPr>
        <w:pStyle w:val="a7"/>
        <w:widowControl w:val="0"/>
        <w:numPr>
          <w:ilvl w:val="0"/>
          <w:numId w:val="8"/>
        </w:numPr>
        <w:tabs>
          <w:tab w:val="left" w:pos="426"/>
          <w:tab w:val="left" w:pos="993"/>
        </w:tabs>
        <w:spacing w:after="0" w:line="240" w:lineRule="auto"/>
        <w:ind w:left="0" w:firstLine="709"/>
        <w:jc w:val="both"/>
        <w:rPr>
          <w:rFonts w:ascii="Times New Roman" w:eastAsia="Times New Roman" w:hAnsi="Times New Roman"/>
          <w:sz w:val="28"/>
          <w:szCs w:val="28"/>
          <w:lang w:eastAsia="ru-RU"/>
        </w:rPr>
      </w:pPr>
      <w:r w:rsidRPr="004238A9">
        <w:rPr>
          <w:rFonts w:ascii="Times New Roman" w:eastAsia="Times New Roman" w:hAnsi="Times New Roman"/>
          <w:sz w:val="28"/>
          <w:szCs w:val="28"/>
          <w:lang w:eastAsia="ru-RU"/>
        </w:rPr>
        <w:t>не должен находиться в процессе ликвидации, банкротства или реорганизации, на его имущество не должен быть наложен арест;</w:t>
      </w:r>
    </w:p>
    <w:p w:rsidR="00CA16E2" w:rsidRPr="004238A9" w:rsidRDefault="009432B8" w:rsidP="00B051F6">
      <w:pPr>
        <w:pStyle w:val="a7"/>
        <w:widowControl w:val="0"/>
        <w:numPr>
          <w:ilvl w:val="0"/>
          <w:numId w:val="8"/>
        </w:numPr>
        <w:tabs>
          <w:tab w:val="left" w:pos="426"/>
          <w:tab w:val="left" w:pos="993"/>
        </w:tabs>
        <w:spacing w:after="0" w:line="240" w:lineRule="auto"/>
        <w:ind w:left="0" w:firstLine="709"/>
        <w:jc w:val="both"/>
        <w:rPr>
          <w:rFonts w:ascii="Times New Roman" w:eastAsia="Times New Roman" w:hAnsi="Times New Roman"/>
          <w:sz w:val="28"/>
          <w:szCs w:val="28"/>
          <w:lang w:eastAsia="ru-RU"/>
        </w:rPr>
      </w:pPr>
      <w:r w:rsidRPr="004238A9">
        <w:rPr>
          <w:rFonts w:ascii="Times New Roman" w:eastAsia="Times New Roman" w:hAnsi="Times New Roman"/>
          <w:sz w:val="28"/>
          <w:szCs w:val="28"/>
          <w:lang w:eastAsia="ru-RU"/>
        </w:rPr>
        <w:t xml:space="preserve">не должен быть включенным в Реестр недобросовестных поставщиков, который ведется </w:t>
      </w:r>
      <w:r w:rsidR="00CA16E2" w:rsidRPr="004238A9">
        <w:rPr>
          <w:rFonts w:ascii="Times New Roman" w:eastAsia="Times New Roman" w:hAnsi="Times New Roman"/>
          <w:sz w:val="28"/>
          <w:szCs w:val="28"/>
          <w:lang w:eastAsia="ru-RU"/>
        </w:rPr>
        <w:t xml:space="preserve">в соответствии с законодательством </w:t>
      </w:r>
      <w:r w:rsidR="00CA16E2" w:rsidRPr="004238A9">
        <w:rPr>
          <w:rFonts w:ascii="Times New Roman" w:eastAsia="Times New Roman" w:hAnsi="Times New Roman"/>
          <w:sz w:val="28"/>
          <w:szCs w:val="28"/>
          <w:lang w:eastAsia="ru-RU"/>
        </w:rPr>
        <w:lastRenderedPageBreak/>
        <w:t>Российской Федерации;</w:t>
      </w:r>
    </w:p>
    <w:p w:rsidR="009432B8" w:rsidRPr="004238A9" w:rsidRDefault="009432B8" w:rsidP="00B051F6">
      <w:pPr>
        <w:pStyle w:val="a7"/>
        <w:widowControl w:val="0"/>
        <w:numPr>
          <w:ilvl w:val="0"/>
          <w:numId w:val="8"/>
        </w:numPr>
        <w:tabs>
          <w:tab w:val="left" w:pos="426"/>
          <w:tab w:val="left" w:pos="993"/>
        </w:tabs>
        <w:spacing w:after="0" w:line="240" w:lineRule="auto"/>
        <w:ind w:left="0" w:firstLine="709"/>
        <w:jc w:val="both"/>
        <w:rPr>
          <w:rFonts w:ascii="Times New Roman" w:eastAsia="Times New Roman" w:hAnsi="Times New Roman"/>
          <w:sz w:val="28"/>
          <w:szCs w:val="28"/>
          <w:lang w:eastAsia="ru-RU"/>
        </w:rPr>
      </w:pPr>
      <w:r w:rsidRPr="004238A9">
        <w:rPr>
          <w:rFonts w:ascii="Times New Roman" w:eastAsia="Times New Roman" w:hAnsi="Times New Roman"/>
          <w:sz w:val="28"/>
          <w:szCs w:val="28"/>
          <w:lang w:eastAsia="ru-RU"/>
        </w:rPr>
        <w:t>иметь положительный финансовый результат по итогам работы за последние два отчетных года и последний отчетный период;</w:t>
      </w:r>
    </w:p>
    <w:p w:rsidR="009432B8" w:rsidRPr="004238A9" w:rsidRDefault="009432B8" w:rsidP="00B051F6">
      <w:pPr>
        <w:pStyle w:val="a7"/>
        <w:widowControl w:val="0"/>
        <w:numPr>
          <w:ilvl w:val="0"/>
          <w:numId w:val="8"/>
        </w:numPr>
        <w:tabs>
          <w:tab w:val="left" w:pos="426"/>
          <w:tab w:val="left" w:pos="993"/>
        </w:tabs>
        <w:spacing w:after="0" w:line="240" w:lineRule="auto"/>
        <w:ind w:left="0" w:firstLine="709"/>
        <w:jc w:val="both"/>
        <w:rPr>
          <w:rFonts w:ascii="Times New Roman" w:eastAsia="Times New Roman" w:hAnsi="Times New Roman"/>
          <w:sz w:val="28"/>
          <w:szCs w:val="28"/>
          <w:lang w:eastAsia="ru-RU"/>
        </w:rPr>
      </w:pPr>
      <w:r w:rsidRPr="004238A9">
        <w:rPr>
          <w:rFonts w:ascii="Times New Roman" w:eastAsia="Times New Roman" w:hAnsi="Times New Roman"/>
          <w:sz w:val="28"/>
          <w:szCs w:val="28"/>
          <w:lang w:eastAsia="ru-RU"/>
        </w:rPr>
        <w:t>размер собственных средств должен составлять не менее 3 млрд. рублей;</w:t>
      </w:r>
    </w:p>
    <w:p w:rsidR="009432B8" w:rsidRPr="004238A9" w:rsidRDefault="009432B8" w:rsidP="00B051F6">
      <w:pPr>
        <w:pStyle w:val="a7"/>
        <w:widowControl w:val="0"/>
        <w:numPr>
          <w:ilvl w:val="0"/>
          <w:numId w:val="8"/>
        </w:numPr>
        <w:tabs>
          <w:tab w:val="left" w:pos="426"/>
          <w:tab w:val="left" w:pos="993"/>
        </w:tabs>
        <w:spacing w:after="0" w:line="240" w:lineRule="auto"/>
        <w:ind w:left="0" w:firstLine="709"/>
        <w:jc w:val="both"/>
        <w:rPr>
          <w:rFonts w:ascii="Times New Roman" w:eastAsia="Times New Roman" w:hAnsi="Times New Roman"/>
          <w:sz w:val="28"/>
          <w:szCs w:val="28"/>
          <w:lang w:eastAsia="ru-RU"/>
        </w:rPr>
      </w:pPr>
      <w:r w:rsidRPr="004238A9">
        <w:rPr>
          <w:rFonts w:ascii="Times New Roman" w:eastAsia="Times New Roman" w:hAnsi="Times New Roman"/>
          <w:sz w:val="28"/>
          <w:szCs w:val="28"/>
          <w:lang w:eastAsia="ru-RU"/>
        </w:rPr>
        <w:t xml:space="preserve">наличие рейтинга надежности, присвоенного российским рейтинговым агентством </w:t>
      </w:r>
      <w:r w:rsidR="00071820">
        <w:rPr>
          <w:rFonts w:ascii="Times New Roman" w:eastAsia="Times New Roman" w:hAnsi="Times New Roman"/>
          <w:sz w:val="28"/>
          <w:szCs w:val="28"/>
          <w:lang w:eastAsia="ru-RU"/>
        </w:rPr>
        <w:t>«</w:t>
      </w:r>
      <w:r w:rsidRPr="004238A9">
        <w:rPr>
          <w:rFonts w:ascii="Times New Roman" w:eastAsia="Times New Roman" w:hAnsi="Times New Roman"/>
          <w:sz w:val="28"/>
          <w:szCs w:val="28"/>
          <w:lang w:eastAsia="ru-RU"/>
        </w:rPr>
        <w:t>Эксперт РА</w:t>
      </w:r>
      <w:r w:rsidR="00071820">
        <w:rPr>
          <w:rFonts w:ascii="Times New Roman" w:eastAsia="Times New Roman" w:hAnsi="Times New Roman"/>
          <w:sz w:val="28"/>
          <w:szCs w:val="28"/>
          <w:lang w:eastAsia="ru-RU"/>
        </w:rPr>
        <w:t>»</w:t>
      </w:r>
      <w:r w:rsidRPr="004238A9">
        <w:rPr>
          <w:rFonts w:ascii="Times New Roman" w:eastAsia="Times New Roman" w:hAnsi="Times New Roman"/>
          <w:sz w:val="28"/>
          <w:szCs w:val="28"/>
          <w:lang w:eastAsia="ru-RU"/>
        </w:rPr>
        <w:t>, на уровне не ниже «А++»;</w:t>
      </w:r>
    </w:p>
    <w:p w:rsidR="009432B8" w:rsidRPr="004238A9" w:rsidRDefault="009432B8" w:rsidP="00B051F6">
      <w:pPr>
        <w:pStyle w:val="a7"/>
        <w:widowControl w:val="0"/>
        <w:numPr>
          <w:ilvl w:val="0"/>
          <w:numId w:val="8"/>
        </w:numPr>
        <w:tabs>
          <w:tab w:val="left" w:pos="426"/>
          <w:tab w:val="left" w:pos="993"/>
        </w:tabs>
        <w:spacing w:after="0" w:line="240" w:lineRule="auto"/>
        <w:ind w:left="0" w:firstLine="709"/>
        <w:jc w:val="both"/>
        <w:rPr>
          <w:rFonts w:ascii="Times New Roman" w:eastAsia="Times New Roman" w:hAnsi="Times New Roman"/>
          <w:sz w:val="28"/>
          <w:szCs w:val="28"/>
          <w:lang w:eastAsia="ru-RU"/>
        </w:rPr>
      </w:pPr>
      <w:r w:rsidRPr="004238A9">
        <w:rPr>
          <w:rFonts w:ascii="Times New Roman" w:eastAsia="Times New Roman" w:hAnsi="Times New Roman"/>
          <w:sz w:val="28"/>
          <w:szCs w:val="28"/>
          <w:lang w:eastAsia="ru-RU"/>
        </w:rPr>
        <w:t>наличие международного рейтинга финансовой надежности по шкале S&amp;P</w:t>
      </w:r>
      <w:r w:rsidR="006471BA" w:rsidRPr="004238A9">
        <w:rPr>
          <w:rFonts w:ascii="Times New Roman" w:eastAsia="Times New Roman" w:hAnsi="Times New Roman"/>
          <w:sz w:val="28"/>
          <w:szCs w:val="28"/>
          <w:lang w:eastAsia="ru-RU"/>
        </w:rPr>
        <w:t xml:space="preserve"> (не ниже «В»)</w:t>
      </w:r>
      <w:r w:rsidRPr="004238A9">
        <w:rPr>
          <w:rFonts w:ascii="Times New Roman" w:eastAsia="Times New Roman" w:hAnsi="Times New Roman"/>
          <w:sz w:val="28"/>
          <w:szCs w:val="28"/>
          <w:lang w:eastAsia="ru-RU"/>
        </w:rPr>
        <w:t>, Moody’s</w:t>
      </w:r>
      <w:r w:rsidR="006471BA" w:rsidRPr="004238A9">
        <w:rPr>
          <w:rFonts w:ascii="Times New Roman" w:eastAsia="Times New Roman" w:hAnsi="Times New Roman"/>
          <w:sz w:val="28"/>
          <w:szCs w:val="28"/>
          <w:lang w:eastAsia="ru-RU"/>
        </w:rPr>
        <w:t xml:space="preserve"> (не ниже «В1»)</w:t>
      </w:r>
      <w:r w:rsidRPr="004238A9">
        <w:rPr>
          <w:rFonts w:ascii="Times New Roman" w:eastAsia="Times New Roman" w:hAnsi="Times New Roman"/>
          <w:sz w:val="28"/>
          <w:szCs w:val="28"/>
          <w:lang w:eastAsia="ru-RU"/>
        </w:rPr>
        <w:t xml:space="preserve"> или Fitch</w:t>
      </w:r>
      <w:r w:rsidR="00A9783E" w:rsidRPr="004238A9">
        <w:rPr>
          <w:rFonts w:ascii="Times New Roman" w:eastAsia="Times New Roman" w:hAnsi="Times New Roman"/>
          <w:sz w:val="28"/>
          <w:szCs w:val="28"/>
          <w:lang w:eastAsia="ru-RU"/>
        </w:rPr>
        <w:t xml:space="preserve"> (не ниже «В»).</w:t>
      </w:r>
      <w:r w:rsidR="006471BA" w:rsidRPr="004238A9">
        <w:rPr>
          <w:rFonts w:ascii="Times New Roman" w:eastAsia="Times New Roman" w:hAnsi="Times New Roman"/>
          <w:sz w:val="28"/>
          <w:szCs w:val="28"/>
          <w:lang w:eastAsia="ru-RU"/>
        </w:rPr>
        <w:t xml:space="preserve"> </w:t>
      </w:r>
      <w:r w:rsidR="00A9783E" w:rsidRPr="004238A9">
        <w:rPr>
          <w:rFonts w:ascii="Times New Roman" w:eastAsia="Times New Roman" w:hAnsi="Times New Roman"/>
          <w:sz w:val="28"/>
          <w:szCs w:val="28"/>
          <w:lang w:eastAsia="ru-RU"/>
        </w:rPr>
        <w:t>П</w:t>
      </w:r>
      <w:r w:rsidRPr="004238A9">
        <w:rPr>
          <w:rFonts w:ascii="Times New Roman" w:eastAsia="Times New Roman" w:hAnsi="Times New Roman"/>
          <w:sz w:val="28"/>
          <w:szCs w:val="28"/>
          <w:lang w:eastAsia="ru-RU"/>
        </w:rPr>
        <w:t>ри отсутствии</w:t>
      </w:r>
      <w:r w:rsidR="006471BA" w:rsidRPr="004238A9">
        <w:rPr>
          <w:rFonts w:ascii="Times New Roman" w:eastAsia="Times New Roman" w:hAnsi="Times New Roman"/>
          <w:sz w:val="28"/>
          <w:szCs w:val="28"/>
          <w:lang w:eastAsia="ru-RU"/>
        </w:rPr>
        <w:t xml:space="preserve"> рейтинга или несоответствия уровня рейтинга вышеуказанным требованиям </w:t>
      </w:r>
      <w:r w:rsidRPr="004238A9">
        <w:rPr>
          <w:rFonts w:ascii="Times New Roman" w:eastAsia="Times New Roman" w:hAnsi="Times New Roman"/>
          <w:sz w:val="28"/>
          <w:szCs w:val="28"/>
          <w:lang w:eastAsia="ru-RU"/>
        </w:rPr>
        <w:t>размер оплаченного уставного капитала Страховщика должен составлять не менее 6 млрд руб.</w:t>
      </w:r>
      <w:r w:rsidR="00B922DE" w:rsidRPr="004238A9">
        <w:rPr>
          <w:rFonts w:ascii="Times New Roman" w:eastAsia="Times New Roman" w:hAnsi="Times New Roman"/>
          <w:sz w:val="28"/>
          <w:szCs w:val="28"/>
          <w:lang w:eastAsia="ru-RU"/>
        </w:rPr>
        <w:t>;</w:t>
      </w:r>
    </w:p>
    <w:p w:rsidR="009432B8" w:rsidRPr="004238A9" w:rsidRDefault="009432B8" w:rsidP="00B051F6">
      <w:pPr>
        <w:pStyle w:val="a7"/>
        <w:widowControl w:val="0"/>
        <w:numPr>
          <w:ilvl w:val="0"/>
          <w:numId w:val="8"/>
        </w:numPr>
        <w:tabs>
          <w:tab w:val="left" w:pos="426"/>
          <w:tab w:val="left" w:pos="993"/>
        </w:tabs>
        <w:spacing w:after="0" w:line="240" w:lineRule="auto"/>
        <w:ind w:left="0" w:firstLine="709"/>
        <w:jc w:val="both"/>
        <w:rPr>
          <w:rFonts w:ascii="Times New Roman" w:eastAsia="Times New Roman" w:hAnsi="Times New Roman"/>
          <w:sz w:val="28"/>
          <w:szCs w:val="28"/>
          <w:lang w:eastAsia="ru-RU"/>
        </w:rPr>
      </w:pPr>
      <w:r w:rsidRPr="004238A9">
        <w:rPr>
          <w:rFonts w:ascii="Times New Roman" w:eastAsia="Times New Roman" w:hAnsi="Times New Roman"/>
          <w:sz w:val="28"/>
          <w:szCs w:val="28"/>
          <w:lang w:eastAsia="ru-RU"/>
        </w:rPr>
        <w:t>наличие облигаторной перестраховочной защиты огневых и технических рисков с емкостью не менее 2 млрд руб., а также подтверждение возможности ее использования для покрытия конкретного проекта с учетом условий договора страхования.</w:t>
      </w:r>
    </w:p>
    <w:p w:rsidR="009432B8" w:rsidRPr="004238A9" w:rsidRDefault="00031536" w:rsidP="00B051F6">
      <w:pPr>
        <w:pStyle w:val="a7"/>
        <w:widowControl w:val="0"/>
        <w:numPr>
          <w:ilvl w:val="2"/>
          <w:numId w:val="30"/>
        </w:numPr>
        <w:tabs>
          <w:tab w:val="left" w:pos="567"/>
          <w:tab w:val="left" w:pos="1701"/>
        </w:tabs>
        <w:spacing w:after="0" w:line="240" w:lineRule="auto"/>
        <w:ind w:left="0" w:firstLine="709"/>
        <w:jc w:val="both"/>
        <w:rPr>
          <w:rFonts w:ascii="Times New Roman" w:eastAsia="Times New Roman" w:hAnsi="Times New Roman"/>
          <w:bCs/>
          <w:iCs/>
          <w:sz w:val="28"/>
          <w:szCs w:val="28"/>
          <w:lang w:eastAsia="ru-RU"/>
        </w:rPr>
      </w:pPr>
      <w:r w:rsidRPr="004238A9">
        <w:rPr>
          <w:rFonts w:ascii="Times New Roman" w:eastAsia="Times New Roman" w:hAnsi="Times New Roman"/>
          <w:bCs/>
          <w:iCs/>
          <w:sz w:val="28"/>
          <w:szCs w:val="28"/>
          <w:lang w:eastAsia="ru-RU"/>
        </w:rPr>
        <w:t>Договором подряда должна быть предусмотрена обязанность п</w:t>
      </w:r>
      <w:r w:rsidR="009432B8" w:rsidRPr="004238A9">
        <w:rPr>
          <w:rFonts w:ascii="Times New Roman" w:eastAsia="Times New Roman" w:hAnsi="Times New Roman"/>
          <w:bCs/>
          <w:iCs/>
          <w:sz w:val="28"/>
          <w:szCs w:val="28"/>
          <w:lang w:eastAsia="ru-RU"/>
        </w:rPr>
        <w:t>одрядчик</w:t>
      </w:r>
      <w:r w:rsidRPr="004238A9">
        <w:rPr>
          <w:rFonts w:ascii="Times New Roman" w:eastAsia="Times New Roman" w:hAnsi="Times New Roman"/>
          <w:bCs/>
          <w:iCs/>
          <w:sz w:val="28"/>
          <w:szCs w:val="28"/>
          <w:lang w:eastAsia="ru-RU"/>
        </w:rPr>
        <w:t>а</w:t>
      </w:r>
      <w:r w:rsidR="009432B8" w:rsidRPr="004238A9">
        <w:rPr>
          <w:rFonts w:ascii="Times New Roman" w:eastAsia="Times New Roman" w:hAnsi="Times New Roman"/>
          <w:bCs/>
          <w:iCs/>
          <w:sz w:val="28"/>
          <w:szCs w:val="28"/>
          <w:lang w:eastAsia="ru-RU"/>
        </w:rPr>
        <w:t xml:space="preserve"> в течение 10 (десяти) рабочих дней с даты подписания договора подряда предоставить заказчику договор страхования, подписанный подрядчиком и страховщиком в 3-х подлинных экземплярах, по одному для каждой из сторон и один -  для заказчика, </w:t>
      </w:r>
      <w:r w:rsidR="00866817" w:rsidRPr="004238A9">
        <w:rPr>
          <w:rFonts w:ascii="Times New Roman" w:eastAsia="Times New Roman" w:hAnsi="Times New Roman"/>
          <w:bCs/>
          <w:iCs/>
          <w:sz w:val="28"/>
          <w:szCs w:val="28"/>
          <w:lang w:eastAsia="ru-RU"/>
        </w:rPr>
        <w:t xml:space="preserve">но в любом случае до фактического начала строительно-монтажных работ, </w:t>
      </w:r>
      <w:r w:rsidR="009432B8" w:rsidRPr="004238A9">
        <w:rPr>
          <w:rFonts w:ascii="Times New Roman" w:eastAsia="Times New Roman" w:hAnsi="Times New Roman"/>
          <w:bCs/>
          <w:iCs/>
          <w:sz w:val="28"/>
          <w:szCs w:val="28"/>
          <w:lang w:eastAsia="ru-RU"/>
        </w:rPr>
        <w:t>а также заверенную подрядчиком копию платежного поручения с отметкой банка, подтверждающего перечисление денежных средств в качестве уплаты страховой премии по договору страхования.</w:t>
      </w:r>
    </w:p>
    <w:p w:rsidR="00BF5D8F" w:rsidRPr="004238A9" w:rsidRDefault="00031536" w:rsidP="00B051F6">
      <w:pPr>
        <w:pStyle w:val="a7"/>
        <w:widowControl w:val="0"/>
        <w:numPr>
          <w:ilvl w:val="2"/>
          <w:numId w:val="30"/>
        </w:numPr>
        <w:tabs>
          <w:tab w:val="left" w:pos="567"/>
          <w:tab w:val="left" w:pos="1701"/>
        </w:tabs>
        <w:spacing w:after="0" w:line="240" w:lineRule="auto"/>
        <w:ind w:left="0" w:firstLine="709"/>
        <w:jc w:val="both"/>
        <w:rPr>
          <w:rFonts w:ascii="Times New Roman" w:eastAsia="Times New Roman" w:hAnsi="Times New Roman"/>
          <w:bCs/>
          <w:iCs/>
          <w:sz w:val="28"/>
          <w:szCs w:val="28"/>
          <w:lang w:eastAsia="ru-RU"/>
        </w:rPr>
      </w:pPr>
      <w:r w:rsidRPr="004238A9">
        <w:rPr>
          <w:rFonts w:ascii="Times New Roman" w:eastAsia="Times New Roman" w:hAnsi="Times New Roman"/>
          <w:bCs/>
          <w:iCs/>
          <w:sz w:val="28"/>
          <w:szCs w:val="28"/>
          <w:lang w:eastAsia="ru-RU"/>
        </w:rPr>
        <w:t xml:space="preserve">Проект договора страхования должен быть </w:t>
      </w:r>
      <w:r w:rsidR="00BF5D8F" w:rsidRPr="004238A9">
        <w:rPr>
          <w:rFonts w:ascii="Times New Roman" w:eastAsia="Times New Roman" w:hAnsi="Times New Roman"/>
          <w:bCs/>
          <w:iCs/>
          <w:sz w:val="28"/>
          <w:szCs w:val="28"/>
          <w:lang w:eastAsia="ru-RU"/>
        </w:rPr>
        <w:t xml:space="preserve">предварительно </w:t>
      </w:r>
      <w:r w:rsidRPr="004238A9">
        <w:rPr>
          <w:rFonts w:ascii="Times New Roman" w:eastAsia="Times New Roman" w:hAnsi="Times New Roman"/>
          <w:bCs/>
          <w:iCs/>
          <w:sz w:val="28"/>
          <w:szCs w:val="28"/>
          <w:lang w:eastAsia="ru-RU"/>
        </w:rPr>
        <w:t xml:space="preserve">согласован </w:t>
      </w:r>
      <w:r w:rsidR="00BF5D8F" w:rsidRPr="004238A9">
        <w:rPr>
          <w:rFonts w:ascii="Times New Roman" w:eastAsia="Times New Roman" w:hAnsi="Times New Roman"/>
          <w:bCs/>
          <w:iCs/>
          <w:sz w:val="28"/>
          <w:szCs w:val="28"/>
          <w:lang w:eastAsia="ru-RU"/>
        </w:rPr>
        <w:t>с</w:t>
      </w:r>
      <w:r w:rsidRPr="004238A9">
        <w:rPr>
          <w:rFonts w:ascii="Times New Roman" w:eastAsia="Times New Roman" w:hAnsi="Times New Roman"/>
          <w:bCs/>
          <w:iCs/>
          <w:sz w:val="28"/>
          <w:szCs w:val="28"/>
          <w:lang w:eastAsia="ru-RU"/>
        </w:rPr>
        <w:t xml:space="preserve">о </w:t>
      </w:r>
      <w:r w:rsidR="0019322E" w:rsidRPr="004238A9">
        <w:rPr>
          <w:rFonts w:ascii="Times New Roman" w:eastAsia="Times New Roman" w:hAnsi="Times New Roman"/>
          <w:bCs/>
          <w:iCs/>
          <w:sz w:val="28"/>
          <w:szCs w:val="28"/>
          <w:lang w:eastAsia="ru-RU"/>
        </w:rPr>
        <w:t xml:space="preserve">структурным подразделением, </w:t>
      </w:r>
      <w:r w:rsidR="0019322E" w:rsidRPr="004238A9">
        <w:rPr>
          <w:rFonts w:ascii="Times New Roman" w:eastAsia="Times New Roman" w:hAnsi="Times New Roman"/>
          <w:sz w:val="28"/>
          <w:szCs w:val="28"/>
          <w:lang w:eastAsia="ru-RU"/>
        </w:rPr>
        <w:t xml:space="preserve">ответственным за </w:t>
      </w:r>
      <w:r w:rsidR="0019322E" w:rsidRPr="004238A9">
        <w:rPr>
          <w:rFonts w:ascii="Times New Roman" w:eastAsia="Times New Roman" w:hAnsi="Times New Roman"/>
          <w:kern w:val="28"/>
          <w:sz w:val="28"/>
          <w:szCs w:val="20"/>
          <w:lang w:eastAsia="ru-RU"/>
        </w:rPr>
        <w:t>осуществление страхования</w:t>
      </w:r>
      <w:r w:rsidR="0019322E" w:rsidRPr="004238A9">
        <w:rPr>
          <w:rFonts w:ascii="Times New Roman" w:eastAsia="Times New Roman" w:hAnsi="Times New Roman"/>
          <w:sz w:val="28"/>
          <w:szCs w:val="28"/>
          <w:lang w:eastAsia="ru-RU"/>
        </w:rPr>
        <w:t xml:space="preserve"> в Обществе</w:t>
      </w:r>
      <w:r w:rsidR="00BF5D8F" w:rsidRPr="004238A9">
        <w:rPr>
          <w:rFonts w:ascii="Times New Roman" w:eastAsia="Times New Roman" w:hAnsi="Times New Roman"/>
          <w:bCs/>
          <w:iCs/>
          <w:sz w:val="28"/>
          <w:szCs w:val="28"/>
          <w:lang w:eastAsia="ru-RU"/>
        </w:rPr>
        <w:t xml:space="preserve">, включая размеры страховых сумм, срок страхования, размеры лимитов, франшиз, перечень страховых рисков и исключений, а также соответствие кандидатуры Страховщика установленным в Положении требованиям. </w:t>
      </w:r>
    </w:p>
    <w:p w:rsidR="009432B8" w:rsidRPr="004238A9" w:rsidRDefault="002A6318" w:rsidP="00B051F6">
      <w:pPr>
        <w:pStyle w:val="a7"/>
        <w:widowControl w:val="0"/>
        <w:numPr>
          <w:ilvl w:val="2"/>
          <w:numId w:val="30"/>
        </w:numPr>
        <w:tabs>
          <w:tab w:val="left" w:pos="567"/>
          <w:tab w:val="left" w:pos="1701"/>
        </w:tabs>
        <w:spacing w:after="0" w:line="240" w:lineRule="auto"/>
        <w:ind w:left="0" w:firstLine="709"/>
        <w:jc w:val="both"/>
        <w:rPr>
          <w:rFonts w:ascii="Times New Roman" w:eastAsia="Times New Roman" w:hAnsi="Times New Roman"/>
          <w:bCs/>
          <w:iCs/>
          <w:sz w:val="28"/>
          <w:szCs w:val="28"/>
          <w:lang w:eastAsia="ru-RU"/>
        </w:rPr>
      </w:pPr>
      <w:r w:rsidRPr="004238A9">
        <w:rPr>
          <w:rFonts w:ascii="Times New Roman" w:eastAsia="Times New Roman" w:hAnsi="Times New Roman"/>
          <w:bCs/>
          <w:iCs/>
          <w:sz w:val="28"/>
          <w:szCs w:val="28"/>
          <w:lang w:eastAsia="ru-RU"/>
        </w:rPr>
        <w:t>Комбинированное с</w:t>
      </w:r>
      <w:r w:rsidR="009432B8" w:rsidRPr="004238A9">
        <w:rPr>
          <w:rFonts w:ascii="Times New Roman" w:eastAsia="Times New Roman" w:hAnsi="Times New Roman"/>
          <w:bCs/>
          <w:iCs/>
          <w:sz w:val="28"/>
          <w:szCs w:val="28"/>
          <w:lang w:eastAsia="ru-RU"/>
        </w:rPr>
        <w:t>трахование строительно-монтажных работ является обязательным для Общества при реализации инвестиционных проектов.</w:t>
      </w:r>
    </w:p>
    <w:p w:rsidR="009432B8" w:rsidRPr="004238A9" w:rsidRDefault="009432B8" w:rsidP="00B051F6">
      <w:pPr>
        <w:pStyle w:val="a7"/>
        <w:widowControl w:val="0"/>
        <w:numPr>
          <w:ilvl w:val="1"/>
          <w:numId w:val="30"/>
        </w:numPr>
        <w:spacing w:after="0" w:line="240" w:lineRule="auto"/>
        <w:ind w:left="0" w:firstLine="709"/>
        <w:jc w:val="both"/>
        <w:outlineLvl w:val="0"/>
        <w:rPr>
          <w:rFonts w:ascii="Times New Roman" w:eastAsia="Times New Roman" w:hAnsi="Times New Roman"/>
          <w:b/>
          <w:sz w:val="28"/>
          <w:szCs w:val="28"/>
          <w:lang w:eastAsia="ru-RU"/>
        </w:rPr>
      </w:pPr>
      <w:r w:rsidRPr="004238A9">
        <w:rPr>
          <w:rFonts w:ascii="Times New Roman" w:eastAsia="Times New Roman" w:hAnsi="Times New Roman"/>
          <w:b/>
          <w:kern w:val="28"/>
          <w:sz w:val="28"/>
          <w:szCs w:val="20"/>
          <w:lang w:eastAsia="ru-RU"/>
        </w:rPr>
        <w:t>Страхование грузов</w:t>
      </w:r>
      <w:r w:rsidR="00303D56" w:rsidRPr="004238A9">
        <w:rPr>
          <w:rFonts w:ascii="Times New Roman" w:eastAsia="Times New Roman" w:hAnsi="Times New Roman"/>
          <w:b/>
          <w:kern w:val="28"/>
          <w:sz w:val="28"/>
          <w:szCs w:val="20"/>
          <w:lang w:eastAsia="ru-RU"/>
        </w:rPr>
        <w:t>.</w:t>
      </w:r>
    </w:p>
    <w:p w:rsidR="009432B8" w:rsidRPr="004238A9" w:rsidRDefault="009432B8" w:rsidP="00B051F6">
      <w:pPr>
        <w:pStyle w:val="a7"/>
        <w:widowControl w:val="0"/>
        <w:numPr>
          <w:ilvl w:val="2"/>
          <w:numId w:val="30"/>
        </w:numPr>
        <w:tabs>
          <w:tab w:val="left" w:pos="567"/>
          <w:tab w:val="left" w:pos="1701"/>
        </w:tabs>
        <w:spacing w:after="0" w:line="240" w:lineRule="auto"/>
        <w:ind w:left="0" w:firstLine="709"/>
        <w:jc w:val="both"/>
        <w:rPr>
          <w:rFonts w:ascii="Times New Roman" w:eastAsia="Times New Roman" w:hAnsi="Times New Roman"/>
          <w:bCs/>
          <w:iCs/>
          <w:sz w:val="28"/>
          <w:szCs w:val="28"/>
          <w:lang w:eastAsia="ru-RU"/>
        </w:rPr>
      </w:pPr>
      <w:r w:rsidRPr="004238A9">
        <w:rPr>
          <w:rFonts w:ascii="Times New Roman" w:eastAsia="Times New Roman" w:hAnsi="Times New Roman"/>
          <w:bCs/>
          <w:iCs/>
          <w:sz w:val="28"/>
          <w:szCs w:val="28"/>
          <w:lang w:eastAsia="ru-RU"/>
        </w:rPr>
        <w:t>Страхование грузов направлено на защиту имущественных интересов Общества.</w:t>
      </w:r>
    </w:p>
    <w:p w:rsidR="009432B8" w:rsidRPr="004238A9" w:rsidRDefault="009432B8" w:rsidP="00B051F6">
      <w:pPr>
        <w:pStyle w:val="a7"/>
        <w:widowControl w:val="0"/>
        <w:numPr>
          <w:ilvl w:val="2"/>
          <w:numId w:val="30"/>
        </w:numPr>
        <w:tabs>
          <w:tab w:val="left" w:pos="567"/>
          <w:tab w:val="left" w:pos="1701"/>
        </w:tabs>
        <w:spacing w:after="0" w:line="240" w:lineRule="auto"/>
        <w:ind w:left="0" w:firstLine="709"/>
        <w:jc w:val="both"/>
        <w:rPr>
          <w:rFonts w:ascii="Times New Roman" w:eastAsia="Times New Roman" w:hAnsi="Times New Roman"/>
          <w:bCs/>
          <w:iCs/>
          <w:sz w:val="28"/>
          <w:szCs w:val="28"/>
          <w:lang w:eastAsia="ru-RU"/>
        </w:rPr>
      </w:pPr>
      <w:r w:rsidRPr="004238A9">
        <w:rPr>
          <w:rFonts w:ascii="Times New Roman" w:eastAsia="Times New Roman" w:hAnsi="Times New Roman"/>
          <w:bCs/>
          <w:iCs/>
          <w:sz w:val="28"/>
          <w:szCs w:val="28"/>
          <w:lang w:eastAsia="ru-RU"/>
        </w:rPr>
        <w:t>Страхование грузов направлено на возмещение убытков, которые Общество может понести в результате гибели, повреждения или утраты всего, или части груза при перевозке автомобильным, железнодорожным, морским (речным) или воздушным транспортом, в случае, когда согласно договору купли-продажи (поставки) риск гибели или повреждения груза лежит на Обществе.</w:t>
      </w:r>
    </w:p>
    <w:p w:rsidR="009432B8" w:rsidRPr="004238A9" w:rsidRDefault="009432B8" w:rsidP="00B051F6">
      <w:pPr>
        <w:pStyle w:val="a7"/>
        <w:widowControl w:val="0"/>
        <w:numPr>
          <w:ilvl w:val="2"/>
          <w:numId w:val="30"/>
        </w:numPr>
        <w:tabs>
          <w:tab w:val="left" w:pos="567"/>
          <w:tab w:val="left" w:pos="1701"/>
        </w:tabs>
        <w:spacing w:after="0" w:line="240" w:lineRule="auto"/>
        <w:ind w:left="0" w:firstLine="709"/>
        <w:jc w:val="both"/>
        <w:rPr>
          <w:rFonts w:ascii="Times New Roman" w:eastAsia="Times New Roman" w:hAnsi="Times New Roman"/>
          <w:bCs/>
          <w:iCs/>
          <w:sz w:val="28"/>
          <w:szCs w:val="28"/>
          <w:lang w:eastAsia="ru-RU"/>
        </w:rPr>
      </w:pPr>
      <w:r w:rsidRPr="004238A9">
        <w:rPr>
          <w:rFonts w:ascii="Times New Roman" w:eastAsia="Times New Roman" w:hAnsi="Times New Roman"/>
          <w:bCs/>
          <w:iCs/>
          <w:sz w:val="28"/>
          <w:szCs w:val="28"/>
          <w:lang w:eastAsia="ru-RU"/>
        </w:rPr>
        <w:t>В зависимости от свойств груза, страхование должно производиться</w:t>
      </w:r>
      <w:r w:rsidR="00321188" w:rsidRPr="004238A9">
        <w:rPr>
          <w:rFonts w:ascii="Times New Roman" w:eastAsia="Times New Roman" w:hAnsi="Times New Roman"/>
          <w:bCs/>
          <w:iCs/>
          <w:sz w:val="28"/>
          <w:szCs w:val="28"/>
          <w:lang w:eastAsia="ru-RU"/>
        </w:rPr>
        <w:t xml:space="preserve"> </w:t>
      </w:r>
      <w:r w:rsidRPr="004238A9">
        <w:rPr>
          <w:rFonts w:ascii="Times New Roman" w:eastAsia="Times New Roman" w:hAnsi="Times New Roman"/>
          <w:bCs/>
          <w:iCs/>
          <w:sz w:val="28"/>
          <w:szCs w:val="28"/>
          <w:lang w:eastAsia="ru-RU"/>
        </w:rPr>
        <w:t>на одном из нижеуказанных условий:</w:t>
      </w:r>
    </w:p>
    <w:p w:rsidR="009432B8" w:rsidRPr="004238A9" w:rsidRDefault="009432B8" w:rsidP="00D067EA">
      <w:pPr>
        <w:pStyle w:val="a7"/>
        <w:widowControl w:val="0"/>
        <w:tabs>
          <w:tab w:val="left" w:pos="426"/>
        </w:tabs>
        <w:spacing w:after="0" w:line="240" w:lineRule="auto"/>
        <w:ind w:left="0" w:firstLine="709"/>
        <w:jc w:val="both"/>
        <w:rPr>
          <w:rFonts w:ascii="Times New Roman" w:eastAsia="Times New Roman" w:hAnsi="Times New Roman"/>
          <w:sz w:val="28"/>
          <w:szCs w:val="28"/>
          <w:lang w:eastAsia="ru-RU"/>
        </w:rPr>
      </w:pPr>
      <w:r w:rsidRPr="004238A9">
        <w:rPr>
          <w:rFonts w:ascii="Times New Roman" w:eastAsia="Times New Roman" w:hAnsi="Times New Roman"/>
          <w:sz w:val="28"/>
          <w:szCs w:val="28"/>
          <w:lang w:eastAsia="ru-RU"/>
        </w:rPr>
        <w:lastRenderedPageBreak/>
        <w:t>1) «С ответственностью за все риски».</w:t>
      </w:r>
    </w:p>
    <w:p w:rsidR="009432B8" w:rsidRPr="004238A9" w:rsidRDefault="009432B8" w:rsidP="00D067EA">
      <w:pPr>
        <w:widowControl w:val="0"/>
        <w:spacing w:after="0" w:line="240" w:lineRule="auto"/>
        <w:ind w:firstLine="709"/>
        <w:jc w:val="both"/>
        <w:rPr>
          <w:rFonts w:ascii="Times New Roman" w:eastAsia="Times New Roman" w:hAnsi="Times New Roman"/>
          <w:sz w:val="28"/>
          <w:szCs w:val="28"/>
          <w:lang w:eastAsia="ru-RU"/>
        </w:rPr>
      </w:pPr>
      <w:r w:rsidRPr="004238A9">
        <w:rPr>
          <w:rFonts w:ascii="Times New Roman" w:eastAsia="Times New Roman" w:hAnsi="Times New Roman"/>
          <w:sz w:val="28"/>
          <w:szCs w:val="28"/>
          <w:lang w:eastAsia="ru-RU"/>
        </w:rPr>
        <w:t>Страхование должно покрывать все случаи гибели, утраты или повреждения всего груза, или его части, произошедшие по любой причине, носящие случайный характер.</w:t>
      </w:r>
    </w:p>
    <w:p w:rsidR="009432B8" w:rsidRPr="004238A9" w:rsidRDefault="009432B8" w:rsidP="00D067EA">
      <w:pPr>
        <w:pStyle w:val="a7"/>
        <w:widowControl w:val="0"/>
        <w:tabs>
          <w:tab w:val="left" w:pos="426"/>
        </w:tabs>
        <w:spacing w:after="0" w:line="240" w:lineRule="auto"/>
        <w:ind w:left="0" w:firstLine="709"/>
        <w:jc w:val="both"/>
        <w:rPr>
          <w:rFonts w:ascii="Times New Roman" w:eastAsia="Times New Roman" w:hAnsi="Times New Roman"/>
          <w:sz w:val="28"/>
          <w:szCs w:val="28"/>
          <w:lang w:eastAsia="ru-RU"/>
        </w:rPr>
      </w:pPr>
      <w:r w:rsidRPr="004238A9">
        <w:rPr>
          <w:rFonts w:ascii="Times New Roman" w:eastAsia="Times New Roman" w:hAnsi="Times New Roman"/>
          <w:sz w:val="28"/>
          <w:szCs w:val="28"/>
          <w:lang w:eastAsia="ru-RU"/>
        </w:rPr>
        <w:t>2) «С ограниченной ответственностью».</w:t>
      </w:r>
    </w:p>
    <w:p w:rsidR="009432B8" w:rsidRPr="004238A9" w:rsidRDefault="009432B8" w:rsidP="00D067EA">
      <w:pPr>
        <w:widowControl w:val="0"/>
        <w:spacing w:after="0" w:line="240" w:lineRule="auto"/>
        <w:ind w:firstLine="709"/>
        <w:jc w:val="both"/>
        <w:rPr>
          <w:rFonts w:ascii="Times New Roman" w:eastAsia="Times New Roman" w:hAnsi="Times New Roman"/>
          <w:sz w:val="28"/>
          <w:szCs w:val="28"/>
          <w:lang w:eastAsia="ru-RU"/>
        </w:rPr>
      </w:pPr>
      <w:r w:rsidRPr="004238A9">
        <w:rPr>
          <w:rFonts w:ascii="Times New Roman" w:eastAsia="Times New Roman" w:hAnsi="Times New Roman"/>
          <w:sz w:val="28"/>
          <w:szCs w:val="28"/>
          <w:lang w:eastAsia="ru-RU"/>
        </w:rPr>
        <w:t>Страхование должно покрывать риски гибели, утраты или повреждения всего груза или его части, в результате:</w:t>
      </w:r>
    </w:p>
    <w:p w:rsidR="009432B8" w:rsidRPr="004238A9" w:rsidRDefault="009432B8" w:rsidP="00B051F6">
      <w:pPr>
        <w:pStyle w:val="a7"/>
        <w:widowControl w:val="0"/>
        <w:numPr>
          <w:ilvl w:val="0"/>
          <w:numId w:val="8"/>
        </w:numPr>
        <w:tabs>
          <w:tab w:val="left" w:pos="426"/>
          <w:tab w:val="left" w:pos="1134"/>
        </w:tabs>
        <w:spacing w:after="0" w:line="240" w:lineRule="auto"/>
        <w:ind w:left="0" w:firstLine="709"/>
        <w:jc w:val="both"/>
        <w:rPr>
          <w:rFonts w:ascii="Times New Roman" w:eastAsia="Times New Roman" w:hAnsi="Times New Roman"/>
          <w:sz w:val="28"/>
          <w:szCs w:val="28"/>
          <w:lang w:eastAsia="ru-RU"/>
        </w:rPr>
      </w:pPr>
      <w:r w:rsidRPr="004238A9">
        <w:rPr>
          <w:rFonts w:ascii="Times New Roman" w:eastAsia="Times New Roman" w:hAnsi="Times New Roman"/>
          <w:sz w:val="28"/>
          <w:szCs w:val="28"/>
          <w:lang w:eastAsia="ru-RU"/>
        </w:rPr>
        <w:t>пожара или взрыва;</w:t>
      </w:r>
    </w:p>
    <w:p w:rsidR="009432B8" w:rsidRPr="004238A9" w:rsidRDefault="009432B8" w:rsidP="00B051F6">
      <w:pPr>
        <w:pStyle w:val="a7"/>
        <w:widowControl w:val="0"/>
        <w:numPr>
          <w:ilvl w:val="0"/>
          <w:numId w:val="8"/>
        </w:numPr>
        <w:tabs>
          <w:tab w:val="left" w:pos="426"/>
          <w:tab w:val="left" w:pos="1134"/>
        </w:tabs>
        <w:spacing w:after="0" w:line="240" w:lineRule="auto"/>
        <w:ind w:left="0" w:firstLine="709"/>
        <w:jc w:val="both"/>
        <w:rPr>
          <w:rFonts w:ascii="Times New Roman" w:eastAsia="Times New Roman" w:hAnsi="Times New Roman"/>
          <w:sz w:val="28"/>
          <w:szCs w:val="28"/>
          <w:lang w:eastAsia="ru-RU"/>
        </w:rPr>
      </w:pPr>
      <w:r w:rsidRPr="004238A9">
        <w:rPr>
          <w:rFonts w:ascii="Times New Roman" w:eastAsia="Times New Roman" w:hAnsi="Times New Roman"/>
          <w:sz w:val="28"/>
          <w:szCs w:val="28"/>
          <w:lang w:eastAsia="ru-RU"/>
        </w:rPr>
        <w:t>посадки судна на мель;</w:t>
      </w:r>
    </w:p>
    <w:p w:rsidR="009432B8" w:rsidRPr="004238A9" w:rsidRDefault="009432B8" w:rsidP="00B051F6">
      <w:pPr>
        <w:pStyle w:val="a7"/>
        <w:widowControl w:val="0"/>
        <w:numPr>
          <w:ilvl w:val="0"/>
          <w:numId w:val="8"/>
        </w:numPr>
        <w:tabs>
          <w:tab w:val="left" w:pos="426"/>
          <w:tab w:val="left" w:pos="1134"/>
        </w:tabs>
        <w:spacing w:after="0" w:line="240" w:lineRule="auto"/>
        <w:ind w:left="0" w:firstLine="709"/>
        <w:jc w:val="both"/>
        <w:rPr>
          <w:rFonts w:ascii="Times New Roman" w:eastAsia="Times New Roman" w:hAnsi="Times New Roman"/>
          <w:sz w:val="28"/>
          <w:szCs w:val="28"/>
          <w:lang w:eastAsia="ru-RU"/>
        </w:rPr>
      </w:pPr>
      <w:r w:rsidRPr="004238A9">
        <w:rPr>
          <w:rFonts w:ascii="Times New Roman" w:eastAsia="Times New Roman" w:hAnsi="Times New Roman"/>
          <w:sz w:val="28"/>
          <w:szCs w:val="28"/>
          <w:lang w:eastAsia="ru-RU"/>
        </w:rPr>
        <w:t>столкновения судна или иного транспортного средства с любым объектом, за исключением контакта с водой;</w:t>
      </w:r>
    </w:p>
    <w:p w:rsidR="009432B8" w:rsidRPr="004238A9" w:rsidRDefault="009432B8" w:rsidP="00B051F6">
      <w:pPr>
        <w:pStyle w:val="a7"/>
        <w:widowControl w:val="0"/>
        <w:numPr>
          <w:ilvl w:val="0"/>
          <w:numId w:val="8"/>
        </w:numPr>
        <w:tabs>
          <w:tab w:val="left" w:pos="426"/>
          <w:tab w:val="left" w:pos="1134"/>
        </w:tabs>
        <w:spacing w:after="0" w:line="240" w:lineRule="auto"/>
        <w:ind w:left="0" w:firstLine="709"/>
        <w:jc w:val="both"/>
        <w:rPr>
          <w:rFonts w:ascii="Times New Roman" w:eastAsia="Times New Roman" w:hAnsi="Times New Roman"/>
          <w:sz w:val="28"/>
          <w:szCs w:val="28"/>
          <w:lang w:eastAsia="ru-RU"/>
        </w:rPr>
      </w:pPr>
      <w:r w:rsidRPr="004238A9">
        <w:rPr>
          <w:rFonts w:ascii="Times New Roman" w:eastAsia="Times New Roman" w:hAnsi="Times New Roman"/>
          <w:sz w:val="28"/>
          <w:szCs w:val="28"/>
          <w:lang w:eastAsia="ru-RU"/>
        </w:rPr>
        <w:t>опрокидывания или схода с рельсов при наземной транспортировке;</w:t>
      </w:r>
    </w:p>
    <w:p w:rsidR="009432B8" w:rsidRPr="004238A9" w:rsidRDefault="009432B8" w:rsidP="00B051F6">
      <w:pPr>
        <w:pStyle w:val="a7"/>
        <w:widowControl w:val="0"/>
        <w:numPr>
          <w:ilvl w:val="0"/>
          <w:numId w:val="8"/>
        </w:numPr>
        <w:tabs>
          <w:tab w:val="left" w:pos="426"/>
          <w:tab w:val="left" w:pos="1134"/>
        </w:tabs>
        <w:spacing w:after="0" w:line="240" w:lineRule="auto"/>
        <w:ind w:left="0" w:firstLine="709"/>
        <w:jc w:val="both"/>
        <w:rPr>
          <w:rFonts w:ascii="Times New Roman" w:eastAsia="Times New Roman" w:hAnsi="Times New Roman"/>
          <w:sz w:val="28"/>
          <w:szCs w:val="28"/>
          <w:lang w:eastAsia="ru-RU"/>
        </w:rPr>
      </w:pPr>
      <w:r w:rsidRPr="004238A9">
        <w:rPr>
          <w:rFonts w:ascii="Times New Roman" w:eastAsia="Times New Roman" w:hAnsi="Times New Roman"/>
          <w:sz w:val="28"/>
          <w:szCs w:val="28"/>
          <w:lang w:eastAsia="ru-RU"/>
        </w:rPr>
        <w:t>выбрасывание за борт или смытие груза за борт судна;</w:t>
      </w:r>
    </w:p>
    <w:p w:rsidR="009432B8" w:rsidRPr="004238A9" w:rsidRDefault="009432B8" w:rsidP="00B051F6">
      <w:pPr>
        <w:pStyle w:val="a7"/>
        <w:widowControl w:val="0"/>
        <w:numPr>
          <w:ilvl w:val="0"/>
          <w:numId w:val="8"/>
        </w:numPr>
        <w:tabs>
          <w:tab w:val="left" w:pos="426"/>
          <w:tab w:val="left" w:pos="1134"/>
        </w:tabs>
        <w:spacing w:after="0" w:line="240" w:lineRule="auto"/>
        <w:ind w:left="0" w:firstLine="709"/>
        <w:jc w:val="both"/>
        <w:rPr>
          <w:rFonts w:ascii="Times New Roman" w:eastAsia="Times New Roman" w:hAnsi="Times New Roman"/>
          <w:sz w:val="28"/>
          <w:szCs w:val="28"/>
          <w:lang w:eastAsia="ru-RU"/>
        </w:rPr>
      </w:pPr>
      <w:r w:rsidRPr="004238A9">
        <w:rPr>
          <w:rFonts w:ascii="Times New Roman" w:eastAsia="Times New Roman" w:hAnsi="Times New Roman"/>
          <w:sz w:val="28"/>
          <w:szCs w:val="28"/>
          <w:lang w:eastAsia="ru-RU"/>
        </w:rPr>
        <w:t>протечки воды в судно или транспортное средство, контейнер с грузом или место хранения;</w:t>
      </w:r>
    </w:p>
    <w:p w:rsidR="009432B8" w:rsidRPr="004238A9" w:rsidRDefault="009432B8" w:rsidP="00B051F6">
      <w:pPr>
        <w:pStyle w:val="a7"/>
        <w:widowControl w:val="0"/>
        <w:numPr>
          <w:ilvl w:val="0"/>
          <w:numId w:val="8"/>
        </w:numPr>
        <w:tabs>
          <w:tab w:val="left" w:pos="426"/>
          <w:tab w:val="left" w:pos="1134"/>
        </w:tabs>
        <w:spacing w:after="0" w:line="240" w:lineRule="auto"/>
        <w:ind w:left="0" w:firstLine="709"/>
        <w:jc w:val="both"/>
        <w:rPr>
          <w:rFonts w:ascii="Times New Roman" w:eastAsia="Times New Roman" w:hAnsi="Times New Roman"/>
          <w:sz w:val="28"/>
          <w:szCs w:val="28"/>
          <w:lang w:eastAsia="ru-RU"/>
        </w:rPr>
      </w:pPr>
      <w:r w:rsidRPr="004238A9">
        <w:rPr>
          <w:rFonts w:ascii="Times New Roman" w:eastAsia="Times New Roman" w:hAnsi="Times New Roman"/>
          <w:sz w:val="28"/>
          <w:szCs w:val="28"/>
          <w:lang w:eastAsia="ru-RU"/>
        </w:rPr>
        <w:t>полной потери отдельных частей груза в результате падения за борт или при погрузо</w:t>
      </w:r>
      <w:r w:rsidR="003B16A5">
        <w:rPr>
          <w:rFonts w:ascii="Times New Roman" w:eastAsia="Times New Roman" w:hAnsi="Times New Roman"/>
          <w:sz w:val="28"/>
          <w:szCs w:val="28"/>
          <w:lang w:eastAsia="ru-RU"/>
        </w:rPr>
        <w:t>чно</w:t>
      </w:r>
      <w:r w:rsidRPr="004238A9">
        <w:rPr>
          <w:rFonts w:ascii="Times New Roman" w:eastAsia="Times New Roman" w:hAnsi="Times New Roman"/>
          <w:sz w:val="28"/>
          <w:szCs w:val="28"/>
          <w:lang w:eastAsia="ru-RU"/>
        </w:rPr>
        <w:t>-разгрузочных работах;</w:t>
      </w:r>
    </w:p>
    <w:p w:rsidR="009432B8" w:rsidRPr="004238A9" w:rsidRDefault="009432B8" w:rsidP="00B051F6">
      <w:pPr>
        <w:pStyle w:val="a7"/>
        <w:widowControl w:val="0"/>
        <w:numPr>
          <w:ilvl w:val="0"/>
          <w:numId w:val="8"/>
        </w:numPr>
        <w:tabs>
          <w:tab w:val="left" w:pos="426"/>
          <w:tab w:val="left" w:pos="1134"/>
        </w:tabs>
        <w:spacing w:after="0" w:line="240" w:lineRule="auto"/>
        <w:ind w:left="0" w:firstLine="709"/>
        <w:jc w:val="both"/>
        <w:rPr>
          <w:rFonts w:ascii="Times New Roman" w:eastAsia="Times New Roman" w:hAnsi="Times New Roman"/>
          <w:sz w:val="28"/>
          <w:szCs w:val="28"/>
          <w:lang w:eastAsia="ru-RU"/>
        </w:rPr>
      </w:pPr>
      <w:r w:rsidRPr="004238A9">
        <w:rPr>
          <w:rFonts w:ascii="Times New Roman" w:eastAsia="Times New Roman" w:hAnsi="Times New Roman"/>
          <w:sz w:val="28"/>
          <w:szCs w:val="28"/>
          <w:lang w:eastAsia="ru-RU"/>
        </w:rPr>
        <w:t>землетрясения, вулканического извержения или удара молнии.</w:t>
      </w:r>
    </w:p>
    <w:p w:rsidR="009432B8" w:rsidRPr="004238A9" w:rsidRDefault="009432B8" w:rsidP="00D067EA">
      <w:pPr>
        <w:pStyle w:val="a7"/>
        <w:widowControl w:val="0"/>
        <w:tabs>
          <w:tab w:val="left" w:pos="426"/>
        </w:tabs>
        <w:spacing w:after="0" w:line="240" w:lineRule="auto"/>
        <w:ind w:left="0" w:firstLine="709"/>
        <w:jc w:val="both"/>
        <w:rPr>
          <w:rFonts w:ascii="Times New Roman" w:eastAsia="Times New Roman" w:hAnsi="Times New Roman"/>
          <w:sz w:val="28"/>
          <w:szCs w:val="28"/>
          <w:lang w:eastAsia="ru-RU"/>
        </w:rPr>
      </w:pPr>
      <w:r w:rsidRPr="004238A9">
        <w:rPr>
          <w:rFonts w:ascii="Times New Roman" w:eastAsia="Times New Roman" w:hAnsi="Times New Roman"/>
          <w:sz w:val="28"/>
          <w:szCs w:val="28"/>
          <w:lang w:eastAsia="ru-RU"/>
        </w:rPr>
        <w:t>3) «Без ответственности за повреждения».</w:t>
      </w:r>
    </w:p>
    <w:p w:rsidR="009432B8" w:rsidRPr="004238A9" w:rsidRDefault="009432B8" w:rsidP="00D067EA">
      <w:pPr>
        <w:widowControl w:val="0"/>
        <w:spacing w:after="0" w:line="240" w:lineRule="auto"/>
        <w:ind w:firstLine="709"/>
        <w:jc w:val="both"/>
        <w:rPr>
          <w:rFonts w:ascii="Times New Roman" w:eastAsia="Times New Roman" w:hAnsi="Times New Roman"/>
          <w:sz w:val="28"/>
          <w:szCs w:val="28"/>
          <w:lang w:eastAsia="ru-RU"/>
        </w:rPr>
      </w:pPr>
      <w:r w:rsidRPr="004238A9">
        <w:rPr>
          <w:rFonts w:ascii="Times New Roman" w:eastAsia="Times New Roman" w:hAnsi="Times New Roman"/>
          <w:sz w:val="28"/>
          <w:szCs w:val="28"/>
          <w:lang w:eastAsia="ru-RU"/>
        </w:rPr>
        <w:t>Страхование должно покрывать риски полной гибели всего груза или его части, в результате:</w:t>
      </w:r>
    </w:p>
    <w:p w:rsidR="009432B8" w:rsidRPr="004238A9" w:rsidRDefault="009432B8" w:rsidP="00B051F6">
      <w:pPr>
        <w:pStyle w:val="a7"/>
        <w:widowControl w:val="0"/>
        <w:numPr>
          <w:ilvl w:val="0"/>
          <w:numId w:val="8"/>
        </w:numPr>
        <w:tabs>
          <w:tab w:val="left" w:pos="426"/>
          <w:tab w:val="left" w:pos="1134"/>
        </w:tabs>
        <w:spacing w:after="0" w:line="240" w:lineRule="auto"/>
        <w:ind w:left="0" w:firstLine="709"/>
        <w:jc w:val="both"/>
        <w:rPr>
          <w:rFonts w:ascii="Times New Roman" w:eastAsia="Times New Roman" w:hAnsi="Times New Roman"/>
          <w:sz w:val="28"/>
          <w:szCs w:val="28"/>
          <w:lang w:eastAsia="ru-RU"/>
        </w:rPr>
      </w:pPr>
      <w:r w:rsidRPr="004238A9">
        <w:rPr>
          <w:rFonts w:ascii="Times New Roman" w:eastAsia="Times New Roman" w:hAnsi="Times New Roman"/>
          <w:sz w:val="28"/>
          <w:szCs w:val="28"/>
          <w:lang w:eastAsia="ru-RU"/>
        </w:rPr>
        <w:t>пожара или взрыва;</w:t>
      </w:r>
    </w:p>
    <w:p w:rsidR="009432B8" w:rsidRPr="004238A9" w:rsidRDefault="009432B8" w:rsidP="00B051F6">
      <w:pPr>
        <w:pStyle w:val="a7"/>
        <w:widowControl w:val="0"/>
        <w:numPr>
          <w:ilvl w:val="0"/>
          <w:numId w:val="8"/>
        </w:numPr>
        <w:tabs>
          <w:tab w:val="left" w:pos="426"/>
          <w:tab w:val="left" w:pos="1134"/>
        </w:tabs>
        <w:spacing w:after="0" w:line="240" w:lineRule="auto"/>
        <w:ind w:left="0" w:firstLine="709"/>
        <w:jc w:val="both"/>
        <w:rPr>
          <w:rFonts w:ascii="Times New Roman" w:eastAsia="Times New Roman" w:hAnsi="Times New Roman"/>
          <w:sz w:val="28"/>
          <w:szCs w:val="28"/>
          <w:lang w:eastAsia="ru-RU"/>
        </w:rPr>
      </w:pPr>
      <w:r w:rsidRPr="004238A9">
        <w:rPr>
          <w:rFonts w:ascii="Times New Roman" w:eastAsia="Times New Roman" w:hAnsi="Times New Roman"/>
          <w:sz w:val="28"/>
          <w:szCs w:val="28"/>
          <w:lang w:eastAsia="ru-RU"/>
        </w:rPr>
        <w:t>посадки судна на мель;</w:t>
      </w:r>
    </w:p>
    <w:p w:rsidR="009432B8" w:rsidRPr="004238A9" w:rsidRDefault="009432B8" w:rsidP="00B051F6">
      <w:pPr>
        <w:pStyle w:val="a7"/>
        <w:widowControl w:val="0"/>
        <w:numPr>
          <w:ilvl w:val="0"/>
          <w:numId w:val="8"/>
        </w:numPr>
        <w:tabs>
          <w:tab w:val="left" w:pos="426"/>
          <w:tab w:val="left" w:pos="1134"/>
        </w:tabs>
        <w:spacing w:after="0" w:line="240" w:lineRule="auto"/>
        <w:ind w:left="0" w:firstLine="709"/>
        <w:jc w:val="both"/>
        <w:rPr>
          <w:rFonts w:ascii="Times New Roman" w:eastAsia="Times New Roman" w:hAnsi="Times New Roman"/>
          <w:sz w:val="28"/>
          <w:szCs w:val="28"/>
          <w:lang w:eastAsia="ru-RU"/>
        </w:rPr>
      </w:pPr>
      <w:r w:rsidRPr="004238A9">
        <w:rPr>
          <w:rFonts w:ascii="Times New Roman" w:eastAsia="Times New Roman" w:hAnsi="Times New Roman"/>
          <w:sz w:val="28"/>
          <w:szCs w:val="28"/>
          <w:lang w:eastAsia="ru-RU"/>
        </w:rPr>
        <w:t>столкновения судна или иного транспортного средства с любым объектом, за исключением контакта с водой;</w:t>
      </w:r>
    </w:p>
    <w:p w:rsidR="009432B8" w:rsidRPr="004238A9" w:rsidRDefault="009432B8" w:rsidP="00B051F6">
      <w:pPr>
        <w:pStyle w:val="a7"/>
        <w:widowControl w:val="0"/>
        <w:numPr>
          <w:ilvl w:val="0"/>
          <w:numId w:val="8"/>
        </w:numPr>
        <w:tabs>
          <w:tab w:val="left" w:pos="426"/>
          <w:tab w:val="left" w:pos="1134"/>
        </w:tabs>
        <w:spacing w:after="0" w:line="240" w:lineRule="auto"/>
        <w:ind w:left="0" w:firstLine="709"/>
        <w:jc w:val="both"/>
        <w:rPr>
          <w:rFonts w:ascii="Times New Roman" w:eastAsia="Times New Roman" w:hAnsi="Times New Roman"/>
          <w:sz w:val="28"/>
          <w:szCs w:val="28"/>
          <w:lang w:eastAsia="ru-RU"/>
        </w:rPr>
      </w:pPr>
      <w:r w:rsidRPr="004238A9">
        <w:rPr>
          <w:rFonts w:ascii="Times New Roman" w:eastAsia="Times New Roman" w:hAnsi="Times New Roman"/>
          <w:sz w:val="28"/>
          <w:szCs w:val="28"/>
          <w:lang w:eastAsia="ru-RU"/>
        </w:rPr>
        <w:t>опрокидывания или схода с рельсов при наземной транспортировке;</w:t>
      </w:r>
    </w:p>
    <w:p w:rsidR="009432B8" w:rsidRPr="004238A9" w:rsidRDefault="009432B8" w:rsidP="00B051F6">
      <w:pPr>
        <w:pStyle w:val="a7"/>
        <w:widowControl w:val="0"/>
        <w:numPr>
          <w:ilvl w:val="0"/>
          <w:numId w:val="8"/>
        </w:numPr>
        <w:tabs>
          <w:tab w:val="left" w:pos="426"/>
          <w:tab w:val="left" w:pos="1134"/>
        </w:tabs>
        <w:spacing w:after="0" w:line="240" w:lineRule="auto"/>
        <w:ind w:left="0" w:firstLine="709"/>
        <w:jc w:val="both"/>
        <w:rPr>
          <w:rFonts w:ascii="Times New Roman" w:eastAsia="Times New Roman" w:hAnsi="Times New Roman"/>
          <w:sz w:val="28"/>
          <w:szCs w:val="28"/>
          <w:lang w:eastAsia="ru-RU"/>
        </w:rPr>
      </w:pPr>
      <w:r w:rsidRPr="004238A9">
        <w:rPr>
          <w:rFonts w:ascii="Times New Roman" w:eastAsia="Times New Roman" w:hAnsi="Times New Roman"/>
          <w:sz w:val="28"/>
          <w:szCs w:val="28"/>
          <w:lang w:eastAsia="ru-RU"/>
        </w:rPr>
        <w:t>выбрасывания за борт или смытие груза за борт судна.</w:t>
      </w:r>
    </w:p>
    <w:p w:rsidR="009432B8" w:rsidRPr="004238A9" w:rsidRDefault="009432B8" w:rsidP="00B051F6">
      <w:pPr>
        <w:pStyle w:val="a7"/>
        <w:widowControl w:val="0"/>
        <w:numPr>
          <w:ilvl w:val="2"/>
          <w:numId w:val="30"/>
        </w:numPr>
        <w:tabs>
          <w:tab w:val="left" w:pos="567"/>
          <w:tab w:val="left" w:pos="1701"/>
        </w:tabs>
        <w:spacing w:after="0" w:line="240" w:lineRule="auto"/>
        <w:ind w:left="0" w:firstLine="709"/>
        <w:jc w:val="both"/>
        <w:rPr>
          <w:rFonts w:ascii="Times New Roman" w:eastAsia="Times New Roman" w:hAnsi="Times New Roman"/>
          <w:bCs/>
          <w:iCs/>
          <w:sz w:val="28"/>
          <w:szCs w:val="28"/>
          <w:lang w:eastAsia="ru-RU"/>
        </w:rPr>
      </w:pPr>
      <w:r w:rsidRPr="004238A9">
        <w:rPr>
          <w:rFonts w:ascii="Times New Roman" w:eastAsia="Times New Roman" w:hAnsi="Times New Roman"/>
          <w:bCs/>
          <w:iCs/>
          <w:sz w:val="28"/>
          <w:szCs w:val="28"/>
          <w:lang w:eastAsia="ru-RU"/>
        </w:rPr>
        <w:t>Во всех случаях должны покрываться расходы по общей аварии</w:t>
      </w:r>
      <w:r w:rsidR="00321188" w:rsidRPr="004238A9">
        <w:rPr>
          <w:rFonts w:ascii="Times New Roman" w:eastAsia="Times New Roman" w:hAnsi="Times New Roman"/>
          <w:bCs/>
          <w:iCs/>
          <w:sz w:val="28"/>
          <w:szCs w:val="28"/>
          <w:lang w:eastAsia="ru-RU"/>
        </w:rPr>
        <w:t xml:space="preserve"> </w:t>
      </w:r>
      <w:r w:rsidRPr="004238A9">
        <w:rPr>
          <w:rFonts w:ascii="Times New Roman" w:eastAsia="Times New Roman" w:hAnsi="Times New Roman"/>
          <w:bCs/>
          <w:iCs/>
          <w:sz w:val="28"/>
          <w:szCs w:val="28"/>
          <w:lang w:eastAsia="ru-RU"/>
        </w:rPr>
        <w:t>и спасению, распределенные или установленные в соответствии с договором перевозки, и/или действующими законами и обычаями, и вызванные необходимостью избежания гибели по любой причине.</w:t>
      </w:r>
    </w:p>
    <w:p w:rsidR="009432B8" w:rsidRPr="004238A9" w:rsidRDefault="009432B8" w:rsidP="00B051F6">
      <w:pPr>
        <w:pStyle w:val="a7"/>
        <w:widowControl w:val="0"/>
        <w:numPr>
          <w:ilvl w:val="2"/>
          <w:numId w:val="30"/>
        </w:numPr>
        <w:tabs>
          <w:tab w:val="left" w:pos="567"/>
          <w:tab w:val="left" w:pos="1701"/>
        </w:tabs>
        <w:spacing w:after="0" w:line="240" w:lineRule="auto"/>
        <w:ind w:left="0" w:firstLine="709"/>
        <w:jc w:val="both"/>
        <w:rPr>
          <w:rFonts w:ascii="Times New Roman" w:eastAsia="Times New Roman" w:hAnsi="Times New Roman"/>
          <w:bCs/>
          <w:iCs/>
          <w:sz w:val="28"/>
          <w:szCs w:val="28"/>
          <w:lang w:eastAsia="ru-RU"/>
        </w:rPr>
      </w:pPr>
      <w:r w:rsidRPr="004238A9">
        <w:rPr>
          <w:rFonts w:ascii="Times New Roman" w:eastAsia="Times New Roman" w:hAnsi="Times New Roman"/>
          <w:bCs/>
          <w:iCs/>
          <w:sz w:val="28"/>
          <w:szCs w:val="28"/>
          <w:lang w:eastAsia="ru-RU"/>
        </w:rPr>
        <w:t>Страховая сумма по договору страхования грузов должна устанавливаться в размере действительной стоимости груза в месте его нахождения в день заключения договора страхования, включая расходы, связанные с перевозкой груза и страхованием. При страховании товаров, предназначенных для продажи, в страховую сумму может быть включена ожидаемая прибыль в размере до 10% от стоимости товара.</w:t>
      </w:r>
    </w:p>
    <w:p w:rsidR="009432B8" w:rsidRPr="004238A9" w:rsidRDefault="009432B8" w:rsidP="00B051F6">
      <w:pPr>
        <w:pStyle w:val="a7"/>
        <w:widowControl w:val="0"/>
        <w:numPr>
          <w:ilvl w:val="2"/>
          <w:numId w:val="30"/>
        </w:numPr>
        <w:tabs>
          <w:tab w:val="left" w:pos="567"/>
          <w:tab w:val="left" w:pos="1701"/>
        </w:tabs>
        <w:spacing w:after="0" w:line="240" w:lineRule="auto"/>
        <w:ind w:left="0" w:firstLine="709"/>
        <w:jc w:val="both"/>
        <w:rPr>
          <w:rFonts w:ascii="Times New Roman" w:eastAsia="Times New Roman" w:hAnsi="Times New Roman"/>
          <w:bCs/>
          <w:iCs/>
          <w:sz w:val="28"/>
          <w:szCs w:val="28"/>
          <w:lang w:eastAsia="ru-RU"/>
        </w:rPr>
      </w:pPr>
      <w:r w:rsidRPr="004238A9">
        <w:rPr>
          <w:rFonts w:ascii="Times New Roman" w:eastAsia="Times New Roman" w:hAnsi="Times New Roman"/>
          <w:bCs/>
          <w:iCs/>
          <w:sz w:val="28"/>
          <w:szCs w:val="28"/>
          <w:lang w:eastAsia="ru-RU"/>
        </w:rPr>
        <w:t>Общество предъявляет в обязательном порядке к поставщику требование о заключении договора страхования грузов.</w:t>
      </w:r>
    </w:p>
    <w:p w:rsidR="009432B8" w:rsidRPr="004238A9" w:rsidRDefault="009432B8" w:rsidP="00B051F6">
      <w:pPr>
        <w:pStyle w:val="a7"/>
        <w:widowControl w:val="0"/>
        <w:numPr>
          <w:ilvl w:val="1"/>
          <w:numId w:val="30"/>
        </w:numPr>
        <w:spacing w:after="0" w:line="240" w:lineRule="auto"/>
        <w:ind w:left="0" w:firstLine="709"/>
        <w:jc w:val="both"/>
        <w:outlineLvl w:val="0"/>
        <w:rPr>
          <w:rFonts w:ascii="Times New Roman" w:eastAsia="Times New Roman" w:hAnsi="Times New Roman"/>
          <w:b/>
          <w:kern w:val="28"/>
          <w:sz w:val="28"/>
          <w:szCs w:val="20"/>
          <w:lang w:eastAsia="ru-RU"/>
        </w:rPr>
      </w:pPr>
      <w:r w:rsidRPr="004238A9">
        <w:rPr>
          <w:rFonts w:ascii="Times New Roman" w:eastAsia="Times New Roman" w:hAnsi="Times New Roman"/>
          <w:b/>
          <w:kern w:val="28"/>
          <w:sz w:val="28"/>
          <w:szCs w:val="20"/>
          <w:lang w:eastAsia="ru-RU"/>
        </w:rPr>
        <w:t>Страхование гражданской ответственности за причинение вреда вследствие недостатков работ по строительству, реконструкции, капитальному ремонту, подготовке проектной документации, инженерным изысканиям, которые оказывают влияние на безопасность объектов капитального строительства</w:t>
      </w:r>
      <w:r w:rsidR="00303D56" w:rsidRPr="004238A9">
        <w:rPr>
          <w:rFonts w:ascii="Times New Roman" w:eastAsia="Times New Roman" w:hAnsi="Times New Roman"/>
          <w:b/>
          <w:kern w:val="28"/>
          <w:sz w:val="28"/>
          <w:szCs w:val="20"/>
          <w:lang w:eastAsia="ru-RU"/>
        </w:rPr>
        <w:t>.</w:t>
      </w:r>
    </w:p>
    <w:p w:rsidR="009432B8" w:rsidRPr="004238A9" w:rsidRDefault="009432B8" w:rsidP="00B051F6">
      <w:pPr>
        <w:pStyle w:val="a7"/>
        <w:widowControl w:val="0"/>
        <w:numPr>
          <w:ilvl w:val="2"/>
          <w:numId w:val="30"/>
        </w:numPr>
        <w:tabs>
          <w:tab w:val="left" w:pos="567"/>
          <w:tab w:val="left" w:pos="1701"/>
        </w:tabs>
        <w:spacing w:after="0" w:line="240" w:lineRule="auto"/>
        <w:ind w:left="0" w:firstLine="709"/>
        <w:jc w:val="both"/>
        <w:rPr>
          <w:rFonts w:ascii="Times New Roman" w:eastAsia="Times New Roman" w:hAnsi="Times New Roman"/>
          <w:bCs/>
          <w:iCs/>
          <w:sz w:val="28"/>
          <w:szCs w:val="28"/>
          <w:lang w:eastAsia="ru-RU"/>
        </w:rPr>
      </w:pPr>
      <w:r w:rsidRPr="004238A9">
        <w:rPr>
          <w:rFonts w:ascii="Times New Roman" w:eastAsia="Times New Roman" w:hAnsi="Times New Roman"/>
          <w:bCs/>
          <w:iCs/>
          <w:sz w:val="28"/>
          <w:szCs w:val="28"/>
          <w:lang w:eastAsia="ru-RU"/>
        </w:rPr>
        <w:t xml:space="preserve">Страхование гражданской ответственности направлено на </w:t>
      </w:r>
      <w:r w:rsidRPr="004238A9">
        <w:rPr>
          <w:rFonts w:ascii="Times New Roman" w:eastAsia="Times New Roman" w:hAnsi="Times New Roman"/>
          <w:bCs/>
          <w:iCs/>
          <w:sz w:val="28"/>
          <w:szCs w:val="28"/>
          <w:lang w:eastAsia="ru-RU"/>
        </w:rPr>
        <w:lastRenderedPageBreak/>
        <w:t>защиту имущественных интересов Общества при выполнении работ по строительству, реконструкции, капитальному ремонту, подготовке проектной документации, инженерным изысканиям, которые оказывают влияние на безопасность объектов капитального строительства, на выполнение которых Общество имеет соответствующие свидетельства о допуске.</w:t>
      </w:r>
    </w:p>
    <w:p w:rsidR="009432B8" w:rsidRPr="004238A9" w:rsidRDefault="009432B8" w:rsidP="00B051F6">
      <w:pPr>
        <w:pStyle w:val="a7"/>
        <w:widowControl w:val="0"/>
        <w:numPr>
          <w:ilvl w:val="2"/>
          <w:numId w:val="30"/>
        </w:numPr>
        <w:tabs>
          <w:tab w:val="left" w:pos="567"/>
          <w:tab w:val="left" w:pos="1701"/>
        </w:tabs>
        <w:spacing w:after="0" w:line="240" w:lineRule="auto"/>
        <w:ind w:left="0" w:firstLine="709"/>
        <w:jc w:val="both"/>
        <w:rPr>
          <w:rFonts w:ascii="Times New Roman" w:eastAsia="Times New Roman" w:hAnsi="Times New Roman"/>
          <w:bCs/>
          <w:iCs/>
          <w:sz w:val="28"/>
          <w:szCs w:val="28"/>
          <w:lang w:eastAsia="ru-RU"/>
        </w:rPr>
      </w:pPr>
      <w:r w:rsidRPr="004238A9">
        <w:rPr>
          <w:rFonts w:ascii="Times New Roman" w:eastAsia="Times New Roman" w:hAnsi="Times New Roman"/>
          <w:bCs/>
          <w:iCs/>
          <w:sz w:val="28"/>
          <w:szCs w:val="28"/>
          <w:lang w:eastAsia="ru-RU"/>
        </w:rPr>
        <w:t xml:space="preserve">Страхованию подлежит гражданская ответственность в отношении всех видов работ, которые указаны в </w:t>
      </w:r>
      <w:r w:rsidR="00DE1320" w:rsidRPr="004238A9">
        <w:rPr>
          <w:rFonts w:ascii="Times New Roman" w:eastAsia="Times New Roman" w:hAnsi="Times New Roman"/>
          <w:bCs/>
          <w:iCs/>
          <w:sz w:val="28"/>
          <w:szCs w:val="28"/>
          <w:lang w:eastAsia="ru-RU"/>
        </w:rPr>
        <w:t xml:space="preserve">свидетельстве </w:t>
      </w:r>
      <w:r w:rsidRPr="004238A9">
        <w:rPr>
          <w:rFonts w:ascii="Times New Roman" w:eastAsia="Times New Roman" w:hAnsi="Times New Roman"/>
          <w:bCs/>
          <w:iCs/>
          <w:sz w:val="28"/>
          <w:szCs w:val="28"/>
          <w:lang w:eastAsia="ru-RU"/>
        </w:rPr>
        <w:t xml:space="preserve">о допуске к работам, которые оказывают влияние на безопасность объектов капитального строительства (далее - застрахованные виды работ), выданном </w:t>
      </w:r>
      <w:r w:rsidR="00DE1320" w:rsidRPr="004238A9">
        <w:rPr>
          <w:rFonts w:ascii="Times New Roman" w:eastAsia="Times New Roman" w:hAnsi="Times New Roman"/>
          <w:bCs/>
          <w:iCs/>
          <w:sz w:val="28"/>
          <w:szCs w:val="28"/>
          <w:lang w:eastAsia="ru-RU"/>
        </w:rPr>
        <w:t xml:space="preserve">саморегулируемой </w:t>
      </w:r>
      <w:r w:rsidRPr="004238A9">
        <w:rPr>
          <w:rFonts w:ascii="Times New Roman" w:eastAsia="Times New Roman" w:hAnsi="Times New Roman"/>
          <w:bCs/>
          <w:iCs/>
          <w:sz w:val="28"/>
          <w:szCs w:val="28"/>
          <w:lang w:eastAsia="ru-RU"/>
        </w:rPr>
        <w:t>организацией, членом которой является Общество.</w:t>
      </w:r>
    </w:p>
    <w:p w:rsidR="00DE1320" w:rsidRPr="004238A9" w:rsidRDefault="00DE1320" w:rsidP="00B051F6">
      <w:pPr>
        <w:pStyle w:val="a7"/>
        <w:widowControl w:val="0"/>
        <w:numPr>
          <w:ilvl w:val="2"/>
          <w:numId w:val="30"/>
        </w:numPr>
        <w:tabs>
          <w:tab w:val="left" w:pos="567"/>
          <w:tab w:val="left" w:pos="1701"/>
        </w:tabs>
        <w:spacing w:after="0" w:line="240" w:lineRule="auto"/>
        <w:ind w:left="0" w:firstLine="709"/>
        <w:jc w:val="both"/>
        <w:rPr>
          <w:rFonts w:ascii="Times New Roman" w:eastAsia="Times New Roman" w:hAnsi="Times New Roman"/>
          <w:bCs/>
          <w:iCs/>
          <w:sz w:val="28"/>
          <w:szCs w:val="28"/>
          <w:lang w:eastAsia="ru-RU"/>
        </w:rPr>
      </w:pPr>
      <w:r w:rsidRPr="004238A9">
        <w:rPr>
          <w:rFonts w:ascii="Times New Roman" w:eastAsia="Times New Roman" w:hAnsi="Times New Roman"/>
          <w:bCs/>
          <w:iCs/>
          <w:sz w:val="28"/>
          <w:szCs w:val="28"/>
          <w:lang w:eastAsia="ru-RU"/>
        </w:rPr>
        <w:t>Договором страхования должен быть предусмотрен ретроактивный период (период с момента получения первого свидетельства о допуске к застрахованным видам работ до вступления договора страхования в силу).</w:t>
      </w:r>
    </w:p>
    <w:p w:rsidR="009432B8" w:rsidRPr="004238A9" w:rsidRDefault="009432B8" w:rsidP="00B051F6">
      <w:pPr>
        <w:pStyle w:val="a7"/>
        <w:widowControl w:val="0"/>
        <w:numPr>
          <w:ilvl w:val="2"/>
          <w:numId w:val="30"/>
        </w:numPr>
        <w:tabs>
          <w:tab w:val="left" w:pos="567"/>
          <w:tab w:val="left" w:pos="1701"/>
        </w:tabs>
        <w:spacing w:after="0" w:line="240" w:lineRule="auto"/>
        <w:ind w:left="0" w:firstLine="709"/>
        <w:jc w:val="both"/>
        <w:rPr>
          <w:rFonts w:ascii="Times New Roman" w:eastAsia="Times New Roman" w:hAnsi="Times New Roman"/>
          <w:bCs/>
          <w:iCs/>
          <w:sz w:val="28"/>
          <w:szCs w:val="28"/>
          <w:lang w:eastAsia="ru-RU"/>
        </w:rPr>
      </w:pPr>
      <w:r w:rsidRPr="004238A9">
        <w:rPr>
          <w:rFonts w:ascii="Times New Roman" w:eastAsia="Times New Roman" w:hAnsi="Times New Roman"/>
          <w:bCs/>
          <w:iCs/>
          <w:sz w:val="28"/>
          <w:szCs w:val="28"/>
          <w:lang w:eastAsia="ru-RU"/>
        </w:rPr>
        <w:t>Страховая сумма</w:t>
      </w:r>
      <w:r w:rsidR="00DE1320" w:rsidRPr="004238A9">
        <w:rPr>
          <w:rFonts w:ascii="Times New Roman" w:eastAsia="Times New Roman" w:hAnsi="Times New Roman"/>
          <w:bCs/>
          <w:iCs/>
          <w:sz w:val="28"/>
          <w:szCs w:val="28"/>
          <w:lang w:eastAsia="ru-RU"/>
        </w:rPr>
        <w:t xml:space="preserve"> (лимит ответственности Страховщика)</w:t>
      </w:r>
      <w:r w:rsidRPr="004238A9">
        <w:rPr>
          <w:rFonts w:ascii="Times New Roman" w:eastAsia="Times New Roman" w:hAnsi="Times New Roman"/>
          <w:bCs/>
          <w:iCs/>
          <w:sz w:val="28"/>
          <w:szCs w:val="28"/>
          <w:lang w:eastAsia="ru-RU"/>
        </w:rPr>
        <w:t xml:space="preserve"> устанавливается в зависимости от требований Саморегулируемой организацией</w:t>
      </w:r>
      <w:r w:rsidR="00303D56" w:rsidRPr="004238A9">
        <w:rPr>
          <w:rFonts w:ascii="Times New Roman" w:eastAsia="Times New Roman" w:hAnsi="Times New Roman"/>
          <w:bCs/>
          <w:iCs/>
          <w:sz w:val="28"/>
          <w:szCs w:val="28"/>
          <w:lang w:eastAsia="ru-RU"/>
        </w:rPr>
        <w:t>.</w:t>
      </w:r>
    </w:p>
    <w:p w:rsidR="009432B8" w:rsidRPr="004238A9" w:rsidRDefault="009432B8" w:rsidP="00B051F6">
      <w:pPr>
        <w:pStyle w:val="a7"/>
        <w:widowControl w:val="0"/>
        <w:numPr>
          <w:ilvl w:val="2"/>
          <w:numId w:val="30"/>
        </w:numPr>
        <w:tabs>
          <w:tab w:val="left" w:pos="567"/>
          <w:tab w:val="left" w:pos="1701"/>
        </w:tabs>
        <w:spacing w:after="0" w:line="240" w:lineRule="auto"/>
        <w:ind w:left="0" w:firstLine="709"/>
        <w:jc w:val="both"/>
        <w:rPr>
          <w:rFonts w:ascii="Times New Roman" w:eastAsia="Times New Roman" w:hAnsi="Times New Roman"/>
          <w:bCs/>
          <w:iCs/>
          <w:sz w:val="28"/>
          <w:szCs w:val="28"/>
          <w:lang w:eastAsia="ru-RU"/>
        </w:rPr>
      </w:pPr>
      <w:r w:rsidRPr="004238A9">
        <w:rPr>
          <w:rFonts w:ascii="Times New Roman" w:eastAsia="Times New Roman" w:hAnsi="Times New Roman"/>
          <w:bCs/>
          <w:iCs/>
          <w:sz w:val="28"/>
          <w:szCs w:val="28"/>
          <w:lang w:eastAsia="ru-RU"/>
        </w:rPr>
        <w:t>Условиями договора страхования должно быть предусмотрено право Общества на восстановление страховой суммы после выплаты Страховщиком страхового возмещения до размера, который она составляла на момент наступления страхового случая.</w:t>
      </w:r>
    </w:p>
    <w:p w:rsidR="009432B8" w:rsidRPr="004238A9" w:rsidRDefault="002A6318" w:rsidP="00B051F6">
      <w:pPr>
        <w:pStyle w:val="a7"/>
        <w:widowControl w:val="0"/>
        <w:numPr>
          <w:ilvl w:val="2"/>
          <w:numId w:val="30"/>
        </w:numPr>
        <w:tabs>
          <w:tab w:val="left" w:pos="567"/>
          <w:tab w:val="left" w:pos="1701"/>
        </w:tabs>
        <w:spacing w:after="0" w:line="240" w:lineRule="auto"/>
        <w:ind w:left="0" w:firstLine="709"/>
        <w:jc w:val="both"/>
        <w:rPr>
          <w:rFonts w:ascii="Times New Roman" w:hAnsi="Times New Roman"/>
          <w:sz w:val="28"/>
          <w:szCs w:val="28"/>
        </w:rPr>
      </w:pPr>
      <w:r w:rsidRPr="004238A9">
        <w:rPr>
          <w:rFonts w:ascii="Times New Roman" w:eastAsia="Times New Roman" w:hAnsi="Times New Roman"/>
          <w:bCs/>
          <w:iCs/>
          <w:sz w:val="28"/>
          <w:szCs w:val="28"/>
          <w:lang w:eastAsia="ru-RU"/>
        </w:rPr>
        <w:t>Размеры страховой суммы, лимитов ответственности и иные условия страхования устанавливаются в Программе страховой защиты Общества.</w:t>
      </w:r>
    </w:p>
    <w:p w:rsidR="002414CB" w:rsidRPr="004238A9" w:rsidRDefault="002414CB" w:rsidP="002414CB">
      <w:pPr>
        <w:widowControl w:val="0"/>
        <w:tabs>
          <w:tab w:val="left" w:pos="567"/>
          <w:tab w:val="left" w:pos="1701"/>
        </w:tabs>
        <w:spacing w:after="0" w:line="240" w:lineRule="auto"/>
        <w:jc w:val="both"/>
        <w:rPr>
          <w:rFonts w:ascii="Times New Roman" w:hAnsi="Times New Roman"/>
          <w:sz w:val="28"/>
          <w:szCs w:val="28"/>
        </w:rPr>
      </w:pPr>
    </w:p>
    <w:p w:rsidR="002414CB" w:rsidRPr="004238A9" w:rsidRDefault="002414CB" w:rsidP="002414CB">
      <w:pPr>
        <w:pStyle w:val="a7"/>
        <w:widowControl w:val="0"/>
        <w:spacing w:after="0" w:line="240" w:lineRule="auto"/>
        <w:ind w:left="0"/>
        <w:jc w:val="both"/>
        <w:outlineLvl w:val="0"/>
        <w:rPr>
          <w:rFonts w:ascii="Times New Roman" w:eastAsia="Times New Roman" w:hAnsi="Times New Roman"/>
          <w:b/>
          <w:kern w:val="28"/>
          <w:sz w:val="28"/>
          <w:szCs w:val="28"/>
          <w:lang w:eastAsia="ru-RU"/>
        </w:rPr>
      </w:pPr>
      <w:r w:rsidRPr="004238A9">
        <w:rPr>
          <w:rFonts w:ascii="Times New Roman" w:eastAsia="Times New Roman" w:hAnsi="Times New Roman"/>
          <w:b/>
          <w:kern w:val="28"/>
          <w:sz w:val="28"/>
          <w:szCs w:val="28"/>
          <w:lang w:eastAsia="ru-RU"/>
        </w:rPr>
        <w:t>РАЗДЕЛ 4. НОРМАТИВЫ ОБЕСПЕЧЕНИЯ СТРАХОВОЙ ЗАЩИТЫ ОБЩЕСТВА.</w:t>
      </w:r>
    </w:p>
    <w:p w:rsidR="002414CB" w:rsidRPr="004238A9" w:rsidRDefault="002414CB" w:rsidP="002414CB">
      <w:pPr>
        <w:pStyle w:val="a7"/>
        <w:widowControl w:val="0"/>
        <w:numPr>
          <w:ilvl w:val="1"/>
          <w:numId w:val="10"/>
        </w:numPr>
        <w:tabs>
          <w:tab w:val="left" w:pos="567"/>
          <w:tab w:val="left" w:pos="1701"/>
        </w:tabs>
        <w:spacing w:after="0" w:line="240" w:lineRule="auto"/>
        <w:ind w:left="0" w:firstLine="709"/>
        <w:jc w:val="both"/>
        <w:rPr>
          <w:rFonts w:ascii="Times New Roman" w:eastAsia="Times New Roman" w:hAnsi="Times New Roman"/>
          <w:bCs/>
          <w:iCs/>
          <w:sz w:val="28"/>
          <w:szCs w:val="28"/>
          <w:lang w:eastAsia="ru-RU"/>
        </w:rPr>
      </w:pPr>
      <w:r w:rsidRPr="004238A9">
        <w:rPr>
          <w:rFonts w:ascii="Times New Roman" w:eastAsia="Times New Roman" w:hAnsi="Times New Roman"/>
          <w:bCs/>
          <w:iCs/>
          <w:sz w:val="28"/>
          <w:szCs w:val="28"/>
          <w:lang w:eastAsia="ru-RU"/>
        </w:rPr>
        <w:t>В зависимости от вида страхования для Общества установлены следующие нормативы:</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2"/>
        <w:gridCol w:w="3022"/>
        <w:gridCol w:w="3402"/>
        <w:gridCol w:w="2541"/>
      </w:tblGrid>
      <w:tr w:rsidR="004238A9" w:rsidRPr="004238A9" w:rsidTr="00D73A79">
        <w:trPr>
          <w:cantSplit/>
          <w:jc w:val="center"/>
        </w:trPr>
        <w:tc>
          <w:tcPr>
            <w:tcW w:w="512" w:type="dxa"/>
            <w:tcBorders>
              <w:top w:val="single" w:sz="4" w:space="0" w:color="auto"/>
              <w:left w:val="single" w:sz="4" w:space="0" w:color="auto"/>
              <w:bottom w:val="single" w:sz="4" w:space="0" w:color="auto"/>
              <w:right w:val="single" w:sz="4" w:space="0" w:color="auto"/>
            </w:tcBorders>
            <w:vAlign w:val="center"/>
          </w:tcPr>
          <w:p w:rsidR="002414CB" w:rsidRPr="004238A9" w:rsidRDefault="002414CB" w:rsidP="00100B28">
            <w:pPr>
              <w:widowControl w:val="0"/>
              <w:spacing w:after="0" w:line="240" w:lineRule="auto"/>
              <w:jc w:val="center"/>
              <w:rPr>
                <w:rFonts w:ascii="Times New Roman" w:eastAsia="Times New Roman" w:hAnsi="Times New Roman"/>
                <w:b/>
                <w:sz w:val="20"/>
                <w:szCs w:val="20"/>
                <w:lang w:eastAsia="ru-RU"/>
              </w:rPr>
            </w:pPr>
            <w:r w:rsidRPr="004238A9">
              <w:rPr>
                <w:rFonts w:ascii="Times New Roman" w:eastAsia="Times New Roman" w:hAnsi="Times New Roman"/>
                <w:b/>
                <w:sz w:val="20"/>
                <w:szCs w:val="20"/>
                <w:lang w:eastAsia="ru-RU"/>
              </w:rPr>
              <w:t>№</w:t>
            </w:r>
          </w:p>
          <w:p w:rsidR="002414CB" w:rsidRPr="004238A9" w:rsidRDefault="002414CB" w:rsidP="00100B28">
            <w:pPr>
              <w:widowControl w:val="0"/>
              <w:spacing w:after="0" w:line="240" w:lineRule="auto"/>
              <w:jc w:val="center"/>
              <w:rPr>
                <w:rFonts w:ascii="Times New Roman" w:eastAsia="Times New Roman" w:hAnsi="Times New Roman"/>
                <w:b/>
                <w:sz w:val="20"/>
                <w:szCs w:val="20"/>
                <w:lang w:eastAsia="ru-RU"/>
              </w:rPr>
            </w:pPr>
            <w:r w:rsidRPr="004238A9">
              <w:rPr>
                <w:rFonts w:ascii="Times New Roman" w:eastAsia="Times New Roman" w:hAnsi="Times New Roman"/>
                <w:b/>
                <w:sz w:val="20"/>
                <w:szCs w:val="20"/>
                <w:lang w:eastAsia="ru-RU"/>
              </w:rPr>
              <w:t>п/п</w:t>
            </w:r>
          </w:p>
        </w:tc>
        <w:tc>
          <w:tcPr>
            <w:tcW w:w="3022" w:type="dxa"/>
            <w:tcBorders>
              <w:top w:val="single" w:sz="4" w:space="0" w:color="auto"/>
              <w:left w:val="single" w:sz="4" w:space="0" w:color="auto"/>
              <w:bottom w:val="single" w:sz="4" w:space="0" w:color="auto"/>
              <w:right w:val="single" w:sz="4" w:space="0" w:color="auto"/>
            </w:tcBorders>
            <w:vAlign w:val="center"/>
          </w:tcPr>
          <w:p w:rsidR="002414CB" w:rsidRPr="004238A9" w:rsidRDefault="002414CB" w:rsidP="00100B28">
            <w:pPr>
              <w:widowControl w:val="0"/>
              <w:spacing w:after="0" w:line="240" w:lineRule="auto"/>
              <w:jc w:val="center"/>
              <w:rPr>
                <w:rFonts w:ascii="Times New Roman" w:eastAsia="Times New Roman" w:hAnsi="Times New Roman"/>
                <w:b/>
                <w:sz w:val="20"/>
                <w:szCs w:val="20"/>
                <w:lang w:eastAsia="ru-RU"/>
              </w:rPr>
            </w:pPr>
            <w:r w:rsidRPr="004238A9">
              <w:rPr>
                <w:rFonts w:ascii="Times New Roman" w:eastAsia="Times New Roman" w:hAnsi="Times New Roman"/>
                <w:b/>
                <w:sz w:val="20"/>
                <w:szCs w:val="20"/>
                <w:lang w:eastAsia="ru-RU"/>
              </w:rPr>
              <w:t>Виды страхования</w:t>
            </w:r>
          </w:p>
        </w:tc>
        <w:tc>
          <w:tcPr>
            <w:tcW w:w="3402" w:type="dxa"/>
            <w:tcBorders>
              <w:top w:val="single" w:sz="4" w:space="0" w:color="auto"/>
              <w:left w:val="single" w:sz="4" w:space="0" w:color="auto"/>
              <w:bottom w:val="single" w:sz="4" w:space="0" w:color="auto"/>
              <w:right w:val="single" w:sz="4" w:space="0" w:color="auto"/>
            </w:tcBorders>
            <w:vAlign w:val="center"/>
          </w:tcPr>
          <w:p w:rsidR="002414CB" w:rsidRPr="004238A9" w:rsidRDefault="002414CB" w:rsidP="00100B28">
            <w:pPr>
              <w:widowControl w:val="0"/>
              <w:spacing w:after="0" w:line="240" w:lineRule="auto"/>
              <w:jc w:val="center"/>
              <w:rPr>
                <w:rFonts w:ascii="Times New Roman" w:eastAsia="Times New Roman" w:hAnsi="Times New Roman"/>
                <w:bCs/>
                <w:sz w:val="20"/>
                <w:szCs w:val="20"/>
                <w:lang w:eastAsia="ru-RU"/>
              </w:rPr>
            </w:pPr>
            <w:r w:rsidRPr="004238A9">
              <w:rPr>
                <w:rFonts w:ascii="Times New Roman" w:eastAsia="Times New Roman" w:hAnsi="Times New Roman"/>
                <w:b/>
                <w:sz w:val="20"/>
                <w:szCs w:val="20"/>
                <w:lang w:eastAsia="ru-RU"/>
              </w:rPr>
              <w:t>Нормативы по объему страхования</w:t>
            </w:r>
          </w:p>
        </w:tc>
        <w:tc>
          <w:tcPr>
            <w:tcW w:w="2541" w:type="dxa"/>
            <w:tcBorders>
              <w:top w:val="single" w:sz="4" w:space="0" w:color="auto"/>
              <w:left w:val="single" w:sz="4" w:space="0" w:color="auto"/>
              <w:bottom w:val="single" w:sz="4" w:space="0" w:color="auto"/>
              <w:right w:val="single" w:sz="4" w:space="0" w:color="auto"/>
            </w:tcBorders>
            <w:vAlign w:val="center"/>
          </w:tcPr>
          <w:p w:rsidR="002414CB" w:rsidRPr="004238A9" w:rsidRDefault="002414CB" w:rsidP="00100B28">
            <w:pPr>
              <w:widowControl w:val="0"/>
              <w:spacing w:after="0" w:line="240" w:lineRule="auto"/>
              <w:jc w:val="center"/>
              <w:rPr>
                <w:rFonts w:ascii="Times New Roman" w:eastAsia="Times New Roman" w:hAnsi="Times New Roman"/>
                <w:b/>
                <w:sz w:val="20"/>
                <w:szCs w:val="20"/>
                <w:lang w:eastAsia="ru-RU"/>
              </w:rPr>
            </w:pPr>
            <w:r w:rsidRPr="004238A9">
              <w:rPr>
                <w:rFonts w:ascii="Times New Roman" w:eastAsia="Times New Roman" w:hAnsi="Times New Roman"/>
                <w:b/>
                <w:sz w:val="20"/>
                <w:szCs w:val="20"/>
                <w:lang w:eastAsia="ru-RU"/>
              </w:rPr>
              <w:t>Примечание</w:t>
            </w:r>
          </w:p>
        </w:tc>
      </w:tr>
      <w:tr w:rsidR="004238A9" w:rsidRPr="004238A9" w:rsidTr="00D73A79">
        <w:trPr>
          <w:trHeight w:val="689"/>
          <w:jc w:val="center"/>
        </w:trPr>
        <w:tc>
          <w:tcPr>
            <w:tcW w:w="512" w:type="dxa"/>
            <w:vMerge w:val="restart"/>
            <w:tcBorders>
              <w:top w:val="single" w:sz="4" w:space="0" w:color="auto"/>
              <w:left w:val="single" w:sz="4" w:space="0" w:color="auto"/>
              <w:right w:val="single" w:sz="4" w:space="0" w:color="auto"/>
            </w:tcBorders>
            <w:vAlign w:val="center"/>
          </w:tcPr>
          <w:p w:rsidR="002414CB" w:rsidRPr="004238A9" w:rsidRDefault="002414CB" w:rsidP="002414CB">
            <w:pPr>
              <w:pStyle w:val="a7"/>
              <w:widowControl w:val="0"/>
              <w:numPr>
                <w:ilvl w:val="0"/>
                <w:numId w:val="38"/>
              </w:numPr>
              <w:tabs>
                <w:tab w:val="center" w:pos="4153"/>
                <w:tab w:val="right" w:pos="8306"/>
              </w:tabs>
              <w:spacing w:after="0" w:line="240" w:lineRule="auto"/>
              <w:ind w:left="0" w:firstLine="0"/>
              <w:jc w:val="center"/>
              <w:rPr>
                <w:rFonts w:ascii="Times New Roman" w:eastAsia="Times New Roman" w:hAnsi="Times New Roman"/>
                <w:bCs/>
                <w:sz w:val="24"/>
                <w:szCs w:val="24"/>
                <w:lang w:eastAsia="ru-RU"/>
              </w:rPr>
            </w:pPr>
          </w:p>
        </w:tc>
        <w:tc>
          <w:tcPr>
            <w:tcW w:w="3022" w:type="dxa"/>
            <w:vMerge w:val="restart"/>
            <w:tcBorders>
              <w:top w:val="single" w:sz="4" w:space="0" w:color="auto"/>
              <w:left w:val="single" w:sz="4" w:space="0" w:color="auto"/>
              <w:right w:val="single" w:sz="4" w:space="0" w:color="auto"/>
            </w:tcBorders>
            <w:vAlign w:val="center"/>
          </w:tcPr>
          <w:p w:rsidR="002414CB" w:rsidRPr="004238A9" w:rsidRDefault="002414CB" w:rsidP="00100B28">
            <w:pPr>
              <w:widowControl w:val="0"/>
              <w:tabs>
                <w:tab w:val="center" w:pos="4153"/>
                <w:tab w:val="right" w:pos="8306"/>
              </w:tabs>
              <w:spacing w:after="0" w:line="240" w:lineRule="auto"/>
              <w:jc w:val="both"/>
              <w:rPr>
                <w:rFonts w:ascii="Times New Roman" w:eastAsia="Times New Roman" w:hAnsi="Times New Roman"/>
                <w:b/>
                <w:sz w:val="24"/>
                <w:szCs w:val="24"/>
                <w:lang w:eastAsia="ru-RU"/>
              </w:rPr>
            </w:pPr>
            <w:r w:rsidRPr="004238A9">
              <w:rPr>
                <w:rFonts w:ascii="Times New Roman" w:eastAsia="Times New Roman" w:hAnsi="Times New Roman"/>
                <w:sz w:val="24"/>
                <w:szCs w:val="24"/>
                <w:lang w:eastAsia="ru-RU"/>
              </w:rPr>
              <w:t>Страхование имущества юридических лиц</w:t>
            </w:r>
          </w:p>
        </w:tc>
        <w:tc>
          <w:tcPr>
            <w:tcW w:w="3402" w:type="dxa"/>
            <w:tcBorders>
              <w:top w:val="single" w:sz="4" w:space="0" w:color="auto"/>
              <w:left w:val="single" w:sz="4" w:space="0" w:color="auto"/>
              <w:bottom w:val="single" w:sz="4" w:space="0" w:color="auto"/>
              <w:right w:val="single" w:sz="4" w:space="0" w:color="auto"/>
            </w:tcBorders>
            <w:vAlign w:val="center"/>
          </w:tcPr>
          <w:p w:rsidR="002414CB" w:rsidRPr="004238A9" w:rsidRDefault="002414CB" w:rsidP="002414CB">
            <w:pPr>
              <w:widowControl w:val="0"/>
              <w:spacing w:after="0" w:line="240" w:lineRule="auto"/>
              <w:jc w:val="center"/>
              <w:rPr>
                <w:rFonts w:ascii="Times New Roman" w:eastAsia="Times New Roman" w:hAnsi="Times New Roman"/>
                <w:bCs/>
                <w:sz w:val="24"/>
                <w:szCs w:val="24"/>
                <w:lang w:eastAsia="ru-RU"/>
              </w:rPr>
            </w:pPr>
            <w:r w:rsidRPr="004238A9">
              <w:rPr>
                <w:rFonts w:ascii="Times New Roman" w:eastAsia="Times New Roman" w:hAnsi="Times New Roman"/>
                <w:bCs/>
                <w:sz w:val="24"/>
                <w:szCs w:val="24"/>
                <w:lang w:eastAsia="ru-RU"/>
              </w:rPr>
              <w:t>Не менее 90% от общего объема имущества группы А</w:t>
            </w:r>
          </w:p>
        </w:tc>
        <w:tc>
          <w:tcPr>
            <w:tcW w:w="2541" w:type="dxa"/>
            <w:vMerge w:val="restart"/>
            <w:tcBorders>
              <w:top w:val="single" w:sz="4" w:space="0" w:color="auto"/>
              <w:left w:val="single" w:sz="4" w:space="0" w:color="auto"/>
              <w:right w:val="single" w:sz="4" w:space="0" w:color="auto"/>
            </w:tcBorders>
            <w:vAlign w:val="center"/>
          </w:tcPr>
          <w:p w:rsidR="002414CB" w:rsidRPr="004238A9" w:rsidRDefault="002414CB" w:rsidP="00100B28">
            <w:pPr>
              <w:spacing w:after="0" w:line="240" w:lineRule="auto"/>
              <w:jc w:val="both"/>
              <w:rPr>
                <w:rFonts w:ascii="Times New Roman" w:eastAsia="Times New Roman" w:hAnsi="Times New Roman"/>
                <w:bCs/>
                <w:sz w:val="24"/>
                <w:szCs w:val="24"/>
                <w:lang w:eastAsia="ru-RU"/>
              </w:rPr>
            </w:pPr>
            <w:r w:rsidRPr="004238A9">
              <w:rPr>
                <w:rFonts w:ascii="Times New Roman" w:hAnsi="Times New Roman"/>
                <w:iCs/>
                <w:sz w:val="24"/>
                <w:szCs w:val="24"/>
              </w:rPr>
              <w:t>При формировании перечней имущества для целей страхования необходимо руководствоваться наличием риска наступления страховых случаев и вероятностью их наступления.</w:t>
            </w:r>
          </w:p>
        </w:tc>
      </w:tr>
      <w:tr w:rsidR="004238A9" w:rsidRPr="004238A9" w:rsidTr="00D73A79">
        <w:trPr>
          <w:trHeight w:val="825"/>
          <w:jc w:val="center"/>
        </w:trPr>
        <w:tc>
          <w:tcPr>
            <w:tcW w:w="512" w:type="dxa"/>
            <w:vMerge/>
            <w:tcBorders>
              <w:top w:val="single" w:sz="4" w:space="0" w:color="auto"/>
              <w:left w:val="single" w:sz="4" w:space="0" w:color="auto"/>
              <w:right w:val="single" w:sz="4" w:space="0" w:color="auto"/>
            </w:tcBorders>
            <w:vAlign w:val="center"/>
          </w:tcPr>
          <w:p w:rsidR="002414CB" w:rsidRPr="004238A9" w:rsidRDefault="002414CB" w:rsidP="002414CB">
            <w:pPr>
              <w:pStyle w:val="a7"/>
              <w:widowControl w:val="0"/>
              <w:numPr>
                <w:ilvl w:val="0"/>
                <w:numId w:val="38"/>
              </w:numPr>
              <w:tabs>
                <w:tab w:val="center" w:pos="4153"/>
                <w:tab w:val="right" w:pos="8306"/>
              </w:tabs>
              <w:spacing w:after="0" w:line="240" w:lineRule="auto"/>
              <w:ind w:left="0" w:firstLine="0"/>
              <w:jc w:val="center"/>
              <w:rPr>
                <w:rFonts w:ascii="Times New Roman" w:eastAsia="Times New Roman" w:hAnsi="Times New Roman"/>
                <w:bCs/>
                <w:sz w:val="24"/>
                <w:szCs w:val="24"/>
                <w:lang w:eastAsia="ru-RU"/>
              </w:rPr>
            </w:pPr>
          </w:p>
        </w:tc>
        <w:tc>
          <w:tcPr>
            <w:tcW w:w="3022" w:type="dxa"/>
            <w:vMerge/>
            <w:tcBorders>
              <w:top w:val="single" w:sz="4" w:space="0" w:color="auto"/>
              <w:left w:val="single" w:sz="4" w:space="0" w:color="auto"/>
              <w:right w:val="single" w:sz="4" w:space="0" w:color="auto"/>
            </w:tcBorders>
            <w:vAlign w:val="center"/>
          </w:tcPr>
          <w:p w:rsidR="002414CB" w:rsidRPr="004238A9" w:rsidRDefault="002414CB" w:rsidP="00100B28">
            <w:pPr>
              <w:widowControl w:val="0"/>
              <w:tabs>
                <w:tab w:val="center" w:pos="4153"/>
                <w:tab w:val="right" w:pos="8306"/>
              </w:tabs>
              <w:spacing w:after="0" w:line="240" w:lineRule="auto"/>
              <w:jc w:val="both"/>
              <w:rPr>
                <w:rFonts w:ascii="Times New Roman" w:eastAsia="Times New Roman" w:hAnsi="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vAlign w:val="center"/>
          </w:tcPr>
          <w:p w:rsidR="002414CB" w:rsidRPr="004238A9" w:rsidRDefault="002414CB" w:rsidP="00100B28">
            <w:pPr>
              <w:widowControl w:val="0"/>
              <w:spacing w:after="0" w:line="240" w:lineRule="auto"/>
              <w:jc w:val="center"/>
              <w:rPr>
                <w:rFonts w:ascii="Times New Roman" w:eastAsia="Times New Roman" w:hAnsi="Times New Roman"/>
                <w:bCs/>
                <w:sz w:val="24"/>
                <w:szCs w:val="24"/>
                <w:lang w:eastAsia="ru-RU"/>
              </w:rPr>
            </w:pPr>
            <w:r w:rsidRPr="004238A9">
              <w:rPr>
                <w:rFonts w:ascii="Times New Roman" w:eastAsia="Times New Roman" w:hAnsi="Times New Roman"/>
                <w:bCs/>
                <w:sz w:val="24"/>
                <w:szCs w:val="24"/>
                <w:lang w:eastAsia="ru-RU"/>
              </w:rPr>
              <w:t>Не менее 90% от общего объема имущества группы В</w:t>
            </w:r>
          </w:p>
        </w:tc>
        <w:tc>
          <w:tcPr>
            <w:tcW w:w="2541" w:type="dxa"/>
            <w:vMerge/>
            <w:tcBorders>
              <w:top w:val="single" w:sz="4" w:space="0" w:color="auto"/>
              <w:left w:val="single" w:sz="4" w:space="0" w:color="auto"/>
              <w:right w:val="single" w:sz="4" w:space="0" w:color="auto"/>
            </w:tcBorders>
            <w:vAlign w:val="center"/>
          </w:tcPr>
          <w:p w:rsidR="002414CB" w:rsidRPr="004238A9" w:rsidRDefault="002414CB" w:rsidP="00100B28">
            <w:pPr>
              <w:spacing w:after="0" w:line="240" w:lineRule="auto"/>
              <w:jc w:val="both"/>
              <w:rPr>
                <w:rFonts w:ascii="Times New Roman" w:hAnsi="Times New Roman"/>
                <w:iCs/>
                <w:sz w:val="24"/>
                <w:szCs w:val="24"/>
              </w:rPr>
            </w:pPr>
          </w:p>
        </w:tc>
      </w:tr>
      <w:tr w:rsidR="004238A9" w:rsidRPr="004238A9" w:rsidTr="00D73A79">
        <w:trPr>
          <w:trHeight w:val="918"/>
          <w:jc w:val="center"/>
        </w:trPr>
        <w:tc>
          <w:tcPr>
            <w:tcW w:w="512" w:type="dxa"/>
            <w:vMerge/>
            <w:tcBorders>
              <w:top w:val="single" w:sz="4" w:space="0" w:color="auto"/>
              <w:left w:val="single" w:sz="4" w:space="0" w:color="auto"/>
              <w:right w:val="single" w:sz="4" w:space="0" w:color="auto"/>
            </w:tcBorders>
            <w:vAlign w:val="center"/>
          </w:tcPr>
          <w:p w:rsidR="002414CB" w:rsidRPr="004238A9" w:rsidRDefault="002414CB" w:rsidP="002414CB">
            <w:pPr>
              <w:pStyle w:val="a7"/>
              <w:widowControl w:val="0"/>
              <w:numPr>
                <w:ilvl w:val="0"/>
                <w:numId w:val="38"/>
              </w:numPr>
              <w:tabs>
                <w:tab w:val="center" w:pos="4153"/>
                <w:tab w:val="right" w:pos="8306"/>
              </w:tabs>
              <w:spacing w:after="0" w:line="240" w:lineRule="auto"/>
              <w:ind w:left="0" w:firstLine="0"/>
              <w:jc w:val="center"/>
              <w:rPr>
                <w:rFonts w:ascii="Times New Roman" w:eastAsia="Times New Roman" w:hAnsi="Times New Roman"/>
                <w:bCs/>
                <w:sz w:val="24"/>
                <w:szCs w:val="24"/>
                <w:lang w:eastAsia="ru-RU"/>
              </w:rPr>
            </w:pPr>
          </w:p>
        </w:tc>
        <w:tc>
          <w:tcPr>
            <w:tcW w:w="3022" w:type="dxa"/>
            <w:vMerge/>
            <w:tcBorders>
              <w:top w:val="single" w:sz="4" w:space="0" w:color="auto"/>
              <w:left w:val="single" w:sz="4" w:space="0" w:color="auto"/>
              <w:right w:val="single" w:sz="4" w:space="0" w:color="auto"/>
            </w:tcBorders>
            <w:vAlign w:val="center"/>
          </w:tcPr>
          <w:p w:rsidR="002414CB" w:rsidRPr="004238A9" w:rsidRDefault="002414CB" w:rsidP="00100B28">
            <w:pPr>
              <w:widowControl w:val="0"/>
              <w:tabs>
                <w:tab w:val="center" w:pos="4153"/>
                <w:tab w:val="right" w:pos="8306"/>
              </w:tabs>
              <w:spacing w:after="0" w:line="240" w:lineRule="auto"/>
              <w:jc w:val="both"/>
              <w:rPr>
                <w:rFonts w:ascii="Times New Roman" w:eastAsia="Times New Roman" w:hAnsi="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vAlign w:val="center"/>
          </w:tcPr>
          <w:p w:rsidR="002414CB" w:rsidRPr="004238A9" w:rsidRDefault="002414CB" w:rsidP="00100B28">
            <w:pPr>
              <w:widowControl w:val="0"/>
              <w:spacing w:after="0" w:line="240" w:lineRule="auto"/>
              <w:jc w:val="center"/>
              <w:rPr>
                <w:rFonts w:ascii="Times New Roman" w:eastAsia="Times New Roman" w:hAnsi="Times New Roman"/>
                <w:bCs/>
                <w:sz w:val="24"/>
                <w:szCs w:val="24"/>
                <w:lang w:eastAsia="ru-RU"/>
              </w:rPr>
            </w:pPr>
            <w:r w:rsidRPr="004238A9">
              <w:rPr>
                <w:rFonts w:ascii="Times New Roman" w:eastAsia="Times New Roman" w:hAnsi="Times New Roman"/>
                <w:bCs/>
                <w:sz w:val="24"/>
                <w:szCs w:val="24"/>
                <w:lang w:eastAsia="ru-RU"/>
              </w:rPr>
              <w:t>Не менее 90% от общего объема имущества группы С</w:t>
            </w:r>
          </w:p>
        </w:tc>
        <w:tc>
          <w:tcPr>
            <w:tcW w:w="2541" w:type="dxa"/>
            <w:vMerge/>
            <w:tcBorders>
              <w:top w:val="single" w:sz="4" w:space="0" w:color="auto"/>
              <w:left w:val="single" w:sz="4" w:space="0" w:color="auto"/>
              <w:right w:val="single" w:sz="4" w:space="0" w:color="auto"/>
            </w:tcBorders>
            <w:vAlign w:val="center"/>
          </w:tcPr>
          <w:p w:rsidR="002414CB" w:rsidRPr="004238A9" w:rsidRDefault="002414CB" w:rsidP="00100B28">
            <w:pPr>
              <w:spacing w:after="0" w:line="240" w:lineRule="auto"/>
              <w:jc w:val="both"/>
              <w:rPr>
                <w:rFonts w:ascii="Times New Roman" w:hAnsi="Times New Roman"/>
                <w:iCs/>
                <w:sz w:val="24"/>
                <w:szCs w:val="24"/>
              </w:rPr>
            </w:pPr>
          </w:p>
        </w:tc>
      </w:tr>
      <w:tr w:rsidR="004238A9" w:rsidRPr="004238A9" w:rsidTr="00D73A79">
        <w:trPr>
          <w:trHeight w:val="700"/>
          <w:jc w:val="center"/>
        </w:trPr>
        <w:tc>
          <w:tcPr>
            <w:tcW w:w="512" w:type="dxa"/>
            <w:vMerge/>
            <w:tcBorders>
              <w:left w:val="single" w:sz="4" w:space="0" w:color="auto"/>
              <w:bottom w:val="single" w:sz="4" w:space="0" w:color="auto"/>
              <w:right w:val="single" w:sz="4" w:space="0" w:color="auto"/>
            </w:tcBorders>
            <w:vAlign w:val="center"/>
          </w:tcPr>
          <w:p w:rsidR="002414CB" w:rsidRPr="004238A9" w:rsidRDefault="002414CB" w:rsidP="002414CB">
            <w:pPr>
              <w:pStyle w:val="a7"/>
              <w:widowControl w:val="0"/>
              <w:numPr>
                <w:ilvl w:val="0"/>
                <w:numId w:val="38"/>
              </w:numPr>
              <w:tabs>
                <w:tab w:val="center" w:pos="4153"/>
                <w:tab w:val="right" w:pos="8306"/>
              </w:tabs>
              <w:spacing w:after="0" w:line="240" w:lineRule="auto"/>
              <w:ind w:left="0" w:firstLine="0"/>
              <w:jc w:val="center"/>
              <w:rPr>
                <w:rFonts w:ascii="Times New Roman" w:eastAsia="Times New Roman" w:hAnsi="Times New Roman"/>
                <w:bCs/>
                <w:sz w:val="24"/>
                <w:szCs w:val="24"/>
                <w:lang w:eastAsia="ru-RU"/>
              </w:rPr>
            </w:pPr>
          </w:p>
        </w:tc>
        <w:tc>
          <w:tcPr>
            <w:tcW w:w="3022" w:type="dxa"/>
            <w:vMerge/>
            <w:tcBorders>
              <w:left w:val="single" w:sz="4" w:space="0" w:color="auto"/>
              <w:bottom w:val="single" w:sz="4" w:space="0" w:color="auto"/>
              <w:right w:val="single" w:sz="4" w:space="0" w:color="auto"/>
            </w:tcBorders>
            <w:vAlign w:val="center"/>
          </w:tcPr>
          <w:p w:rsidR="002414CB" w:rsidRPr="004238A9" w:rsidRDefault="002414CB" w:rsidP="00100B28">
            <w:pPr>
              <w:widowControl w:val="0"/>
              <w:tabs>
                <w:tab w:val="center" w:pos="4153"/>
                <w:tab w:val="right" w:pos="8306"/>
              </w:tabs>
              <w:spacing w:after="0" w:line="240" w:lineRule="auto"/>
              <w:jc w:val="both"/>
              <w:rPr>
                <w:rFonts w:ascii="Times New Roman" w:eastAsia="Times New Roman" w:hAnsi="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vAlign w:val="center"/>
          </w:tcPr>
          <w:p w:rsidR="002414CB" w:rsidRPr="004238A9" w:rsidRDefault="002414CB" w:rsidP="00100B28">
            <w:pPr>
              <w:widowControl w:val="0"/>
              <w:tabs>
                <w:tab w:val="center" w:pos="4153"/>
                <w:tab w:val="right" w:pos="8306"/>
              </w:tabs>
              <w:spacing w:after="0" w:line="240" w:lineRule="auto"/>
              <w:jc w:val="center"/>
              <w:rPr>
                <w:rFonts w:ascii="Times New Roman" w:eastAsia="Times New Roman" w:hAnsi="Times New Roman"/>
                <w:bCs/>
                <w:sz w:val="24"/>
                <w:szCs w:val="24"/>
                <w:lang w:eastAsia="ru-RU"/>
              </w:rPr>
            </w:pPr>
            <w:r w:rsidRPr="004238A9">
              <w:rPr>
                <w:rFonts w:ascii="Times New Roman" w:eastAsia="Times New Roman" w:hAnsi="Times New Roman"/>
                <w:bCs/>
                <w:sz w:val="24"/>
                <w:szCs w:val="24"/>
                <w:lang w:eastAsia="ru-RU"/>
              </w:rPr>
              <w:t xml:space="preserve">Не более 90% от общего объема имущества группы </w:t>
            </w:r>
            <w:r w:rsidRPr="004238A9">
              <w:rPr>
                <w:rFonts w:ascii="Times New Roman" w:eastAsia="Times New Roman" w:hAnsi="Times New Roman"/>
                <w:bCs/>
                <w:sz w:val="24"/>
                <w:szCs w:val="24"/>
                <w:lang w:val="en-US" w:eastAsia="ru-RU"/>
              </w:rPr>
              <w:t>D</w:t>
            </w:r>
          </w:p>
        </w:tc>
        <w:tc>
          <w:tcPr>
            <w:tcW w:w="2541" w:type="dxa"/>
            <w:vMerge/>
            <w:tcBorders>
              <w:left w:val="single" w:sz="4" w:space="0" w:color="auto"/>
              <w:bottom w:val="single" w:sz="4" w:space="0" w:color="auto"/>
              <w:right w:val="single" w:sz="4" w:space="0" w:color="auto"/>
            </w:tcBorders>
            <w:vAlign w:val="center"/>
          </w:tcPr>
          <w:p w:rsidR="002414CB" w:rsidRPr="004238A9" w:rsidRDefault="002414CB" w:rsidP="00100B28">
            <w:pPr>
              <w:widowControl w:val="0"/>
              <w:spacing w:after="0" w:line="240" w:lineRule="auto"/>
              <w:jc w:val="both"/>
              <w:rPr>
                <w:rFonts w:ascii="Times New Roman" w:eastAsia="Times New Roman" w:hAnsi="Times New Roman"/>
                <w:b/>
                <w:sz w:val="24"/>
                <w:szCs w:val="24"/>
                <w:lang w:eastAsia="ru-RU"/>
              </w:rPr>
            </w:pPr>
          </w:p>
        </w:tc>
      </w:tr>
      <w:tr w:rsidR="004238A9" w:rsidRPr="004238A9" w:rsidTr="00D73A79">
        <w:trPr>
          <w:trHeight w:val="1873"/>
          <w:jc w:val="center"/>
        </w:trPr>
        <w:tc>
          <w:tcPr>
            <w:tcW w:w="512" w:type="dxa"/>
            <w:tcBorders>
              <w:top w:val="single" w:sz="4" w:space="0" w:color="auto"/>
              <w:left w:val="single" w:sz="4" w:space="0" w:color="auto"/>
              <w:right w:val="single" w:sz="4" w:space="0" w:color="auto"/>
            </w:tcBorders>
            <w:vAlign w:val="center"/>
          </w:tcPr>
          <w:p w:rsidR="002414CB" w:rsidRPr="004238A9" w:rsidRDefault="002414CB" w:rsidP="002414CB">
            <w:pPr>
              <w:pStyle w:val="a7"/>
              <w:widowControl w:val="0"/>
              <w:numPr>
                <w:ilvl w:val="0"/>
                <w:numId w:val="38"/>
              </w:numPr>
              <w:tabs>
                <w:tab w:val="center" w:pos="4153"/>
                <w:tab w:val="right" w:pos="8306"/>
              </w:tabs>
              <w:spacing w:after="0" w:line="240" w:lineRule="auto"/>
              <w:ind w:left="0" w:firstLine="0"/>
              <w:jc w:val="center"/>
              <w:rPr>
                <w:rFonts w:ascii="Times New Roman" w:eastAsia="Times New Roman" w:hAnsi="Times New Roman"/>
                <w:bCs/>
                <w:sz w:val="24"/>
                <w:szCs w:val="24"/>
                <w:lang w:eastAsia="ru-RU"/>
              </w:rPr>
            </w:pPr>
          </w:p>
        </w:tc>
        <w:tc>
          <w:tcPr>
            <w:tcW w:w="3022" w:type="dxa"/>
            <w:tcBorders>
              <w:top w:val="single" w:sz="4" w:space="0" w:color="auto"/>
              <w:left w:val="single" w:sz="4" w:space="0" w:color="auto"/>
              <w:right w:val="single" w:sz="4" w:space="0" w:color="auto"/>
            </w:tcBorders>
            <w:vAlign w:val="center"/>
          </w:tcPr>
          <w:p w:rsidR="002414CB" w:rsidRPr="004238A9" w:rsidRDefault="002414CB" w:rsidP="00100B28">
            <w:pPr>
              <w:widowControl w:val="0"/>
              <w:tabs>
                <w:tab w:val="center" w:pos="4153"/>
                <w:tab w:val="right" w:pos="8306"/>
              </w:tabs>
              <w:spacing w:after="0" w:line="240" w:lineRule="auto"/>
              <w:jc w:val="both"/>
              <w:rPr>
                <w:rFonts w:ascii="Times New Roman" w:eastAsia="Times New Roman" w:hAnsi="Times New Roman"/>
                <w:sz w:val="24"/>
                <w:szCs w:val="24"/>
                <w:lang w:eastAsia="ru-RU"/>
              </w:rPr>
            </w:pPr>
            <w:r w:rsidRPr="004238A9">
              <w:rPr>
                <w:rFonts w:ascii="Times New Roman" w:eastAsia="Times New Roman" w:hAnsi="Times New Roman"/>
                <w:sz w:val="24"/>
                <w:szCs w:val="24"/>
                <w:lang w:eastAsia="ru-RU"/>
              </w:rPr>
              <w:t>Добровольное страхование автотранспортных средств (КАСКО)</w:t>
            </w:r>
          </w:p>
        </w:tc>
        <w:tc>
          <w:tcPr>
            <w:tcW w:w="3402" w:type="dxa"/>
            <w:tcBorders>
              <w:top w:val="single" w:sz="4" w:space="0" w:color="auto"/>
              <w:left w:val="single" w:sz="4" w:space="0" w:color="auto"/>
              <w:bottom w:val="single" w:sz="4" w:space="0" w:color="auto"/>
              <w:right w:val="single" w:sz="4" w:space="0" w:color="auto"/>
            </w:tcBorders>
            <w:vAlign w:val="center"/>
          </w:tcPr>
          <w:p w:rsidR="002414CB" w:rsidRPr="004238A9" w:rsidRDefault="00D73A79" w:rsidP="00D73A79">
            <w:pPr>
              <w:widowControl w:val="0"/>
              <w:spacing w:after="0" w:line="240" w:lineRule="auto"/>
              <w:jc w:val="center"/>
              <w:rPr>
                <w:rFonts w:ascii="Times New Roman" w:eastAsia="Times New Roman" w:hAnsi="Times New Roman"/>
                <w:bCs/>
                <w:sz w:val="24"/>
                <w:szCs w:val="24"/>
                <w:lang w:eastAsia="ru-RU"/>
              </w:rPr>
            </w:pPr>
            <w:r w:rsidRPr="004238A9">
              <w:rPr>
                <w:rFonts w:ascii="Times New Roman" w:eastAsia="Times New Roman" w:hAnsi="Times New Roman"/>
                <w:bCs/>
                <w:sz w:val="24"/>
                <w:szCs w:val="24"/>
                <w:lang w:eastAsia="ru-RU"/>
              </w:rPr>
              <w:t>Н</w:t>
            </w:r>
            <w:r w:rsidR="002414CB" w:rsidRPr="004238A9">
              <w:rPr>
                <w:rFonts w:ascii="Times New Roman" w:eastAsia="Times New Roman" w:hAnsi="Times New Roman"/>
                <w:bCs/>
                <w:sz w:val="24"/>
                <w:szCs w:val="24"/>
                <w:lang w:eastAsia="ru-RU"/>
              </w:rPr>
              <w:t>е менее 70% от общего объема автотранспортных средств</w:t>
            </w:r>
            <w:r w:rsidRPr="004238A9">
              <w:rPr>
                <w:rFonts w:ascii="Times New Roman" w:eastAsia="Times New Roman" w:hAnsi="Times New Roman"/>
                <w:bCs/>
                <w:sz w:val="24"/>
                <w:szCs w:val="24"/>
                <w:lang w:eastAsia="ru-RU"/>
              </w:rPr>
              <w:t>, подлежащих страхованию</w:t>
            </w:r>
          </w:p>
        </w:tc>
        <w:tc>
          <w:tcPr>
            <w:tcW w:w="2541" w:type="dxa"/>
            <w:tcBorders>
              <w:top w:val="single" w:sz="4" w:space="0" w:color="auto"/>
              <w:left w:val="single" w:sz="4" w:space="0" w:color="auto"/>
              <w:right w:val="single" w:sz="4" w:space="0" w:color="auto"/>
            </w:tcBorders>
            <w:vAlign w:val="center"/>
          </w:tcPr>
          <w:p w:rsidR="002414CB" w:rsidRPr="004238A9" w:rsidRDefault="002414CB" w:rsidP="00100B28">
            <w:pPr>
              <w:spacing w:after="0" w:line="240" w:lineRule="auto"/>
              <w:jc w:val="both"/>
              <w:rPr>
                <w:rFonts w:ascii="Times New Roman" w:hAnsi="Times New Roman"/>
                <w:iCs/>
                <w:sz w:val="24"/>
                <w:szCs w:val="24"/>
              </w:rPr>
            </w:pPr>
            <w:r w:rsidRPr="004238A9">
              <w:rPr>
                <w:rFonts w:ascii="Times New Roman" w:hAnsi="Times New Roman"/>
                <w:iCs/>
                <w:sz w:val="24"/>
                <w:szCs w:val="24"/>
              </w:rPr>
              <w:t>При формировании перечней автотранспортных средств для целей страхования необходимо руководствоваться наличием риска наступления страховых случаев и вероятностью их наступления.</w:t>
            </w:r>
          </w:p>
          <w:p w:rsidR="002414CB" w:rsidRPr="004238A9" w:rsidRDefault="002414CB" w:rsidP="00100B28">
            <w:pPr>
              <w:widowControl w:val="0"/>
              <w:spacing w:after="0" w:line="240" w:lineRule="auto"/>
              <w:jc w:val="both"/>
              <w:rPr>
                <w:rFonts w:ascii="Times New Roman" w:eastAsia="Times New Roman" w:hAnsi="Times New Roman"/>
                <w:b/>
                <w:sz w:val="24"/>
                <w:szCs w:val="24"/>
                <w:lang w:eastAsia="ru-RU"/>
              </w:rPr>
            </w:pPr>
            <w:r w:rsidRPr="004238A9">
              <w:rPr>
                <w:rFonts w:ascii="Times New Roman" w:hAnsi="Times New Roman"/>
                <w:iCs/>
                <w:sz w:val="24"/>
                <w:szCs w:val="24"/>
              </w:rPr>
              <w:t>Приоритет необходимо отдавать  наиболее затратному в ремонте транспорту.</w:t>
            </w:r>
          </w:p>
        </w:tc>
      </w:tr>
      <w:tr w:rsidR="004238A9" w:rsidRPr="004238A9" w:rsidTr="00D73A79">
        <w:trPr>
          <w:trHeight w:val="1873"/>
          <w:jc w:val="center"/>
        </w:trPr>
        <w:tc>
          <w:tcPr>
            <w:tcW w:w="512" w:type="dxa"/>
            <w:tcBorders>
              <w:top w:val="single" w:sz="4" w:space="0" w:color="auto"/>
              <w:left w:val="single" w:sz="4" w:space="0" w:color="auto"/>
              <w:right w:val="single" w:sz="4" w:space="0" w:color="auto"/>
            </w:tcBorders>
            <w:vAlign w:val="center"/>
          </w:tcPr>
          <w:p w:rsidR="00D73A79" w:rsidRPr="004238A9" w:rsidRDefault="00D73A79" w:rsidP="002414CB">
            <w:pPr>
              <w:pStyle w:val="a7"/>
              <w:widowControl w:val="0"/>
              <w:numPr>
                <w:ilvl w:val="0"/>
                <w:numId w:val="38"/>
              </w:numPr>
              <w:tabs>
                <w:tab w:val="center" w:pos="4153"/>
                <w:tab w:val="right" w:pos="8306"/>
              </w:tabs>
              <w:spacing w:after="0" w:line="240" w:lineRule="auto"/>
              <w:ind w:left="0" w:firstLine="0"/>
              <w:jc w:val="center"/>
              <w:rPr>
                <w:rFonts w:ascii="Times New Roman" w:eastAsia="Times New Roman" w:hAnsi="Times New Roman"/>
                <w:bCs/>
                <w:sz w:val="24"/>
                <w:szCs w:val="24"/>
                <w:lang w:eastAsia="ru-RU"/>
              </w:rPr>
            </w:pPr>
          </w:p>
        </w:tc>
        <w:tc>
          <w:tcPr>
            <w:tcW w:w="3022" w:type="dxa"/>
            <w:tcBorders>
              <w:top w:val="single" w:sz="4" w:space="0" w:color="auto"/>
              <w:left w:val="single" w:sz="4" w:space="0" w:color="auto"/>
              <w:right w:val="single" w:sz="4" w:space="0" w:color="auto"/>
            </w:tcBorders>
            <w:vAlign w:val="center"/>
          </w:tcPr>
          <w:p w:rsidR="00D73A79" w:rsidRPr="004238A9" w:rsidRDefault="00D73A79" w:rsidP="00100B28">
            <w:pPr>
              <w:widowControl w:val="0"/>
              <w:tabs>
                <w:tab w:val="center" w:pos="4153"/>
                <w:tab w:val="right" w:pos="8306"/>
              </w:tabs>
              <w:spacing w:after="0" w:line="240" w:lineRule="auto"/>
              <w:jc w:val="both"/>
              <w:rPr>
                <w:rFonts w:ascii="Times New Roman" w:eastAsia="Times New Roman" w:hAnsi="Times New Roman"/>
                <w:sz w:val="24"/>
                <w:szCs w:val="24"/>
                <w:lang w:eastAsia="ru-RU"/>
              </w:rPr>
            </w:pPr>
            <w:r w:rsidRPr="004238A9">
              <w:rPr>
                <w:rFonts w:ascii="Times New Roman" w:eastAsia="Times New Roman" w:hAnsi="Times New Roman"/>
                <w:sz w:val="24"/>
                <w:szCs w:val="24"/>
                <w:lang w:eastAsia="ru-RU"/>
              </w:rPr>
              <w:t>Страхование средств водного транспорта</w:t>
            </w:r>
            <w:r w:rsidR="003E26C8" w:rsidRPr="004238A9">
              <w:rPr>
                <w:rFonts w:ascii="Times New Roman" w:eastAsia="Times New Roman" w:hAnsi="Times New Roman"/>
                <w:sz w:val="24"/>
                <w:szCs w:val="24"/>
                <w:lang w:eastAsia="ru-RU"/>
              </w:rPr>
              <w:t xml:space="preserve"> (включая ответственность перед третьими лицами)</w:t>
            </w:r>
          </w:p>
          <w:p w:rsidR="003E26C8" w:rsidRPr="004238A9" w:rsidRDefault="003E26C8" w:rsidP="00100B28">
            <w:pPr>
              <w:widowControl w:val="0"/>
              <w:tabs>
                <w:tab w:val="center" w:pos="4153"/>
                <w:tab w:val="right" w:pos="8306"/>
              </w:tabs>
              <w:spacing w:after="0" w:line="240" w:lineRule="auto"/>
              <w:jc w:val="both"/>
              <w:rPr>
                <w:rFonts w:ascii="Times New Roman" w:eastAsia="Times New Roman" w:hAnsi="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vAlign w:val="center"/>
          </w:tcPr>
          <w:p w:rsidR="00D73A79" w:rsidRPr="004238A9" w:rsidRDefault="00D73A79" w:rsidP="00D73A79">
            <w:pPr>
              <w:widowControl w:val="0"/>
              <w:spacing w:after="0" w:line="240" w:lineRule="auto"/>
              <w:jc w:val="center"/>
              <w:rPr>
                <w:rFonts w:ascii="Times New Roman" w:eastAsia="Times New Roman" w:hAnsi="Times New Roman"/>
                <w:bCs/>
                <w:sz w:val="24"/>
                <w:szCs w:val="24"/>
                <w:lang w:eastAsia="ru-RU"/>
              </w:rPr>
            </w:pPr>
            <w:r w:rsidRPr="004238A9">
              <w:rPr>
                <w:rFonts w:ascii="Times New Roman" w:eastAsia="Times New Roman" w:hAnsi="Times New Roman"/>
                <w:bCs/>
                <w:sz w:val="24"/>
                <w:szCs w:val="24"/>
                <w:lang w:eastAsia="ru-RU"/>
              </w:rPr>
              <w:t>-</w:t>
            </w:r>
          </w:p>
        </w:tc>
        <w:tc>
          <w:tcPr>
            <w:tcW w:w="2541" w:type="dxa"/>
            <w:tcBorders>
              <w:top w:val="single" w:sz="4" w:space="0" w:color="auto"/>
              <w:left w:val="single" w:sz="4" w:space="0" w:color="auto"/>
              <w:right w:val="single" w:sz="4" w:space="0" w:color="auto"/>
            </w:tcBorders>
            <w:vAlign w:val="center"/>
          </w:tcPr>
          <w:p w:rsidR="00D73A79" w:rsidRPr="004238A9" w:rsidRDefault="00D73A79" w:rsidP="001C19AC">
            <w:pPr>
              <w:spacing w:after="0" w:line="240" w:lineRule="auto"/>
              <w:jc w:val="both"/>
              <w:rPr>
                <w:rFonts w:ascii="Times New Roman" w:hAnsi="Times New Roman"/>
                <w:iCs/>
                <w:sz w:val="24"/>
                <w:szCs w:val="24"/>
              </w:rPr>
            </w:pPr>
            <w:r w:rsidRPr="004238A9">
              <w:rPr>
                <w:rFonts w:ascii="Times New Roman" w:hAnsi="Times New Roman"/>
                <w:iCs/>
                <w:sz w:val="24"/>
                <w:szCs w:val="24"/>
              </w:rPr>
              <w:t>На усмотрение Общества</w:t>
            </w:r>
          </w:p>
        </w:tc>
      </w:tr>
      <w:tr w:rsidR="004238A9" w:rsidRPr="004238A9" w:rsidTr="00D73A79">
        <w:trPr>
          <w:trHeight w:val="1873"/>
          <w:jc w:val="center"/>
        </w:trPr>
        <w:tc>
          <w:tcPr>
            <w:tcW w:w="512" w:type="dxa"/>
            <w:tcBorders>
              <w:top w:val="single" w:sz="4" w:space="0" w:color="auto"/>
              <w:left w:val="single" w:sz="4" w:space="0" w:color="auto"/>
              <w:right w:val="single" w:sz="4" w:space="0" w:color="auto"/>
            </w:tcBorders>
            <w:vAlign w:val="center"/>
          </w:tcPr>
          <w:p w:rsidR="00D73A79" w:rsidRPr="004238A9" w:rsidRDefault="00D73A79" w:rsidP="002414CB">
            <w:pPr>
              <w:pStyle w:val="a7"/>
              <w:widowControl w:val="0"/>
              <w:numPr>
                <w:ilvl w:val="0"/>
                <w:numId w:val="38"/>
              </w:numPr>
              <w:tabs>
                <w:tab w:val="center" w:pos="4153"/>
                <w:tab w:val="right" w:pos="8306"/>
              </w:tabs>
              <w:spacing w:after="0" w:line="240" w:lineRule="auto"/>
              <w:ind w:left="0" w:firstLine="0"/>
              <w:jc w:val="center"/>
              <w:rPr>
                <w:rFonts w:ascii="Times New Roman" w:eastAsia="Times New Roman" w:hAnsi="Times New Roman"/>
                <w:bCs/>
                <w:sz w:val="24"/>
                <w:szCs w:val="24"/>
                <w:lang w:eastAsia="ru-RU"/>
              </w:rPr>
            </w:pPr>
          </w:p>
        </w:tc>
        <w:tc>
          <w:tcPr>
            <w:tcW w:w="3022" w:type="dxa"/>
            <w:tcBorders>
              <w:top w:val="single" w:sz="4" w:space="0" w:color="auto"/>
              <w:left w:val="single" w:sz="4" w:space="0" w:color="auto"/>
              <w:right w:val="single" w:sz="4" w:space="0" w:color="auto"/>
            </w:tcBorders>
            <w:vAlign w:val="center"/>
          </w:tcPr>
          <w:p w:rsidR="00D73A79" w:rsidRPr="004238A9" w:rsidRDefault="00D73A79" w:rsidP="003E26C8">
            <w:pPr>
              <w:widowControl w:val="0"/>
              <w:tabs>
                <w:tab w:val="center" w:pos="4153"/>
                <w:tab w:val="right" w:pos="8306"/>
              </w:tabs>
              <w:spacing w:after="0" w:line="240" w:lineRule="auto"/>
              <w:jc w:val="both"/>
              <w:rPr>
                <w:rFonts w:ascii="Times New Roman" w:eastAsia="Times New Roman" w:hAnsi="Times New Roman"/>
                <w:sz w:val="24"/>
                <w:szCs w:val="24"/>
                <w:lang w:eastAsia="ru-RU"/>
              </w:rPr>
            </w:pPr>
            <w:r w:rsidRPr="004238A9">
              <w:rPr>
                <w:rFonts w:ascii="Times New Roman" w:eastAsia="Times New Roman" w:hAnsi="Times New Roman"/>
                <w:sz w:val="24"/>
                <w:szCs w:val="24"/>
                <w:lang w:eastAsia="ru-RU"/>
              </w:rPr>
              <w:t>Страхование средств воздушного транспорта</w:t>
            </w:r>
            <w:r w:rsidR="00BA2C4A" w:rsidRPr="004238A9">
              <w:rPr>
                <w:rFonts w:ascii="Times New Roman" w:eastAsia="Times New Roman" w:hAnsi="Times New Roman"/>
                <w:sz w:val="24"/>
                <w:szCs w:val="24"/>
                <w:lang w:eastAsia="ru-RU"/>
              </w:rPr>
              <w:t xml:space="preserve"> (включая </w:t>
            </w:r>
            <w:r w:rsidR="003E26C8" w:rsidRPr="004238A9">
              <w:rPr>
                <w:rFonts w:ascii="Times New Roman" w:eastAsia="Times New Roman" w:hAnsi="Times New Roman"/>
                <w:sz w:val="24"/>
                <w:szCs w:val="24"/>
                <w:lang w:eastAsia="ru-RU"/>
              </w:rPr>
              <w:t>ответственность перед третьими лицами</w:t>
            </w:r>
            <w:r w:rsidR="00BA2C4A" w:rsidRPr="004238A9">
              <w:rPr>
                <w:rFonts w:ascii="Times New Roman" w:eastAsia="Times New Roman" w:hAnsi="Times New Roman"/>
                <w:sz w:val="24"/>
                <w:szCs w:val="24"/>
                <w:lang w:eastAsia="ru-RU"/>
              </w:rPr>
              <w:t>)</w:t>
            </w:r>
          </w:p>
        </w:tc>
        <w:tc>
          <w:tcPr>
            <w:tcW w:w="3402" w:type="dxa"/>
            <w:tcBorders>
              <w:top w:val="single" w:sz="4" w:space="0" w:color="auto"/>
              <w:left w:val="single" w:sz="4" w:space="0" w:color="auto"/>
              <w:bottom w:val="single" w:sz="4" w:space="0" w:color="auto"/>
              <w:right w:val="single" w:sz="4" w:space="0" w:color="auto"/>
            </w:tcBorders>
            <w:vAlign w:val="center"/>
          </w:tcPr>
          <w:p w:rsidR="00D73A79" w:rsidRPr="004238A9" w:rsidRDefault="00D73A79" w:rsidP="00D73A79">
            <w:pPr>
              <w:widowControl w:val="0"/>
              <w:spacing w:after="0" w:line="240" w:lineRule="auto"/>
              <w:jc w:val="center"/>
              <w:rPr>
                <w:rFonts w:ascii="Times New Roman" w:eastAsia="Times New Roman" w:hAnsi="Times New Roman"/>
                <w:bCs/>
                <w:sz w:val="24"/>
                <w:szCs w:val="24"/>
                <w:lang w:eastAsia="ru-RU"/>
              </w:rPr>
            </w:pPr>
            <w:r w:rsidRPr="004238A9">
              <w:rPr>
                <w:rFonts w:ascii="Times New Roman" w:eastAsia="Times New Roman" w:hAnsi="Times New Roman"/>
                <w:bCs/>
                <w:sz w:val="24"/>
                <w:szCs w:val="24"/>
                <w:lang w:eastAsia="ru-RU"/>
              </w:rPr>
              <w:t>100%</w:t>
            </w:r>
          </w:p>
        </w:tc>
        <w:tc>
          <w:tcPr>
            <w:tcW w:w="2541" w:type="dxa"/>
            <w:tcBorders>
              <w:top w:val="single" w:sz="4" w:space="0" w:color="auto"/>
              <w:left w:val="single" w:sz="4" w:space="0" w:color="auto"/>
              <w:right w:val="single" w:sz="4" w:space="0" w:color="auto"/>
            </w:tcBorders>
            <w:vAlign w:val="center"/>
          </w:tcPr>
          <w:p w:rsidR="00D73A79" w:rsidRPr="004238A9" w:rsidRDefault="00BA2C4A" w:rsidP="003E26C8">
            <w:pPr>
              <w:spacing w:after="0" w:line="240" w:lineRule="auto"/>
              <w:jc w:val="both"/>
              <w:rPr>
                <w:rFonts w:ascii="Times New Roman" w:hAnsi="Times New Roman"/>
                <w:iCs/>
                <w:sz w:val="24"/>
                <w:szCs w:val="24"/>
              </w:rPr>
            </w:pPr>
            <w:r w:rsidRPr="004238A9">
              <w:rPr>
                <w:rFonts w:ascii="Times New Roman" w:hAnsi="Times New Roman"/>
                <w:iCs/>
                <w:sz w:val="24"/>
                <w:szCs w:val="24"/>
              </w:rPr>
              <w:t xml:space="preserve">На усмотрение Общества страхование </w:t>
            </w:r>
            <w:r w:rsidR="003E26C8" w:rsidRPr="004238A9">
              <w:rPr>
                <w:rFonts w:ascii="Times New Roman" w:hAnsi="Times New Roman"/>
                <w:iCs/>
                <w:sz w:val="24"/>
                <w:szCs w:val="24"/>
              </w:rPr>
              <w:t>ответственности перед третьими лицами</w:t>
            </w:r>
          </w:p>
        </w:tc>
      </w:tr>
      <w:tr w:rsidR="004238A9" w:rsidRPr="004238A9" w:rsidTr="00D73A79">
        <w:trPr>
          <w:trHeight w:val="1873"/>
          <w:jc w:val="center"/>
        </w:trPr>
        <w:tc>
          <w:tcPr>
            <w:tcW w:w="512" w:type="dxa"/>
            <w:tcBorders>
              <w:top w:val="single" w:sz="4" w:space="0" w:color="auto"/>
              <w:left w:val="single" w:sz="4" w:space="0" w:color="auto"/>
              <w:right w:val="single" w:sz="4" w:space="0" w:color="auto"/>
            </w:tcBorders>
            <w:vAlign w:val="center"/>
          </w:tcPr>
          <w:p w:rsidR="00D73A79" w:rsidRPr="004238A9" w:rsidRDefault="00D73A79" w:rsidP="002414CB">
            <w:pPr>
              <w:pStyle w:val="a7"/>
              <w:widowControl w:val="0"/>
              <w:numPr>
                <w:ilvl w:val="0"/>
                <w:numId w:val="38"/>
              </w:numPr>
              <w:tabs>
                <w:tab w:val="center" w:pos="4153"/>
                <w:tab w:val="right" w:pos="8306"/>
              </w:tabs>
              <w:spacing w:after="0" w:line="240" w:lineRule="auto"/>
              <w:ind w:left="0" w:firstLine="0"/>
              <w:jc w:val="center"/>
              <w:rPr>
                <w:rFonts w:ascii="Times New Roman" w:eastAsia="Times New Roman" w:hAnsi="Times New Roman"/>
                <w:bCs/>
                <w:sz w:val="24"/>
                <w:szCs w:val="24"/>
                <w:lang w:eastAsia="ru-RU"/>
              </w:rPr>
            </w:pPr>
          </w:p>
        </w:tc>
        <w:tc>
          <w:tcPr>
            <w:tcW w:w="3022" w:type="dxa"/>
            <w:tcBorders>
              <w:top w:val="single" w:sz="4" w:space="0" w:color="auto"/>
              <w:left w:val="single" w:sz="4" w:space="0" w:color="auto"/>
              <w:right w:val="single" w:sz="4" w:space="0" w:color="auto"/>
            </w:tcBorders>
            <w:vAlign w:val="center"/>
          </w:tcPr>
          <w:p w:rsidR="00D73A79" w:rsidRPr="004238A9" w:rsidRDefault="00D73A79" w:rsidP="00100B28">
            <w:pPr>
              <w:widowControl w:val="0"/>
              <w:tabs>
                <w:tab w:val="center" w:pos="4153"/>
                <w:tab w:val="right" w:pos="8306"/>
              </w:tabs>
              <w:spacing w:after="0" w:line="240" w:lineRule="auto"/>
              <w:jc w:val="both"/>
              <w:rPr>
                <w:rFonts w:ascii="Times New Roman" w:eastAsia="Times New Roman" w:hAnsi="Times New Roman"/>
                <w:sz w:val="24"/>
                <w:szCs w:val="24"/>
                <w:lang w:eastAsia="ru-RU"/>
              </w:rPr>
            </w:pPr>
            <w:r w:rsidRPr="004238A9">
              <w:rPr>
                <w:rFonts w:ascii="Times New Roman" w:eastAsia="Times New Roman" w:hAnsi="Times New Roman"/>
                <w:sz w:val="24"/>
                <w:szCs w:val="24"/>
                <w:lang w:eastAsia="ru-RU"/>
              </w:rPr>
              <w:t>Страхование специализированной техники (передвижного оборудования)</w:t>
            </w:r>
          </w:p>
        </w:tc>
        <w:tc>
          <w:tcPr>
            <w:tcW w:w="3402" w:type="dxa"/>
            <w:tcBorders>
              <w:top w:val="single" w:sz="4" w:space="0" w:color="auto"/>
              <w:left w:val="single" w:sz="4" w:space="0" w:color="auto"/>
              <w:bottom w:val="single" w:sz="4" w:space="0" w:color="auto"/>
              <w:right w:val="single" w:sz="4" w:space="0" w:color="auto"/>
            </w:tcBorders>
            <w:vAlign w:val="center"/>
          </w:tcPr>
          <w:p w:rsidR="00D73A79" w:rsidRPr="004238A9" w:rsidRDefault="00D73A79" w:rsidP="00D73A79">
            <w:pPr>
              <w:widowControl w:val="0"/>
              <w:spacing w:after="0" w:line="240" w:lineRule="auto"/>
              <w:jc w:val="center"/>
              <w:rPr>
                <w:rFonts w:ascii="Times New Roman" w:eastAsia="Times New Roman" w:hAnsi="Times New Roman"/>
                <w:bCs/>
                <w:sz w:val="24"/>
                <w:szCs w:val="24"/>
                <w:lang w:eastAsia="ru-RU"/>
              </w:rPr>
            </w:pPr>
            <w:r w:rsidRPr="004238A9">
              <w:rPr>
                <w:rFonts w:ascii="Times New Roman" w:eastAsia="Times New Roman" w:hAnsi="Times New Roman"/>
                <w:bCs/>
                <w:sz w:val="24"/>
                <w:szCs w:val="24"/>
                <w:lang w:eastAsia="ru-RU"/>
              </w:rPr>
              <w:t>-</w:t>
            </w:r>
          </w:p>
        </w:tc>
        <w:tc>
          <w:tcPr>
            <w:tcW w:w="2541" w:type="dxa"/>
            <w:tcBorders>
              <w:top w:val="single" w:sz="4" w:space="0" w:color="auto"/>
              <w:left w:val="single" w:sz="4" w:space="0" w:color="auto"/>
              <w:right w:val="single" w:sz="4" w:space="0" w:color="auto"/>
            </w:tcBorders>
            <w:vAlign w:val="center"/>
          </w:tcPr>
          <w:p w:rsidR="00D73A79" w:rsidRPr="004238A9" w:rsidRDefault="00D73A79" w:rsidP="001C19AC">
            <w:pPr>
              <w:spacing w:after="0" w:line="240" w:lineRule="auto"/>
              <w:jc w:val="both"/>
              <w:rPr>
                <w:rFonts w:ascii="Times New Roman" w:hAnsi="Times New Roman"/>
                <w:iCs/>
                <w:sz w:val="24"/>
                <w:szCs w:val="24"/>
              </w:rPr>
            </w:pPr>
            <w:r w:rsidRPr="004238A9">
              <w:rPr>
                <w:rFonts w:ascii="Times New Roman" w:hAnsi="Times New Roman"/>
                <w:iCs/>
                <w:sz w:val="24"/>
                <w:szCs w:val="24"/>
              </w:rPr>
              <w:t>На усмотрение Общества</w:t>
            </w:r>
          </w:p>
        </w:tc>
      </w:tr>
      <w:tr w:rsidR="004238A9" w:rsidRPr="004238A9" w:rsidTr="00D73A79">
        <w:trPr>
          <w:jc w:val="center"/>
        </w:trPr>
        <w:tc>
          <w:tcPr>
            <w:tcW w:w="512" w:type="dxa"/>
            <w:tcBorders>
              <w:top w:val="single" w:sz="4" w:space="0" w:color="auto"/>
              <w:left w:val="single" w:sz="4" w:space="0" w:color="auto"/>
              <w:bottom w:val="single" w:sz="4" w:space="0" w:color="auto"/>
              <w:right w:val="single" w:sz="4" w:space="0" w:color="auto"/>
            </w:tcBorders>
            <w:vAlign w:val="center"/>
          </w:tcPr>
          <w:p w:rsidR="002414CB" w:rsidRPr="004238A9" w:rsidRDefault="002414CB" w:rsidP="002414CB">
            <w:pPr>
              <w:pStyle w:val="a7"/>
              <w:widowControl w:val="0"/>
              <w:numPr>
                <w:ilvl w:val="0"/>
                <w:numId w:val="38"/>
              </w:numPr>
              <w:tabs>
                <w:tab w:val="center" w:pos="4153"/>
                <w:tab w:val="right" w:pos="8306"/>
              </w:tabs>
              <w:spacing w:after="0" w:line="240" w:lineRule="auto"/>
              <w:ind w:left="0" w:firstLine="0"/>
              <w:jc w:val="center"/>
              <w:rPr>
                <w:rFonts w:ascii="Times New Roman" w:eastAsia="Times New Roman" w:hAnsi="Times New Roman"/>
                <w:bCs/>
                <w:sz w:val="24"/>
                <w:szCs w:val="24"/>
                <w:lang w:eastAsia="ru-RU"/>
              </w:rPr>
            </w:pPr>
          </w:p>
        </w:tc>
        <w:tc>
          <w:tcPr>
            <w:tcW w:w="3022" w:type="dxa"/>
            <w:tcBorders>
              <w:top w:val="single" w:sz="4" w:space="0" w:color="auto"/>
              <w:left w:val="single" w:sz="4" w:space="0" w:color="auto"/>
              <w:bottom w:val="single" w:sz="4" w:space="0" w:color="auto"/>
              <w:right w:val="single" w:sz="4" w:space="0" w:color="auto"/>
            </w:tcBorders>
            <w:vAlign w:val="center"/>
          </w:tcPr>
          <w:p w:rsidR="002414CB" w:rsidRPr="004238A9" w:rsidRDefault="002414CB" w:rsidP="00100B28">
            <w:pPr>
              <w:widowControl w:val="0"/>
              <w:tabs>
                <w:tab w:val="center" w:pos="4153"/>
                <w:tab w:val="right" w:pos="8306"/>
              </w:tabs>
              <w:spacing w:after="0" w:line="240" w:lineRule="auto"/>
              <w:jc w:val="both"/>
              <w:rPr>
                <w:rFonts w:ascii="Times New Roman" w:eastAsia="Times New Roman" w:hAnsi="Times New Roman"/>
                <w:sz w:val="24"/>
                <w:szCs w:val="24"/>
                <w:lang w:eastAsia="ru-RU"/>
              </w:rPr>
            </w:pPr>
            <w:r w:rsidRPr="004238A9">
              <w:rPr>
                <w:rFonts w:ascii="Times New Roman" w:eastAsia="Times New Roman" w:hAnsi="Times New Roman"/>
                <w:sz w:val="24"/>
                <w:szCs w:val="24"/>
                <w:lang w:eastAsia="ru-RU"/>
              </w:rPr>
              <w:t>Обязательное страхование гражданской ответственности владельцев транспортных средств (ОСАГО)</w:t>
            </w:r>
          </w:p>
        </w:tc>
        <w:tc>
          <w:tcPr>
            <w:tcW w:w="3402" w:type="dxa"/>
            <w:tcBorders>
              <w:top w:val="single" w:sz="4" w:space="0" w:color="auto"/>
              <w:left w:val="single" w:sz="4" w:space="0" w:color="auto"/>
              <w:bottom w:val="single" w:sz="4" w:space="0" w:color="auto"/>
              <w:right w:val="single" w:sz="4" w:space="0" w:color="auto"/>
            </w:tcBorders>
            <w:vAlign w:val="center"/>
          </w:tcPr>
          <w:p w:rsidR="002414CB" w:rsidRPr="004238A9" w:rsidRDefault="002414CB" w:rsidP="008A5E06">
            <w:pPr>
              <w:widowControl w:val="0"/>
              <w:spacing w:after="0" w:line="240" w:lineRule="auto"/>
              <w:jc w:val="center"/>
              <w:rPr>
                <w:rFonts w:ascii="Times New Roman" w:eastAsia="Times New Roman" w:hAnsi="Times New Roman"/>
                <w:b/>
                <w:sz w:val="24"/>
                <w:szCs w:val="24"/>
                <w:lang w:eastAsia="ru-RU"/>
              </w:rPr>
            </w:pPr>
            <w:r w:rsidRPr="004238A9">
              <w:rPr>
                <w:rFonts w:ascii="Times New Roman" w:eastAsia="Times New Roman" w:hAnsi="Times New Roman"/>
                <w:bCs/>
                <w:sz w:val="24"/>
                <w:szCs w:val="24"/>
                <w:lang w:eastAsia="ru-RU"/>
              </w:rPr>
              <w:t>100%</w:t>
            </w:r>
          </w:p>
        </w:tc>
        <w:tc>
          <w:tcPr>
            <w:tcW w:w="2541" w:type="dxa"/>
            <w:tcBorders>
              <w:top w:val="single" w:sz="4" w:space="0" w:color="auto"/>
              <w:left w:val="single" w:sz="4" w:space="0" w:color="auto"/>
              <w:bottom w:val="single" w:sz="4" w:space="0" w:color="auto"/>
              <w:right w:val="single" w:sz="4" w:space="0" w:color="auto"/>
            </w:tcBorders>
            <w:vAlign w:val="center"/>
          </w:tcPr>
          <w:p w:rsidR="002414CB" w:rsidRPr="004238A9" w:rsidRDefault="008A5E06" w:rsidP="00100B28">
            <w:pPr>
              <w:widowControl w:val="0"/>
              <w:spacing w:after="0" w:line="240" w:lineRule="auto"/>
              <w:jc w:val="both"/>
              <w:rPr>
                <w:rFonts w:ascii="Times New Roman" w:eastAsia="Times New Roman" w:hAnsi="Times New Roman"/>
                <w:sz w:val="24"/>
                <w:szCs w:val="24"/>
                <w:lang w:eastAsia="ru-RU"/>
              </w:rPr>
            </w:pPr>
            <w:r w:rsidRPr="004238A9">
              <w:rPr>
                <w:rFonts w:ascii="Times New Roman" w:eastAsia="Times New Roman" w:hAnsi="Times New Roman"/>
                <w:sz w:val="24"/>
                <w:szCs w:val="24"/>
                <w:lang w:eastAsia="ru-RU"/>
              </w:rPr>
              <w:t>В соответствии с законодательством РФ</w:t>
            </w:r>
          </w:p>
        </w:tc>
      </w:tr>
      <w:tr w:rsidR="004238A9" w:rsidRPr="004238A9" w:rsidTr="00D73A79">
        <w:trPr>
          <w:jc w:val="center"/>
        </w:trPr>
        <w:tc>
          <w:tcPr>
            <w:tcW w:w="512" w:type="dxa"/>
            <w:tcBorders>
              <w:top w:val="single" w:sz="4" w:space="0" w:color="auto"/>
              <w:left w:val="single" w:sz="4" w:space="0" w:color="auto"/>
              <w:bottom w:val="single" w:sz="4" w:space="0" w:color="auto"/>
              <w:right w:val="single" w:sz="4" w:space="0" w:color="auto"/>
            </w:tcBorders>
            <w:vAlign w:val="center"/>
          </w:tcPr>
          <w:p w:rsidR="002414CB" w:rsidRPr="004238A9" w:rsidRDefault="002414CB" w:rsidP="002414CB">
            <w:pPr>
              <w:pStyle w:val="a7"/>
              <w:widowControl w:val="0"/>
              <w:numPr>
                <w:ilvl w:val="0"/>
                <w:numId w:val="38"/>
              </w:numPr>
              <w:tabs>
                <w:tab w:val="center" w:pos="4153"/>
                <w:tab w:val="right" w:pos="8306"/>
              </w:tabs>
              <w:spacing w:after="0" w:line="240" w:lineRule="auto"/>
              <w:ind w:left="0" w:firstLine="0"/>
              <w:jc w:val="center"/>
              <w:rPr>
                <w:rFonts w:ascii="Times New Roman" w:eastAsia="Times New Roman" w:hAnsi="Times New Roman"/>
                <w:bCs/>
                <w:sz w:val="24"/>
                <w:szCs w:val="24"/>
                <w:lang w:eastAsia="ru-RU"/>
              </w:rPr>
            </w:pPr>
          </w:p>
        </w:tc>
        <w:tc>
          <w:tcPr>
            <w:tcW w:w="3022" w:type="dxa"/>
            <w:tcBorders>
              <w:top w:val="single" w:sz="4" w:space="0" w:color="auto"/>
              <w:left w:val="single" w:sz="4" w:space="0" w:color="auto"/>
              <w:bottom w:val="single" w:sz="4" w:space="0" w:color="auto"/>
              <w:right w:val="single" w:sz="4" w:space="0" w:color="auto"/>
            </w:tcBorders>
            <w:vAlign w:val="center"/>
          </w:tcPr>
          <w:p w:rsidR="002414CB" w:rsidRPr="004238A9" w:rsidRDefault="002414CB" w:rsidP="00100B28">
            <w:pPr>
              <w:widowControl w:val="0"/>
              <w:tabs>
                <w:tab w:val="center" w:pos="4153"/>
                <w:tab w:val="right" w:pos="8306"/>
              </w:tabs>
              <w:spacing w:after="0" w:line="240" w:lineRule="auto"/>
              <w:jc w:val="both"/>
              <w:rPr>
                <w:rFonts w:ascii="Times New Roman" w:eastAsia="Times New Roman" w:hAnsi="Times New Roman"/>
                <w:sz w:val="24"/>
                <w:szCs w:val="24"/>
                <w:lang w:eastAsia="ru-RU"/>
              </w:rPr>
            </w:pPr>
            <w:r w:rsidRPr="004238A9">
              <w:rPr>
                <w:rFonts w:ascii="Times New Roman" w:eastAsia="Times New Roman" w:hAnsi="Times New Roman"/>
                <w:sz w:val="24"/>
                <w:szCs w:val="24"/>
                <w:lang w:eastAsia="ru-RU"/>
              </w:rPr>
              <w:t>Обязательное страхование гражданской ответственности владельца опасного объекта за причинение вреда в результате аварии на опасном объекте</w:t>
            </w:r>
          </w:p>
        </w:tc>
        <w:tc>
          <w:tcPr>
            <w:tcW w:w="3402" w:type="dxa"/>
            <w:tcBorders>
              <w:top w:val="single" w:sz="4" w:space="0" w:color="auto"/>
              <w:left w:val="single" w:sz="4" w:space="0" w:color="auto"/>
              <w:bottom w:val="single" w:sz="4" w:space="0" w:color="auto"/>
              <w:right w:val="single" w:sz="4" w:space="0" w:color="auto"/>
            </w:tcBorders>
            <w:vAlign w:val="center"/>
          </w:tcPr>
          <w:p w:rsidR="002414CB" w:rsidRPr="004238A9" w:rsidRDefault="002414CB" w:rsidP="008A5E06">
            <w:pPr>
              <w:widowControl w:val="0"/>
              <w:spacing w:after="0" w:line="240" w:lineRule="auto"/>
              <w:jc w:val="center"/>
              <w:rPr>
                <w:rFonts w:ascii="Times New Roman" w:eastAsia="Times New Roman" w:hAnsi="Times New Roman"/>
                <w:b/>
                <w:sz w:val="24"/>
                <w:szCs w:val="24"/>
                <w:lang w:eastAsia="ru-RU"/>
              </w:rPr>
            </w:pPr>
            <w:r w:rsidRPr="004238A9">
              <w:rPr>
                <w:rFonts w:ascii="Times New Roman" w:eastAsia="Times New Roman" w:hAnsi="Times New Roman"/>
                <w:bCs/>
                <w:sz w:val="24"/>
                <w:szCs w:val="24"/>
                <w:lang w:eastAsia="ru-RU"/>
              </w:rPr>
              <w:t xml:space="preserve">100% </w:t>
            </w:r>
          </w:p>
        </w:tc>
        <w:tc>
          <w:tcPr>
            <w:tcW w:w="2541" w:type="dxa"/>
            <w:tcBorders>
              <w:top w:val="single" w:sz="4" w:space="0" w:color="auto"/>
              <w:left w:val="single" w:sz="4" w:space="0" w:color="auto"/>
              <w:bottom w:val="single" w:sz="4" w:space="0" w:color="auto"/>
              <w:right w:val="single" w:sz="4" w:space="0" w:color="auto"/>
            </w:tcBorders>
            <w:vAlign w:val="center"/>
          </w:tcPr>
          <w:p w:rsidR="002414CB" w:rsidRPr="004238A9" w:rsidRDefault="008A5E06" w:rsidP="00100B28">
            <w:pPr>
              <w:widowControl w:val="0"/>
              <w:spacing w:after="0" w:line="240" w:lineRule="auto"/>
              <w:jc w:val="both"/>
              <w:rPr>
                <w:rFonts w:ascii="Times New Roman" w:eastAsia="Times New Roman" w:hAnsi="Times New Roman"/>
                <w:sz w:val="24"/>
                <w:szCs w:val="24"/>
                <w:lang w:eastAsia="ru-RU"/>
              </w:rPr>
            </w:pPr>
            <w:r w:rsidRPr="004238A9">
              <w:rPr>
                <w:rFonts w:ascii="Times New Roman" w:eastAsia="Times New Roman" w:hAnsi="Times New Roman"/>
                <w:sz w:val="24"/>
                <w:szCs w:val="24"/>
                <w:lang w:eastAsia="ru-RU"/>
              </w:rPr>
              <w:t>В соответствии с законодательством РФ</w:t>
            </w:r>
          </w:p>
        </w:tc>
      </w:tr>
      <w:tr w:rsidR="004238A9" w:rsidRPr="004238A9" w:rsidTr="00D73A79">
        <w:trPr>
          <w:jc w:val="center"/>
        </w:trPr>
        <w:tc>
          <w:tcPr>
            <w:tcW w:w="512" w:type="dxa"/>
            <w:tcBorders>
              <w:top w:val="single" w:sz="4" w:space="0" w:color="auto"/>
              <w:left w:val="single" w:sz="4" w:space="0" w:color="auto"/>
              <w:bottom w:val="single" w:sz="4" w:space="0" w:color="auto"/>
              <w:right w:val="single" w:sz="4" w:space="0" w:color="auto"/>
            </w:tcBorders>
            <w:vAlign w:val="center"/>
          </w:tcPr>
          <w:p w:rsidR="002414CB" w:rsidRPr="004238A9" w:rsidRDefault="002414CB" w:rsidP="002414CB">
            <w:pPr>
              <w:pStyle w:val="a7"/>
              <w:widowControl w:val="0"/>
              <w:numPr>
                <w:ilvl w:val="0"/>
                <w:numId w:val="38"/>
              </w:numPr>
              <w:spacing w:after="0" w:line="240" w:lineRule="auto"/>
              <w:ind w:left="0" w:firstLine="0"/>
              <w:jc w:val="center"/>
              <w:rPr>
                <w:rFonts w:ascii="Times New Roman" w:eastAsia="Times New Roman" w:hAnsi="Times New Roman"/>
                <w:bCs/>
                <w:sz w:val="24"/>
                <w:szCs w:val="24"/>
                <w:lang w:eastAsia="ru-RU"/>
              </w:rPr>
            </w:pPr>
          </w:p>
        </w:tc>
        <w:tc>
          <w:tcPr>
            <w:tcW w:w="3022" w:type="dxa"/>
            <w:tcBorders>
              <w:top w:val="single" w:sz="4" w:space="0" w:color="auto"/>
              <w:left w:val="single" w:sz="4" w:space="0" w:color="auto"/>
              <w:bottom w:val="single" w:sz="4" w:space="0" w:color="auto"/>
              <w:right w:val="single" w:sz="4" w:space="0" w:color="auto"/>
            </w:tcBorders>
            <w:vAlign w:val="center"/>
          </w:tcPr>
          <w:p w:rsidR="002414CB" w:rsidRPr="004238A9" w:rsidRDefault="002414CB" w:rsidP="00100B28">
            <w:pPr>
              <w:widowControl w:val="0"/>
              <w:tabs>
                <w:tab w:val="center" w:pos="4153"/>
                <w:tab w:val="right" w:pos="8306"/>
              </w:tabs>
              <w:spacing w:after="0" w:line="240" w:lineRule="auto"/>
              <w:jc w:val="both"/>
              <w:rPr>
                <w:rFonts w:ascii="Times New Roman" w:eastAsia="Times New Roman" w:hAnsi="Times New Roman"/>
                <w:sz w:val="24"/>
                <w:szCs w:val="24"/>
                <w:lang w:eastAsia="ru-RU"/>
              </w:rPr>
            </w:pPr>
            <w:r w:rsidRPr="004238A9">
              <w:rPr>
                <w:rFonts w:ascii="Times New Roman" w:eastAsia="Times New Roman" w:hAnsi="Times New Roman"/>
                <w:sz w:val="24"/>
                <w:szCs w:val="24"/>
                <w:lang w:eastAsia="ru-RU"/>
              </w:rPr>
              <w:t>Добровольное медицинское страхование</w:t>
            </w:r>
          </w:p>
        </w:tc>
        <w:tc>
          <w:tcPr>
            <w:tcW w:w="3402" w:type="dxa"/>
            <w:tcBorders>
              <w:top w:val="single" w:sz="4" w:space="0" w:color="auto"/>
              <w:left w:val="single" w:sz="4" w:space="0" w:color="auto"/>
              <w:bottom w:val="single" w:sz="4" w:space="0" w:color="auto"/>
              <w:right w:val="single" w:sz="4" w:space="0" w:color="auto"/>
            </w:tcBorders>
            <w:vAlign w:val="center"/>
          </w:tcPr>
          <w:p w:rsidR="002414CB" w:rsidRPr="004238A9" w:rsidRDefault="002414CB" w:rsidP="00100B28">
            <w:pPr>
              <w:widowControl w:val="0"/>
              <w:spacing w:after="0" w:line="240" w:lineRule="auto"/>
              <w:jc w:val="center"/>
              <w:rPr>
                <w:rFonts w:ascii="Times New Roman" w:eastAsia="Times New Roman" w:hAnsi="Times New Roman"/>
                <w:bCs/>
                <w:sz w:val="24"/>
                <w:szCs w:val="24"/>
                <w:lang w:eastAsia="ru-RU"/>
              </w:rPr>
            </w:pPr>
            <w:r w:rsidRPr="004238A9">
              <w:rPr>
                <w:rFonts w:ascii="Times New Roman" w:eastAsia="Times New Roman" w:hAnsi="Times New Roman"/>
                <w:sz w:val="24"/>
                <w:szCs w:val="24"/>
                <w:lang w:eastAsia="ru-RU"/>
              </w:rPr>
              <w:t xml:space="preserve">100% </w:t>
            </w:r>
          </w:p>
        </w:tc>
        <w:tc>
          <w:tcPr>
            <w:tcW w:w="2541" w:type="dxa"/>
            <w:tcBorders>
              <w:top w:val="single" w:sz="4" w:space="0" w:color="auto"/>
              <w:left w:val="single" w:sz="4" w:space="0" w:color="auto"/>
              <w:bottom w:val="single" w:sz="4" w:space="0" w:color="auto"/>
              <w:right w:val="single" w:sz="4" w:space="0" w:color="auto"/>
            </w:tcBorders>
            <w:vAlign w:val="center"/>
          </w:tcPr>
          <w:p w:rsidR="002414CB" w:rsidRPr="004238A9" w:rsidRDefault="002414CB" w:rsidP="00100B28">
            <w:pPr>
              <w:widowControl w:val="0"/>
              <w:spacing w:after="0" w:line="240" w:lineRule="auto"/>
              <w:jc w:val="both"/>
              <w:rPr>
                <w:rFonts w:ascii="Times New Roman" w:eastAsia="Times New Roman" w:hAnsi="Times New Roman"/>
                <w:bCs/>
                <w:sz w:val="24"/>
                <w:szCs w:val="24"/>
                <w:lang w:eastAsia="ru-RU"/>
              </w:rPr>
            </w:pPr>
          </w:p>
        </w:tc>
      </w:tr>
      <w:tr w:rsidR="004238A9" w:rsidRPr="004238A9" w:rsidTr="00D73A79">
        <w:trPr>
          <w:jc w:val="center"/>
        </w:trPr>
        <w:tc>
          <w:tcPr>
            <w:tcW w:w="512" w:type="dxa"/>
            <w:tcBorders>
              <w:top w:val="single" w:sz="4" w:space="0" w:color="auto"/>
              <w:left w:val="single" w:sz="4" w:space="0" w:color="auto"/>
              <w:bottom w:val="single" w:sz="4" w:space="0" w:color="auto"/>
              <w:right w:val="single" w:sz="4" w:space="0" w:color="auto"/>
            </w:tcBorders>
            <w:vAlign w:val="center"/>
          </w:tcPr>
          <w:p w:rsidR="002414CB" w:rsidRPr="004238A9" w:rsidRDefault="002414CB" w:rsidP="002414CB">
            <w:pPr>
              <w:pStyle w:val="a7"/>
              <w:widowControl w:val="0"/>
              <w:numPr>
                <w:ilvl w:val="0"/>
                <w:numId w:val="38"/>
              </w:numPr>
              <w:tabs>
                <w:tab w:val="center" w:pos="4153"/>
                <w:tab w:val="right" w:pos="8306"/>
              </w:tabs>
              <w:spacing w:after="0" w:line="240" w:lineRule="auto"/>
              <w:ind w:left="0" w:firstLine="0"/>
              <w:jc w:val="center"/>
              <w:rPr>
                <w:rFonts w:ascii="Times New Roman" w:eastAsia="Times New Roman" w:hAnsi="Times New Roman"/>
                <w:bCs/>
                <w:sz w:val="24"/>
                <w:szCs w:val="24"/>
                <w:lang w:eastAsia="ru-RU"/>
              </w:rPr>
            </w:pPr>
          </w:p>
        </w:tc>
        <w:tc>
          <w:tcPr>
            <w:tcW w:w="3022" w:type="dxa"/>
            <w:tcBorders>
              <w:top w:val="single" w:sz="4" w:space="0" w:color="auto"/>
              <w:left w:val="single" w:sz="4" w:space="0" w:color="auto"/>
              <w:bottom w:val="single" w:sz="4" w:space="0" w:color="auto"/>
              <w:right w:val="single" w:sz="4" w:space="0" w:color="auto"/>
            </w:tcBorders>
            <w:vAlign w:val="center"/>
          </w:tcPr>
          <w:p w:rsidR="002414CB" w:rsidRPr="004238A9" w:rsidRDefault="002414CB" w:rsidP="00100B28">
            <w:pPr>
              <w:widowControl w:val="0"/>
              <w:tabs>
                <w:tab w:val="center" w:pos="4153"/>
                <w:tab w:val="right" w:pos="8306"/>
              </w:tabs>
              <w:spacing w:after="0" w:line="240" w:lineRule="auto"/>
              <w:jc w:val="both"/>
              <w:rPr>
                <w:rFonts w:ascii="Times New Roman" w:eastAsia="Times New Roman" w:hAnsi="Times New Roman"/>
                <w:sz w:val="24"/>
                <w:szCs w:val="24"/>
                <w:lang w:eastAsia="ru-RU"/>
              </w:rPr>
            </w:pPr>
            <w:r w:rsidRPr="004238A9">
              <w:rPr>
                <w:rFonts w:ascii="Times New Roman" w:eastAsia="Times New Roman" w:hAnsi="Times New Roman"/>
                <w:sz w:val="24"/>
                <w:szCs w:val="24"/>
                <w:lang w:eastAsia="ru-RU"/>
              </w:rPr>
              <w:t>Добровольное страхование от несчастных случаев и болезней</w:t>
            </w:r>
          </w:p>
        </w:tc>
        <w:tc>
          <w:tcPr>
            <w:tcW w:w="3402" w:type="dxa"/>
            <w:tcBorders>
              <w:top w:val="single" w:sz="4" w:space="0" w:color="auto"/>
              <w:left w:val="single" w:sz="4" w:space="0" w:color="auto"/>
              <w:bottom w:val="single" w:sz="4" w:space="0" w:color="auto"/>
              <w:right w:val="single" w:sz="4" w:space="0" w:color="auto"/>
            </w:tcBorders>
            <w:vAlign w:val="center"/>
          </w:tcPr>
          <w:p w:rsidR="002414CB" w:rsidRPr="004238A9" w:rsidRDefault="002414CB" w:rsidP="00100B28">
            <w:pPr>
              <w:widowControl w:val="0"/>
              <w:spacing w:after="0" w:line="240" w:lineRule="auto"/>
              <w:jc w:val="center"/>
              <w:rPr>
                <w:rFonts w:ascii="Times New Roman" w:eastAsia="Times New Roman" w:hAnsi="Times New Roman"/>
                <w:bCs/>
                <w:sz w:val="24"/>
                <w:szCs w:val="24"/>
                <w:lang w:eastAsia="ru-RU"/>
              </w:rPr>
            </w:pPr>
            <w:r w:rsidRPr="004238A9">
              <w:rPr>
                <w:rFonts w:ascii="Times New Roman" w:eastAsia="Times New Roman" w:hAnsi="Times New Roman"/>
                <w:sz w:val="24"/>
                <w:szCs w:val="24"/>
                <w:lang w:eastAsia="ru-RU"/>
              </w:rPr>
              <w:t xml:space="preserve">100% </w:t>
            </w:r>
          </w:p>
        </w:tc>
        <w:tc>
          <w:tcPr>
            <w:tcW w:w="2541" w:type="dxa"/>
            <w:tcBorders>
              <w:top w:val="single" w:sz="4" w:space="0" w:color="auto"/>
              <w:left w:val="single" w:sz="4" w:space="0" w:color="auto"/>
              <w:bottom w:val="single" w:sz="4" w:space="0" w:color="auto"/>
              <w:right w:val="single" w:sz="4" w:space="0" w:color="auto"/>
            </w:tcBorders>
            <w:vAlign w:val="center"/>
          </w:tcPr>
          <w:p w:rsidR="002414CB" w:rsidRPr="004238A9" w:rsidRDefault="002414CB" w:rsidP="00100B28">
            <w:pPr>
              <w:widowControl w:val="0"/>
              <w:spacing w:after="0" w:line="240" w:lineRule="auto"/>
              <w:jc w:val="both"/>
              <w:rPr>
                <w:rFonts w:ascii="Times New Roman" w:eastAsia="Times New Roman" w:hAnsi="Times New Roman"/>
                <w:b/>
                <w:sz w:val="24"/>
                <w:szCs w:val="24"/>
                <w:lang w:eastAsia="ru-RU"/>
              </w:rPr>
            </w:pPr>
          </w:p>
        </w:tc>
      </w:tr>
      <w:tr w:rsidR="004238A9" w:rsidRPr="004238A9" w:rsidTr="00D73A79">
        <w:trPr>
          <w:trHeight w:val="1330"/>
          <w:jc w:val="center"/>
        </w:trPr>
        <w:tc>
          <w:tcPr>
            <w:tcW w:w="512" w:type="dxa"/>
            <w:tcBorders>
              <w:top w:val="single" w:sz="4" w:space="0" w:color="auto"/>
              <w:left w:val="single" w:sz="4" w:space="0" w:color="auto"/>
              <w:bottom w:val="single" w:sz="4" w:space="0" w:color="auto"/>
              <w:right w:val="single" w:sz="4" w:space="0" w:color="auto"/>
            </w:tcBorders>
            <w:vAlign w:val="center"/>
          </w:tcPr>
          <w:p w:rsidR="002414CB" w:rsidRPr="004238A9" w:rsidRDefault="002414CB" w:rsidP="002414CB">
            <w:pPr>
              <w:pStyle w:val="a7"/>
              <w:widowControl w:val="0"/>
              <w:numPr>
                <w:ilvl w:val="0"/>
                <w:numId w:val="38"/>
              </w:numPr>
              <w:tabs>
                <w:tab w:val="center" w:pos="4153"/>
                <w:tab w:val="right" w:pos="8306"/>
              </w:tabs>
              <w:spacing w:after="0" w:line="240" w:lineRule="auto"/>
              <w:ind w:left="0" w:firstLine="0"/>
              <w:jc w:val="center"/>
              <w:rPr>
                <w:rFonts w:ascii="Times New Roman" w:eastAsia="Times New Roman" w:hAnsi="Times New Roman"/>
                <w:bCs/>
                <w:sz w:val="24"/>
                <w:szCs w:val="24"/>
                <w:lang w:eastAsia="ru-RU"/>
              </w:rPr>
            </w:pPr>
          </w:p>
        </w:tc>
        <w:tc>
          <w:tcPr>
            <w:tcW w:w="3022" w:type="dxa"/>
            <w:tcBorders>
              <w:top w:val="single" w:sz="4" w:space="0" w:color="auto"/>
              <w:left w:val="single" w:sz="4" w:space="0" w:color="auto"/>
              <w:bottom w:val="single" w:sz="4" w:space="0" w:color="auto"/>
              <w:right w:val="single" w:sz="4" w:space="0" w:color="auto"/>
            </w:tcBorders>
            <w:vAlign w:val="center"/>
          </w:tcPr>
          <w:p w:rsidR="002414CB" w:rsidRPr="004238A9" w:rsidRDefault="002414CB" w:rsidP="00100B28">
            <w:pPr>
              <w:widowControl w:val="0"/>
              <w:tabs>
                <w:tab w:val="center" w:pos="4153"/>
                <w:tab w:val="right" w:pos="8306"/>
              </w:tabs>
              <w:spacing w:after="0" w:line="240" w:lineRule="auto"/>
              <w:jc w:val="both"/>
              <w:rPr>
                <w:rFonts w:ascii="Times New Roman" w:eastAsia="Times New Roman" w:hAnsi="Times New Roman"/>
                <w:sz w:val="24"/>
                <w:szCs w:val="24"/>
                <w:lang w:eastAsia="ru-RU"/>
              </w:rPr>
            </w:pPr>
            <w:r w:rsidRPr="004238A9">
              <w:rPr>
                <w:rFonts w:ascii="Times New Roman" w:eastAsia="Times New Roman" w:hAnsi="Times New Roman"/>
                <w:sz w:val="24"/>
                <w:szCs w:val="24"/>
                <w:lang w:eastAsia="ru-RU"/>
              </w:rPr>
              <w:t>Страхование ответственности директоров и должностных лиц (</w:t>
            </w:r>
            <w:r w:rsidRPr="004238A9">
              <w:rPr>
                <w:rFonts w:ascii="Times New Roman" w:eastAsia="Times New Roman" w:hAnsi="Times New Roman"/>
                <w:sz w:val="24"/>
                <w:szCs w:val="24"/>
                <w:lang w:val="en-US" w:eastAsia="ru-RU"/>
              </w:rPr>
              <w:t>D</w:t>
            </w:r>
            <w:r w:rsidRPr="004238A9">
              <w:rPr>
                <w:rFonts w:ascii="Times New Roman" w:eastAsia="Times New Roman" w:hAnsi="Times New Roman"/>
                <w:sz w:val="24"/>
                <w:szCs w:val="24"/>
                <w:lang w:eastAsia="ru-RU"/>
              </w:rPr>
              <w:t>&amp;</w:t>
            </w:r>
            <w:r w:rsidRPr="004238A9">
              <w:rPr>
                <w:rFonts w:ascii="Times New Roman" w:eastAsia="Times New Roman" w:hAnsi="Times New Roman"/>
                <w:sz w:val="24"/>
                <w:szCs w:val="24"/>
                <w:lang w:val="en-US" w:eastAsia="ru-RU"/>
              </w:rPr>
              <w:t>O</w:t>
            </w:r>
            <w:r w:rsidRPr="004238A9">
              <w:rPr>
                <w:rFonts w:ascii="Times New Roman" w:eastAsia="Times New Roman" w:hAnsi="Times New Roman"/>
                <w:sz w:val="24"/>
                <w:szCs w:val="24"/>
                <w:lang w:eastAsia="ru-RU"/>
              </w:rPr>
              <w:t>)</w:t>
            </w:r>
          </w:p>
        </w:tc>
        <w:tc>
          <w:tcPr>
            <w:tcW w:w="3402" w:type="dxa"/>
            <w:tcBorders>
              <w:top w:val="single" w:sz="4" w:space="0" w:color="auto"/>
              <w:left w:val="single" w:sz="4" w:space="0" w:color="auto"/>
              <w:bottom w:val="single" w:sz="4" w:space="0" w:color="auto"/>
              <w:right w:val="single" w:sz="4" w:space="0" w:color="auto"/>
            </w:tcBorders>
            <w:vAlign w:val="center"/>
          </w:tcPr>
          <w:p w:rsidR="002414CB" w:rsidRPr="004238A9" w:rsidRDefault="00BA2C4A" w:rsidP="00100B28">
            <w:pPr>
              <w:widowControl w:val="0"/>
              <w:tabs>
                <w:tab w:val="center" w:pos="4153"/>
                <w:tab w:val="right" w:pos="8306"/>
              </w:tabs>
              <w:spacing w:after="0" w:line="240" w:lineRule="auto"/>
              <w:jc w:val="center"/>
              <w:rPr>
                <w:rFonts w:ascii="Times New Roman" w:eastAsia="Times New Roman" w:hAnsi="Times New Roman"/>
                <w:bCs/>
                <w:sz w:val="24"/>
                <w:szCs w:val="24"/>
                <w:lang w:eastAsia="ru-RU"/>
              </w:rPr>
            </w:pPr>
            <w:r w:rsidRPr="004238A9">
              <w:rPr>
                <w:rFonts w:ascii="Times New Roman" w:eastAsia="Times New Roman" w:hAnsi="Times New Roman"/>
                <w:bCs/>
                <w:sz w:val="24"/>
                <w:szCs w:val="24"/>
                <w:lang w:eastAsia="ru-RU"/>
              </w:rPr>
              <w:t>-</w:t>
            </w:r>
          </w:p>
        </w:tc>
        <w:tc>
          <w:tcPr>
            <w:tcW w:w="2541" w:type="dxa"/>
            <w:tcBorders>
              <w:top w:val="single" w:sz="4" w:space="0" w:color="auto"/>
              <w:left w:val="single" w:sz="4" w:space="0" w:color="auto"/>
              <w:bottom w:val="single" w:sz="4" w:space="0" w:color="auto"/>
              <w:right w:val="single" w:sz="4" w:space="0" w:color="auto"/>
            </w:tcBorders>
            <w:vAlign w:val="center"/>
          </w:tcPr>
          <w:p w:rsidR="002414CB" w:rsidRPr="004238A9" w:rsidRDefault="001C19AC" w:rsidP="00100B28">
            <w:pPr>
              <w:widowControl w:val="0"/>
              <w:spacing w:after="0" w:line="240" w:lineRule="auto"/>
              <w:jc w:val="both"/>
              <w:rPr>
                <w:rFonts w:ascii="Times New Roman" w:eastAsia="Times New Roman" w:hAnsi="Times New Roman"/>
                <w:sz w:val="24"/>
                <w:szCs w:val="24"/>
                <w:lang w:eastAsia="ru-RU"/>
              </w:rPr>
            </w:pPr>
            <w:r w:rsidRPr="004238A9">
              <w:rPr>
                <w:rFonts w:ascii="Times New Roman" w:eastAsia="Times New Roman" w:hAnsi="Times New Roman"/>
                <w:sz w:val="24"/>
                <w:szCs w:val="24"/>
                <w:lang w:eastAsia="ru-RU"/>
              </w:rPr>
              <w:t>На усмотрение Общества</w:t>
            </w:r>
          </w:p>
        </w:tc>
      </w:tr>
      <w:tr w:rsidR="004238A9" w:rsidRPr="004238A9" w:rsidTr="00D73A79">
        <w:trPr>
          <w:trHeight w:val="1330"/>
          <w:jc w:val="center"/>
        </w:trPr>
        <w:tc>
          <w:tcPr>
            <w:tcW w:w="512" w:type="dxa"/>
            <w:tcBorders>
              <w:top w:val="single" w:sz="4" w:space="0" w:color="auto"/>
              <w:left w:val="single" w:sz="4" w:space="0" w:color="auto"/>
              <w:bottom w:val="single" w:sz="4" w:space="0" w:color="auto"/>
              <w:right w:val="single" w:sz="4" w:space="0" w:color="auto"/>
            </w:tcBorders>
            <w:vAlign w:val="center"/>
          </w:tcPr>
          <w:p w:rsidR="001C19AC" w:rsidRPr="004238A9" w:rsidRDefault="001C19AC" w:rsidP="002414CB">
            <w:pPr>
              <w:pStyle w:val="a7"/>
              <w:widowControl w:val="0"/>
              <w:numPr>
                <w:ilvl w:val="0"/>
                <w:numId w:val="38"/>
              </w:numPr>
              <w:tabs>
                <w:tab w:val="center" w:pos="4153"/>
                <w:tab w:val="right" w:pos="8306"/>
              </w:tabs>
              <w:spacing w:after="0" w:line="240" w:lineRule="auto"/>
              <w:ind w:left="0" w:firstLine="0"/>
              <w:jc w:val="center"/>
              <w:rPr>
                <w:rFonts w:ascii="Times New Roman" w:eastAsia="Times New Roman" w:hAnsi="Times New Roman"/>
                <w:bCs/>
                <w:sz w:val="24"/>
                <w:szCs w:val="24"/>
                <w:lang w:eastAsia="ru-RU"/>
              </w:rPr>
            </w:pPr>
          </w:p>
        </w:tc>
        <w:tc>
          <w:tcPr>
            <w:tcW w:w="3022" w:type="dxa"/>
            <w:tcBorders>
              <w:top w:val="single" w:sz="4" w:space="0" w:color="auto"/>
              <w:left w:val="single" w:sz="4" w:space="0" w:color="auto"/>
              <w:bottom w:val="single" w:sz="4" w:space="0" w:color="auto"/>
              <w:right w:val="single" w:sz="4" w:space="0" w:color="auto"/>
            </w:tcBorders>
            <w:vAlign w:val="center"/>
          </w:tcPr>
          <w:p w:rsidR="001C19AC" w:rsidRPr="004238A9" w:rsidRDefault="001C19AC" w:rsidP="00100B28">
            <w:pPr>
              <w:widowControl w:val="0"/>
              <w:tabs>
                <w:tab w:val="center" w:pos="4153"/>
                <w:tab w:val="right" w:pos="8306"/>
              </w:tabs>
              <w:spacing w:after="0" w:line="240" w:lineRule="auto"/>
              <w:jc w:val="both"/>
              <w:rPr>
                <w:rFonts w:ascii="Times New Roman" w:eastAsia="Times New Roman" w:hAnsi="Times New Roman"/>
                <w:sz w:val="24"/>
                <w:szCs w:val="24"/>
                <w:lang w:eastAsia="ru-RU"/>
              </w:rPr>
            </w:pPr>
            <w:r w:rsidRPr="004238A9">
              <w:rPr>
                <w:rFonts w:ascii="Times New Roman" w:eastAsia="Times New Roman" w:hAnsi="Times New Roman"/>
                <w:sz w:val="24"/>
                <w:szCs w:val="24"/>
                <w:lang w:eastAsia="ru-RU"/>
              </w:rPr>
              <w:t>Обязательное страхование гражданской ответственности перевозчика за причинение при перевозках вреда жизни, здоровью, имуществу пассажиров</w:t>
            </w:r>
          </w:p>
        </w:tc>
        <w:tc>
          <w:tcPr>
            <w:tcW w:w="3402" w:type="dxa"/>
            <w:tcBorders>
              <w:top w:val="single" w:sz="4" w:space="0" w:color="auto"/>
              <w:left w:val="single" w:sz="4" w:space="0" w:color="auto"/>
              <w:bottom w:val="single" w:sz="4" w:space="0" w:color="auto"/>
              <w:right w:val="single" w:sz="4" w:space="0" w:color="auto"/>
            </w:tcBorders>
            <w:vAlign w:val="center"/>
          </w:tcPr>
          <w:p w:rsidR="001C19AC" w:rsidRPr="004238A9" w:rsidRDefault="00BA2C4A" w:rsidP="003E26C8">
            <w:pPr>
              <w:widowControl w:val="0"/>
              <w:tabs>
                <w:tab w:val="center" w:pos="4153"/>
                <w:tab w:val="right" w:pos="8306"/>
              </w:tabs>
              <w:spacing w:after="0" w:line="240" w:lineRule="auto"/>
              <w:jc w:val="center"/>
              <w:rPr>
                <w:rFonts w:ascii="Times New Roman" w:eastAsia="Times New Roman" w:hAnsi="Times New Roman"/>
                <w:bCs/>
                <w:sz w:val="24"/>
                <w:szCs w:val="24"/>
                <w:lang w:eastAsia="ru-RU"/>
              </w:rPr>
            </w:pPr>
            <w:r w:rsidRPr="004238A9">
              <w:rPr>
                <w:rFonts w:ascii="Times New Roman" w:eastAsia="Times New Roman" w:hAnsi="Times New Roman"/>
                <w:bCs/>
                <w:sz w:val="24"/>
                <w:szCs w:val="24"/>
                <w:lang w:eastAsia="ru-RU"/>
              </w:rPr>
              <w:t>100%</w:t>
            </w:r>
          </w:p>
        </w:tc>
        <w:tc>
          <w:tcPr>
            <w:tcW w:w="2541" w:type="dxa"/>
            <w:tcBorders>
              <w:top w:val="single" w:sz="4" w:space="0" w:color="auto"/>
              <w:left w:val="single" w:sz="4" w:space="0" w:color="auto"/>
              <w:bottom w:val="single" w:sz="4" w:space="0" w:color="auto"/>
              <w:right w:val="single" w:sz="4" w:space="0" w:color="auto"/>
            </w:tcBorders>
            <w:vAlign w:val="center"/>
          </w:tcPr>
          <w:p w:rsidR="001C19AC" w:rsidRPr="004238A9" w:rsidRDefault="003E26C8" w:rsidP="003E26C8">
            <w:pPr>
              <w:widowControl w:val="0"/>
              <w:spacing w:after="0" w:line="240" w:lineRule="auto"/>
              <w:jc w:val="both"/>
              <w:rPr>
                <w:rFonts w:ascii="Times New Roman" w:eastAsia="Times New Roman" w:hAnsi="Times New Roman"/>
                <w:sz w:val="24"/>
                <w:szCs w:val="24"/>
                <w:lang w:eastAsia="ru-RU"/>
              </w:rPr>
            </w:pPr>
            <w:r w:rsidRPr="004238A9">
              <w:rPr>
                <w:rFonts w:ascii="Times New Roman" w:eastAsia="Times New Roman" w:hAnsi="Times New Roman"/>
                <w:sz w:val="24"/>
                <w:szCs w:val="24"/>
                <w:lang w:eastAsia="ru-RU"/>
              </w:rPr>
              <w:t>В соответствии с законодательством РФ</w:t>
            </w:r>
          </w:p>
        </w:tc>
      </w:tr>
      <w:tr w:rsidR="004238A9" w:rsidRPr="004238A9" w:rsidTr="00D73A79">
        <w:trPr>
          <w:jc w:val="center"/>
        </w:trPr>
        <w:tc>
          <w:tcPr>
            <w:tcW w:w="512" w:type="dxa"/>
            <w:tcBorders>
              <w:top w:val="single" w:sz="4" w:space="0" w:color="auto"/>
              <w:left w:val="single" w:sz="4" w:space="0" w:color="auto"/>
              <w:bottom w:val="single" w:sz="4" w:space="0" w:color="auto"/>
              <w:right w:val="single" w:sz="4" w:space="0" w:color="auto"/>
            </w:tcBorders>
            <w:vAlign w:val="center"/>
          </w:tcPr>
          <w:p w:rsidR="002414CB" w:rsidRPr="004238A9" w:rsidRDefault="002414CB" w:rsidP="002414CB">
            <w:pPr>
              <w:pStyle w:val="a7"/>
              <w:widowControl w:val="0"/>
              <w:numPr>
                <w:ilvl w:val="0"/>
                <w:numId w:val="38"/>
              </w:numPr>
              <w:tabs>
                <w:tab w:val="center" w:pos="4153"/>
                <w:tab w:val="right" w:pos="8306"/>
              </w:tabs>
              <w:spacing w:after="0" w:line="240" w:lineRule="auto"/>
              <w:ind w:left="0" w:firstLine="0"/>
              <w:jc w:val="center"/>
              <w:rPr>
                <w:rFonts w:ascii="Times New Roman" w:eastAsia="Times New Roman" w:hAnsi="Times New Roman"/>
                <w:bCs/>
                <w:sz w:val="24"/>
                <w:szCs w:val="24"/>
                <w:lang w:eastAsia="ru-RU"/>
              </w:rPr>
            </w:pPr>
          </w:p>
        </w:tc>
        <w:tc>
          <w:tcPr>
            <w:tcW w:w="3022" w:type="dxa"/>
            <w:tcBorders>
              <w:top w:val="single" w:sz="4" w:space="0" w:color="auto"/>
              <w:left w:val="single" w:sz="4" w:space="0" w:color="auto"/>
              <w:bottom w:val="single" w:sz="4" w:space="0" w:color="auto"/>
              <w:right w:val="single" w:sz="4" w:space="0" w:color="auto"/>
            </w:tcBorders>
            <w:vAlign w:val="center"/>
          </w:tcPr>
          <w:p w:rsidR="002414CB" w:rsidRPr="004238A9" w:rsidRDefault="002414CB" w:rsidP="00100B28">
            <w:pPr>
              <w:widowControl w:val="0"/>
              <w:tabs>
                <w:tab w:val="center" w:pos="4153"/>
                <w:tab w:val="right" w:pos="8306"/>
              </w:tabs>
              <w:spacing w:after="0" w:line="240" w:lineRule="auto"/>
              <w:jc w:val="both"/>
              <w:rPr>
                <w:rFonts w:ascii="Times New Roman" w:eastAsia="Times New Roman" w:hAnsi="Times New Roman"/>
                <w:spacing w:val="-3"/>
                <w:sz w:val="24"/>
                <w:szCs w:val="24"/>
                <w:lang w:eastAsia="ru-RU"/>
              </w:rPr>
            </w:pPr>
            <w:r w:rsidRPr="004238A9">
              <w:rPr>
                <w:rFonts w:ascii="Times New Roman" w:eastAsia="Times New Roman" w:hAnsi="Times New Roman"/>
                <w:spacing w:val="-3"/>
                <w:sz w:val="24"/>
                <w:szCs w:val="24"/>
                <w:lang w:eastAsia="ru-RU"/>
              </w:rPr>
              <w:t>Страхование гражданской ответственности перед третьими лицами</w:t>
            </w:r>
          </w:p>
        </w:tc>
        <w:tc>
          <w:tcPr>
            <w:tcW w:w="3402" w:type="dxa"/>
            <w:tcBorders>
              <w:top w:val="single" w:sz="4" w:space="0" w:color="auto"/>
              <w:left w:val="single" w:sz="4" w:space="0" w:color="auto"/>
              <w:bottom w:val="single" w:sz="4" w:space="0" w:color="auto"/>
              <w:right w:val="single" w:sz="4" w:space="0" w:color="auto"/>
            </w:tcBorders>
            <w:vAlign w:val="center"/>
          </w:tcPr>
          <w:p w:rsidR="002414CB" w:rsidRPr="004238A9" w:rsidRDefault="003E26C8" w:rsidP="00100B28">
            <w:pPr>
              <w:widowControl w:val="0"/>
              <w:tabs>
                <w:tab w:val="center" w:pos="4153"/>
                <w:tab w:val="right" w:pos="8306"/>
              </w:tabs>
              <w:spacing w:after="0" w:line="240" w:lineRule="auto"/>
              <w:jc w:val="center"/>
              <w:rPr>
                <w:rFonts w:ascii="Times New Roman" w:eastAsia="Times New Roman" w:hAnsi="Times New Roman"/>
                <w:sz w:val="24"/>
                <w:szCs w:val="24"/>
                <w:lang w:eastAsia="ru-RU"/>
              </w:rPr>
            </w:pPr>
            <w:r w:rsidRPr="004238A9">
              <w:rPr>
                <w:rFonts w:ascii="Times New Roman" w:eastAsia="Times New Roman" w:hAnsi="Times New Roman"/>
                <w:sz w:val="24"/>
                <w:szCs w:val="24"/>
                <w:lang w:eastAsia="ru-RU"/>
              </w:rPr>
              <w:t>-</w:t>
            </w:r>
          </w:p>
        </w:tc>
        <w:tc>
          <w:tcPr>
            <w:tcW w:w="2541" w:type="dxa"/>
            <w:tcBorders>
              <w:top w:val="single" w:sz="4" w:space="0" w:color="auto"/>
              <w:left w:val="single" w:sz="4" w:space="0" w:color="auto"/>
              <w:right w:val="single" w:sz="4" w:space="0" w:color="auto"/>
            </w:tcBorders>
            <w:vAlign w:val="center"/>
          </w:tcPr>
          <w:p w:rsidR="002414CB" w:rsidRPr="004238A9" w:rsidRDefault="002414CB" w:rsidP="00100B28">
            <w:pPr>
              <w:widowControl w:val="0"/>
              <w:spacing w:after="0" w:line="240" w:lineRule="auto"/>
              <w:jc w:val="both"/>
              <w:rPr>
                <w:rFonts w:ascii="Times New Roman" w:eastAsia="Times New Roman" w:hAnsi="Times New Roman"/>
                <w:sz w:val="24"/>
                <w:szCs w:val="24"/>
                <w:lang w:eastAsia="ru-RU"/>
              </w:rPr>
            </w:pPr>
            <w:r w:rsidRPr="004238A9">
              <w:rPr>
                <w:rFonts w:ascii="Times New Roman" w:eastAsia="Times New Roman" w:hAnsi="Times New Roman"/>
                <w:sz w:val="24"/>
                <w:szCs w:val="24"/>
                <w:lang w:eastAsia="ru-RU"/>
              </w:rPr>
              <w:t>На усмотрение Общества</w:t>
            </w:r>
          </w:p>
        </w:tc>
      </w:tr>
      <w:tr w:rsidR="004238A9" w:rsidRPr="004238A9" w:rsidTr="00D73A79">
        <w:trPr>
          <w:jc w:val="center"/>
        </w:trPr>
        <w:tc>
          <w:tcPr>
            <w:tcW w:w="512" w:type="dxa"/>
            <w:tcBorders>
              <w:top w:val="single" w:sz="4" w:space="0" w:color="auto"/>
              <w:left w:val="single" w:sz="4" w:space="0" w:color="auto"/>
              <w:bottom w:val="single" w:sz="4" w:space="0" w:color="auto"/>
              <w:right w:val="single" w:sz="4" w:space="0" w:color="auto"/>
            </w:tcBorders>
            <w:vAlign w:val="center"/>
          </w:tcPr>
          <w:p w:rsidR="002414CB" w:rsidRPr="004238A9" w:rsidRDefault="002414CB" w:rsidP="002414CB">
            <w:pPr>
              <w:pStyle w:val="a7"/>
              <w:widowControl w:val="0"/>
              <w:numPr>
                <w:ilvl w:val="0"/>
                <w:numId w:val="38"/>
              </w:numPr>
              <w:tabs>
                <w:tab w:val="center" w:pos="4153"/>
                <w:tab w:val="right" w:pos="8306"/>
              </w:tabs>
              <w:spacing w:after="0" w:line="240" w:lineRule="auto"/>
              <w:ind w:left="0" w:firstLine="0"/>
              <w:jc w:val="center"/>
              <w:rPr>
                <w:rFonts w:ascii="Times New Roman" w:eastAsia="Times New Roman" w:hAnsi="Times New Roman"/>
                <w:bCs/>
                <w:sz w:val="24"/>
                <w:szCs w:val="24"/>
                <w:lang w:eastAsia="ru-RU"/>
              </w:rPr>
            </w:pPr>
          </w:p>
        </w:tc>
        <w:tc>
          <w:tcPr>
            <w:tcW w:w="3022" w:type="dxa"/>
            <w:tcBorders>
              <w:top w:val="single" w:sz="4" w:space="0" w:color="auto"/>
              <w:left w:val="single" w:sz="4" w:space="0" w:color="auto"/>
              <w:bottom w:val="single" w:sz="4" w:space="0" w:color="auto"/>
              <w:right w:val="single" w:sz="4" w:space="0" w:color="auto"/>
            </w:tcBorders>
            <w:vAlign w:val="center"/>
          </w:tcPr>
          <w:p w:rsidR="002414CB" w:rsidRPr="004238A9" w:rsidRDefault="002414CB" w:rsidP="00100B28">
            <w:pPr>
              <w:widowControl w:val="0"/>
              <w:tabs>
                <w:tab w:val="center" w:pos="4153"/>
                <w:tab w:val="right" w:pos="8306"/>
              </w:tabs>
              <w:spacing w:after="0" w:line="240" w:lineRule="auto"/>
              <w:jc w:val="both"/>
              <w:rPr>
                <w:rFonts w:ascii="Times New Roman" w:eastAsia="Times New Roman" w:hAnsi="Times New Roman"/>
                <w:sz w:val="24"/>
                <w:szCs w:val="24"/>
                <w:lang w:eastAsia="ru-RU"/>
              </w:rPr>
            </w:pPr>
            <w:r w:rsidRPr="004238A9">
              <w:rPr>
                <w:rFonts w:ascii="Times New Roman" w:eastAsia="Times New Roman" w:hAnsi="Times New Roman"/>
                <w:sz w:val="24"/>
                <w:szCs w:val="24"/>
                <w:lang w:eastAsia="ru-RU"/>
              </w:rPr>
              <w:t>Комбинированное страхование строительно-монтажных работ</w:t>
            </w:r>
          </w:p>
          <w:p w:rsidR="002414CB" w:rsidRPr="004238A9" w:rsidRDefault="002414CB" w:rsidP="00100B28">
            <w:pPr>
              <w:widowControl w:val="0"/>
              <w:tabs>
                <w:tab w:val="center" w:pos="4153"/>
                <w:tab w:val="right" w:pos="8306"/>
              </w:tabs>
              <w:spacing w:after="0" w:line="240" w:lineRule="auto"/>
              <w:jc w:val="both"/>
              <w:rPr>
                <w:rFonts w:ascii="Times New Roman" w:eastAsia="Times New Roman" w:hAnsi="Times New Roman"/>
                <w:b/>
                <w:sz w:val="24"/>
                <w:szCs w:val="24"/>
                <w:lang w:eastAsia="ru-RU"/>
              </w:rPr>
            </w:pPr>
            <w:r w:rsidRPr="004238A9">
              <w:rPr>
                <w:rFonts w:ascii="Times New Roman" w:eastAsia="Times New Roman" w:hAnsi="Times New Roman"/>
                <w:sz w:val="24"/>
                <w:szCs w:val="24"/>
                <w:lang w:eastAsia="ru-RU"/>
              </w:rPr>
              <w:t>(включая ответственность перед третьими лицами)</w:t>
            </w:r>
          </w:p>
        </w:tc>
        <w:tc>
          <w:tcPr>
            <w:tcW w:w="3402" w:type="dxa"/>
            <w:tcBorders>
              <w:top w:val="single" w:sz="4" w:space="0" w:color="auto"/>
              <w:left w:val="single" w:sz="4" w:space="0" w:color="auto"/>
              <w:bottom w:val="single" w:sz="4" w:space="0" w:color="auto"/>
              <w:right w:val="single" w:sz="4" w:space="0" w:color="auto"/>
            </w:tcBorders>
            <w:vAlign w:val="center"/>
          </w:tcPr>
          <w:p w:rsidR="002414CB" w:rsidRPr="004238A9" w:rsidRDefault="002414CB" w:rsidP="00100B28">
            <w:pPr>
              <w:widowControl w:val="0"/>
              <w:tabs>
                <w:tab w:val="center" w:pos="4153"/>
                <w:tab w:val="right" w:pos="8306"/>
              </w:tabs>
              <w:spacing w:after="0" w:line="240" w:lineRule="auto"/>
              <w:jc w:val="both"/>
              <w:rPr>
                <w:rFonts w:ascii="Times New Roman" w:eastAsia="Times New Roman" w:hAnsi="Times New Roman"/>
                <w:b/>
                <w:bCs/>
                <w:sz w:val="24"/>
                <w:szCs w:val="24"/>
                <w:lang w:eastAsia="ru-RU"/>
              </w:rPr>
            </w:pPr>
            <w:r w:rsidRPr="004238A9">
              <w:rPr>
                <w:rFonts w:ascii="Times New Roman" w:eastAsia="Times New Roman" w:hAnsi="Times New Roman"/>
                <w:bCs/>
                <w:sz w:val="24"/>
                <w:szCs w:val="24"/>
                <w:lang w:eastAsia="ru-RU"/>
              </w:rPr>
              <w:t>100% выполняемых подрядных строительно-монтажных работ, стоимость которых составляет более 10 000 000 рублей (с учетом НДС)</w:t>
            </w:r>
          </w:p>
        </w:tc>
        <w:tc>
          <w:tcPr>
            <w:tcW w:w="2541" w:type="dxa"/>
            <w:tcBorders>
              <w:top w:val="single" w:sz="4" w:space="0" w:color="auto"/>
              <w:left w:val="single" w:sz="4" w:space="0" w:color="auto"/>
              <w:right w:val="single" w:sz="4" w:space="0" w:color="auto"/>
            </w:tcBorders>
            <w:vAlign w:val="center"/>
          </w:tcPr>
          <w:p w:rsidR="002414CB" w:rsidRPr="004238A9" w:rsidRDefault="002414CB" w:rsidP="00100B28">
            <w:pPr>
              <w:widowControl w:val="0"/>
              <w:spacing w:after="0" w:line="240" w:lineRule="auto"/>
              <w:jc w:val="both"/>
              <w:rPr>
                <w:rFonts w:ascii="Times New Roman" w:eastAsia="Times New Roman" w:hAnsi="Times New Roman"/>
                <w:b/>
                <w:sz w:val="24"/>
                <w:szCs w:val="24"/>
                <w:lang w:eastAsia="ru-RU"/>
              </w:rPr>
            </w:pPr>
          </w:p>
        </w:tc>
      </w:tr>
      <w:tr w:rsidR="004238A9" w:rsidRPr="004238A9" w:rsidTr="00D73A79">
        <w:trPr>
          <w:jc w:val="center"/>
        </w:trPr>
        <w:tc>
          <w:tcPr>
            <w:tcW w:w="512" w:type="dxa"/>
            <w:tcBorders>
              <w:top w:val="single" w:sz="4" w:space="0" w:color="auto"/>
              <w:left w:val="single" w:sz="4" w:space="0" w:color="auto"/>
              <w:bottom w:val="single" w:sz="4" w:space="0" w:color="auto"/>
              <w:right w:val="single" w:sz="4" w:space="0" w:color="auto"/>
            </w:tcBorders>
            <w:vAlign w:val="center"/>
          </w:tcPr>
          <w:p w:rsidR="002414CB" w:rsidRPr="004238A9" w:rsidDel="00B77EA6" w:rsidRDefault="002414CB" w:rsidP="002414CB">
            <w:pPr>
              <w:pStyle w:val="a7"/>
              <w:widowControl w:val="0"/>
              <w:numPr>
                <w:ilvl w:val="0"/>
                <w:numId w:val="38"/>
              </w:numPr>
              <w:tabs>
                <w:tab w:val="center" w:pos="4153"/>
                <w:tab w:val="right" w:pos="8306"/>
              </w:tabs>
              <w:spacing w:after="0" w:line="240" w:lineRule="auto"/>
              <w:ind w:left="0" w:firstLine="0"/>
              <w:jc w:val="center"/>
              <w:rPr>
                <w:rFonts w:ascii="Times New Roman" w:eastAsia="Times New Roman" w:hAnsi="Times New Roman"/>
                <w:bCs/>
                <w:sz w:val="24"/>
                <w:szCs w:val="24"/>
                <w:lang w:eastAsia="ru-RU"/>
              </w:rPr>
            </w:pPr>
          </w:p>
        </w:tc>
        <w:tc>
          <w:tcPr>
            <w:tcW w:w="3022" w:type="dxa"/>
            <w:tcBorders>
              <w:top w:val="single" w:sz="4" w:space="0" w:color="auto"/>
              <w:left w:val="single" w:sz="4" w:space="0" w:color="auto"/>
              <w:bottom w:val="single" w:sz="4" w:space="0" w:color="auto"/>
              <w:right w:val="single" w:sz="4" w:space="0" w:color="auto"/>
            </w:tcBorders>
            <w:vAlign w:val="center"/>
          </w:tcPr>
          <w:p w:rsidR="002414CB" w:rsidRPr="004238A9" w:rsidRDefault="002414CB" w:rsidP="00100B28">
            <w:pPr>
              <w:widowControl w:val="0"/>
              <w:tabs>
                <w:tab w:val="center" w:pos="4153"/>
                <w:tab w:val="right" w:pos="8306"/>
              </w:tabs>
              <w:spacing w:after="0" w:line="240" w:lineRule="auto"/>
              <w:jc w:val="both"/>
              <w:rPr>
                <w:rFonts w:ascii="Times New Roman" w:eastAsia="Times New Roman" w:hAnsi="Times New Roman"/>
                <w:bCs/>
                <w:sz w:val="24"/>
                <w:szCs w:val="24"/>
                <w:lang w:eastAsia="ru-RU"/>
              </w:rPr>
            </w:pPr>
            <w:r w:rsidRPr="004238A9">
              <w:rPr>
                <w:rFonts w:ascii="Times New Roman" w:eastAsia="Times New Roman" w:hAnsi="Times New Roman"/>
                <w:bCs/>
                <w:sz w:val="24"/>
                <w:szCs w:val="24"/>
                <w:lang w:eastAsia="ru-RU"/>
              </w:rPr>
              <w:t>Страхование грузов</w:t>
            </w:r>
          </w:p>
        </w:tc>
        <w:tc>
          <w:tcPr>
            <w:tcW w:w="3402" w:type="dxa"/>
            <w:tcBorders>
              <w:top w:val="single" w:sz="4" w:space="0" w:color="auto"/>
              <w:left w:val="single" w:sz="4" w:space="0" w:color="auto"/>
              <w:bottom w:val="single" w:sz="4" w:space="0" w:color="auto"/>
              <w:right w:val="single" w:sz="4" w:space="0" w:color="auto"/>
            </w:tcBorders>
            <w:vAlign w:val="center"/>
          </w:tcPr>
          <w:p w:rsidR="002414CB" w:rsidRPr="004238A9" w:rsidRDefault="002414CB" w:rsidP="00100B28">
            <w:pPr>
              <w:widowControl w:val="0"/>
              <w:tabs>
                <w:tab w:val="center" w:pos="4153"/>
                <w:tab w:val="right" w:pos="8306"/>
              </w:tabs>
              <w:spacing w:after="0" w:line="240" w:lineRule="auto"/>
              <w:jc w:val="center"/>
              <w:rPr>
                <w:rFonts w:ascii="Times New Roman" w:eastAsia="Times New Roman" w:hAnsi="Times New Roman"/>
                <w:bCs/>
                <w:sz w:val="24"/>
                <w:szCs w:val="24"/>
                <w:lang w:eastAsia="ru-RU"/>
              </w:rPr>
            </w:pPr>
            <w:r w:rsidRPr="004238A9">
              <w:rPr>
                <w:rFonts w:ascii="Times New Roman" w:eastAsia="Times New Roman" w:hAnsi="Times New Roman"/>
                <w:bCs/>
                <w:sz w:val="24"/>
                <w:szCs w:val="24"/>
                <w:lang w:eastAsia="ru-RU"/>
              </w:rPr>
              <w:t>100%</w:t>
            </w:r>
          </w:p>
        </w:tc>
        <w:tc>
          <w:tcPr>
            <w:tcW w:w="2541" w:type="dxa"/>
            <w:tcBorders>
              <w:left w:val="single" w:sz="4" w:space="0" w:color="auto"/>
              <w:right w:val="single" w:sz="4" w:space="0" w:color="auto"/>
            </w:tcBorders>
            <w:vAlign w:val="center"/>
          </w:tcPr>
          <w:p w:rsidR="002414CB" w:rsidRPr="004238A9" w:rsidRDefault="002414CB" w:rsidP="00100B28">
            <w:pPr>
              <w:widowControl w:val="0"/>
              <w:spacing w:after="0" w:line="240" w:lineRule="auto"/>
              <w:jc w:val="both"/>
              <w:rPr>
                <w:rFonts w:ascii="Times New Roman" w:eastAsia="Times New Roman" w:hAnsi="Times New Roman"/>
                <w:b/>
                <w:sz w:val="24"/>
                <w:szCs w:val="24"/>
                <w:lang w:eastAsia="ru-RU"/>
              </w:rPr>
            </w:pPr>
          </w:p>
        </w:tc>
      </w:tr>
      <w:tr w:rsidR="004238A9" w:rsidRPr="004238A9" w:rsidTr="00D73A79">
        <w:trPr>
          <w:jc w:val="center"/>
        </w:trPr>
        <w:tc>
          <w:tcPr>
            <w:tcW w:w="512" w:type="dxa"/>
            <w:tcBorders>
              <w:top w:val="single" w:sz="4" w:space="0" w:color="auto"/>
              <w:left w:val="single" w:sz="4" w:space="0" w:color="auto"/>
              <w:bottom w:val="single" w:sz="4" w:space="0" w:color="auto"/>
              <w:right w:val="single" w:sz="4" w:space="0" w:color="auto"/>
            </w:tcBorders>
            <w:vAlign w:val="center"/>
          </w:tcPr>
          <w:p w:rsidR="002414CB" w:rsidRPr="004238A9" w:rsidRDefault="002414CB" w:rsidP="002414CB">
            <w:pPr>
              <w:pStyle w:val="a7"/>
              <w:widowControl w:val="0"/>
              <w:numPr>
                <w:ilvl w:val="0"/>
                <w:numId w:val="38"/>
              </w:numPr>
              <w:tabs>
                <w:tab w:val="center" w:pos="4153"/>
                <w:tab w:val="right" w:pos="8306"/>
              </w:tabs>
              <w:spacing w:after="0" w:line="240" w:lineRule="auto"/>
              <w:ind w:left="0" w:firstLine="0"/>
              <w:jc w:val="center"/>
              <w:rPr>
                <w:rFonts w:ascii="Times New Roman" w:eastAsia="Times New Roman" w:hAnsi="Times New Roman"/>
                <w:bCs/>
                <w:sz w:val="24"/>
                <w:szCs w:val="24"/>
                <w:lang w:eastAsia="ru-RU"/>
              </w:rPr>
            </w:pPr>
          </w:p>
        </w:tc>
        <w:tc>
          <w:tcPr>
            <w:tcW w:w="3022" w:type="dxa"/>
            <w:tcBorders>
              <w:top w:val="single" w:sz="4" w:space="0" w:color="auto"/>
              <w:left w:val="single" w:sz="4" w:space="0" w:color="auto"/>
              <w:bottom w:val="single" w:sz="4" w:space="0" w:color="auto"/>
              <w:right w:val="single" w:sz="4" w:space="0" w:color="auto"/>
            </w:tcBorders>
            <w:vAlign w:val="center"/>
          </w:tcPr>
          <w:p w:rsidR="002414CB" w:rsidRPr="004238A9" w:rsidRDefault="002414CB" w:rsidP="00100B28">
            <w:pPr>
              <w:widowControl w:val="0"/>
              <w:tabs>
                <w:tab w:val="center" w:pos="4153"/>
                <w:tab w:val="right" w:pos="8306"/>
              </w:tabs>
              <w:spacing w:after="0" w:line="240" w:lineRule="auto"/>
              <w:jc w:val="both"/>
              <w:rPr>
                <w:rFonts w:ascii="Times New Roman" w:eastAsia="Times New Roman" w:hAnsi="Times New Roman"/>
                <w:bCs/>
                <w:sz w:val="24"/>
                <w:szCs w:val="24"/>
                <w:lang w:eastAsia="ru-RU"/>
              </w:rPr>
            </w:pPr>
            <w:r w:rsidRPr="004238A9">
              <w:rPr>
                <w:rFonts w:ascii="Times New Roman" w:eastAsia="Times New Roman" w:hAnsi="Times New Roman"/>
                <w:bCs/>
                <w:sz w:val="24"/>
                <w:szCs w:val="24"/>
                <w:lang w:eastAsia="ru-RU"/>
              </w:rPr>
              <w:t>Страхование гражданской ответственности за причинение вреда вследствие недостатков работ по строительству, реконструкции, капитальному ремонту, подготовке проектной документации, инженерным изысканиям, которые оказывают влияние на безопасность объектов капитального строительства</w:t>
            </w:r>
          </w:p>
        </w:tc>
        <w:tc>
          <w:tcPr>
            <w:tcW w:w="3402" w:type="dxa"/>
            <w:tcBorders>
              <w:top w:val="single" w:sz="4" w:space="0" w:color="auto"/>
              <w:left w:val="single" w:sz="4" w:space="0" w:color="auto"/>
              <w:bottom w:val="single" w:sz="4" w:space="0" w:color="auto"/>
              <w:right w:val="single" w:sz="4" w:space="0" w:color="auto"/>
            </w:tcBorders>
            <w:vAlign w:val="center"/>
          </w:tcPr>
          <w:p w:rsidR="002414CB" w:rsidRPr="004238A9" w:rsidRDefault="002414CB" w:rsidP="00100B28">
            <w:pPr>
              <w:widowControl w:val="0"/>
              <w:tabs>
                <w:tab w:val="center" w:pos="4153"/>
                <w:tab w:val="right" w:pos="8306"/>
              </w:tabs>
              <w:spacing w:after="0" w:line="240" w:lineRule="auto"/>
              <w:jc w:val="center"/>
              <w:rPr>
                <w:rFonts w:ascii="Times New Roman" w:eastAsia="Times New Roman" w:hAnsi="Times New Roman"/>
                <w:bCs/>
                <w:sz w:val="24"/>
                <w:szCs w:val="24"/>
                <w:lang w:eastAsia="ru-RU"/>
              </w:rPr>
            </w:pPr>
            <w:r w:rsidRPr="004238A9">
              <w:rPr>
                <w:rFonts w:ascii="Times New Roman" w:eastAsia="Times New Roman" w:hAnsi="Times New Roman"/>
                <w:bCs/>
                <w:sz w:val="24"/>
                <w:szCs w:val="24"/>
                <w:lang w:eastAsia="ru-RU"/>
              </w:rPr>
              <w:t>100% работ, на выполнение которых требуется соответствующий допуск</w:t>
            </w:r>
          </w:p>
        </w:tc>
        <w:tc>
          <w:tcPr>
            <w:tcW w:w="2541" w:type="dxa"/>
            <w:tcBorders>
              <w:left w:val="single" w:sz="4" w:space="0" w:color="auto"/>
              <w:right w:val="single" w:sz="4" w:space="0" w:color="auto"/>
            </w:tcBorders>
            <w:vAlign w:val="center"/>
          </w:tcPr>
          <w:p w:rsidR="002414CB" w:rsidRPr="004238A9" w:rsidRDefault="002414CB" w:rsidP="00100B28">
            <w:pPr>
              <w:widowControl w:val="0"/>
              <w:spacing w:after="0" w:line="240" w:lineRule="auto"/>
              <w:jc w:val="both"/>
              <w:rPr>
                <w:rFonts w:ascii="Times New Roman" w:eastAsia="Times New Roman" w:hAnsi="Times New Roman"/>
                <w:sz w:val="24"/>
                <w:szCs w:val="24"/>
                <w:lang w:eastAsia="ru-RU"/>
              </w:rPr>
            </w:pPr>
            <w:r w:rsidRPr="004238A9">
              <w:rPr>
                <w:rFonts w:ascii="Times New Roman" w:eastAsia="Times New Roman" w:hAnsi="Times New Roman"/>
                <w:sz w:val="24"/>
                <w:szCs w:val="24"/>
                <w:lang w:eastAsia="ru-RU"/>
              </w:rPr>
              <w:t>При условии наличия (или необходимости в получении) соответствующих допусков на выполнение работ и в соответствии с требованиями саморегулируемой организации</w:t>
            </w:r>
          </w:p>
        </w:tc>
      </w:tr>
    </w:tbl>
    <w:p w:rsidR="00CB2601" w:rsidRPr="004238A9" w:rsidRDefault="00CB2601" w:rsidP="00CB2601">
      <w:pPr>
        <w:pStyle w:val="a7"/>
        <w:numPr>
          <w:ilvl w:val="1"/>
          <w:numId w:val="10"/>
        </w:numPr>
        <w:spacing w:after="0" w:line="240" w:lineRule="auto"/>
        <w:ind w:left="0" w:firstLine="709"/>
        <w:jc w:val="both"/>
        <w:rPr>
          <w:rFonts w:ascii="Times New Roman" w:eastAsia="Times New Roman" w:hAnsi="Times New Roman"/>
          <w:bCs/>
          <w:iCs/>
          <w:sz w:val="28"/>
          <w:szCs w:val="28"/>
          <w:lang w:eastAsia="ru-RU"/>
        </w:rPr>
      </w:pPr>
      <w:r w:rsidRPr="004238A9">
        <w:rPr>
          <w:rFonts w:ascii="Times New Roman" w:eastAsia="Times New Roman" w:hAnsi="Times New Roman"/>
          <w:bCs/>
          <w:iCs/>
          <w:sz w:val="28"/>
          <w:szCs w:val="28"/>
          <w:lang w:eastAsia="ru-RU"/>
        </w:rPr>
        <w:t>Но</w:t>
      </w:r>
      <w:r w:rsidR="00071820">
        <w:rPr>
          <w:rFonts w:ascii="Times New Roman" w:eastAsia="Times New Roman" w:hAnsi="Times New Roman"/>
          <w:bCs/>
          <w:iCs/>
          <w:sz w:val="28"/>
          <w:szCs w:val="28"/>
          <w:lang w:eastAsia="ru-RU"/>
        </w:rPr>
        <w:t>рмативы, установленные в п. 4.1</w:t>
      </w:r>
      <w:r w:rsidRPr="004238A9">
        <w:rPr>
          <w:rFonts w:ascii="Times New Roman" w:eastAsia="Times New Roman" w:hAnsi="Times New Roman"/>
          <w:bCs/>
          <w:iCs/>
          <w:sz w:val="28"/>
          <w:szCs w:val="28"/>
          <w:lang w:eastAsia="ru-RU"/>
        </w:rPr>
        <w:t xml:space="preserve"> настоящего Положения, являются обязательными для Общества.</w:t>
      </w:r>
    </w:p>
    <w:p w:rsidR="00CB2601" w:rsidRPr="004238A9" w:rsidRDefault="00CB2601" w:rsidP="00CB2601">
      <w:pPr>
        <w:pStyle w:val="a7"/>
        <w:numPr>
          <w:ilvl w:val="1"/>
          <w:numId w:val="10"/>
        </w:numPr>
        <w:spacing w:after="0" w:line="240" w:lineRule="auto"/>
        <w:ind w:left="0" w:firstLine="709"/>
        <w:jc w:val="both"/>
        <w:rPr>
          <w:rFonts w:ascii="Times New Roman" w:eastAsia="Times New Roman" w:hAnsi="Times New Roman"/>
          <w:bCs/>
          <w:iCs/>
          <w:sz w:val="28"/>
          <w:szCs w:val="28"/>
          <w:lang w:eastAsia="ru-RU"/>
        </w:rPr>
      </w:pPr>
      <w:r w:rsidRPr="004238A9">
        <w:rPr>
          <w:rFonts w:ascii="Times New Roman" w:eastAsia="Times New Roman" w:hAnsi="Times New Roman"/>
          <w:bCs/>
          <w:iCs/>
          <w:sz w:val="28"/>
          <w:szCs w:val="28"/>
          <w:lang w:eastAsia="ru-RU"/>
        </w:rPr>
        <w:t>При осуществлении страховой защиты Общества объем страхования должен быть не ниже нормативного уровня.</w:t>
      </w:r>
    </w:p>
    <w:p w:rsidR="0070020D" w:rsidRPr="004238A9" w:rsidRDefault="0070020D">
      <w:pPr>
        <w:rPr>
          <w:rFonts w:ascii="Times New Roman" w:eastAsia="Times New Roman" w:hAnsi="Times New Roman"/>
          <w:bCs/>
          <w:iCs/>
          <w:sz w:val="28"/>
          <w:szCs w:val="28"/>
          <w:lang w:eastAsia="ru-RU"/>
        </w:rPr>
      </w:pPr>
      <w:r w:rsidRPr="004238A9">
        <w:rPr>
          <w:rFonts w:ascii="Times New Roman" w:eastAsia="Times New Roman" w:hAnsi="Times New Roman"/>
          <w:bCs/>
          <w:iCs/>
          <w:sz w:val="28"/>
          <w:szCs w:val="28"/>
          <w:lang w:eastAsia="ru-RU"/>
        </w:rPr>
        <w:br w:type="page"/>
      </w:r>
    </w:p>
    <w:p w:rsidR="0070020D" w:rsidRPr="004238A9" w:rsidRDefault="0070020D" w:rsidP="0070020D">
      <w:pPr>
        <w:spacing w:after="0" w:line="240" w:lineRule="auto"/>
        <w:ind w:left="5812"/>
        <w:rPr>
          <w:rFonts w:ascii="Times New Roman" w:eastAsia="Times New Roman" w:hAnsi="Times New Roman"/>
          <w:sz w:val="24"/>
          <w:szCs w:val="20"/>
          <w:lang w:eastAsia="ru-RU"/>
        </w:rPr>
      </w:pPr>
      <w:r w:rsidRPr="004238A9">
        <w:rPr>
          <w:rFonts w:ascii="Times New Roman" w:eastAsia="Times New Roman" w:hAnsi="Times New Roman"/>
          <w:sz w:val="24"/>
          <w:szCs w:val="20"/>
          <w:lang w:eastAsia="ru-RU"/>
        </w:rPr>
        <w:lastRenderedPageBreak/>
        <w:t>Приложение 1</w:t>
      </w:r>
    </w:p>
    <w:p w:rsidR="0070020D" w:rsidRPr="004238A9" w:rsidRDefault="0070020D" w:rsidP="0070020D">
      <w:pPr>
        <w:spacing w:after="0" w:line="240" w:lineRule="auto"/>
        <w:ind w:left="5812"/>
        <w:rPr>
          <w:rFonts w:ascii="Times New Roman" w:eastAsia="Times New Roman" w:hAnsi="Times New Roman"/>
          <w:sz w:val="24"/>
          <w:szCs w:val="20"/>
          <w:lang w:eastAsia="ru-RU"/>
        </w:rPr>
      </w:pPr>
      <w:r w:rsidRPr="004238A9">
        <w:rPr>
          <w:rFonts w:ascii="Times New Roman" w:eastAsia="Times New Roman" w:hAnsi="Times New Roman"/>
          <w:sz w:val="24"/>
          <w:szCs w:val="20"/>
          <w:lang w:eastAsia="ru-RU"/>
        </w:rPr>
        <w:t>к Положению об обеспечении страховой защиты</w:t>
      </w:r>
      <w:r w:rsidRPr="004238A9">
        <w:rPr>
          <w:rFonts w:ascii="Times New Roman" w:eastAsia="Times New Roman" w:hAnsi="Times New Roman"/>
          <w:sz w:val="24"/>
          <w:szCs w:val="20"/>
          <w:lang w:eastAsia="ru-RU"/>
        </w:rPr>
        <w:br/>
      </w:r>
      <w:r w:rsidR="006C5534" w:rsidRPr="004238A9">
        <w:rPr>
          <w:rFonts w:ascii="Times New Roman" w:eastAsia="Times New Roman" w:hAnsi="Times New Roman"/>
          <w:sz w:val="24"/>
          <w:szCs w:val="20"/>
          <w:lang w:eastAsia="ru-RU"/>
        </w:rPr>
        <w:t xml:space="preserve">ПАО </w:t>
      </w:r>
      <w:r w:rsidR="001107A7">
        <w:rPr>
          <w:rFonts w:ascii="Times New Roman" w:eastAsia="Times New Roman" w:hAnsi="Times New Roman"/>
          <w:sz w:val="24"/>
          <w:szCs w:val="20"/>
          <w:lang w:eastAsia="ru-RU"/>
        </w:rPr>
        <w:t>«ФИЦ»</w:t>
      </w:r>
    </w:p>
    <w:p w:rsidR="0070020D" w:rsidRPr="004238A9" w:rsidRDefault="0070020D" w:rsidP="0070020D">
      <w:pPr>
        <w:spacing w:after="0" w:line="240" w:lineRule="auto"/>
        <w:ind w:left="5812"/>
        <w:rPr>
          <w:rFonts w:ascii="Times New Roman" w:eastAsia="Times New Roman" w:hAnsi="Times New Roman"/>
          <w:sz w:val="24"/>
          <w:szCs w:val="20"/>
          <w:lang w:eastAsia="ru-RU"/>
        </w:rPr>
      </w:pPr>
      <w:r w:rsidRPr="004238A9">
        <w:rPr>
          <w:rFonts w:ascii="Times New Roman" w:eastAsia="Times New Roman" w:hAnsi="Times New Roman"/>
          <w:sz w:val="24"/>
          <w:szCs w:val="20"/>
          <w:lang w:eastAsia="ru-RU"/>
        </w:rPr>
        <w:t xml:space="preserve">от ___________________ </w:t>
      </w:r>
      <w:r w:rsidRPr="004238A9">
        <w:rPr>
          <w:rFonts w:ascii="Times New Roman" w:eastAsia="Times New Roman" w:hAnsi="Times New Roman"/>
          <w:sz w:val="24"/>
          <w:szCs w:val="20"/>
          <w:lang w:eastAsia="ru-RU"/>
        </w:rPr>
        <w:br/>
        <w:t>(протокол № _____ от _________)</w:t>
      </w:r>
    </w:p>
    <w:p w:rsidR="0070020D" w:rsidRPr="004238A9" w:rsidRDefault="0070020D" w:rsidP="0070020D">
      <w:pPr>
        <w:spacing w:after="0" w:line="240" w:lineRule="auto"/>
        <w:rPr>
          <w:rFonts w:ascii="Times New Roman" w:eastAsia="Times New Roman" w:hAnsi="Times New Roman"/>
          <w:sz w:val="24"/>
          <w:szCs w:val="20"/>
          <w:lang w:eastAsia="ru-RU"/>
        </w:rPr>
      </w:pPr>
    </w:p>
    <w:p w:rsidR="0070020D" w:rsidRPr="004238A9" w:rsidRDefault="0070020D" w:rsidP="0070020D">
      <w:pPr>
        <w:spacing w:after="0" w:line="240" w:lineRule="auto"/>
        <w:rPr>
          <w:rFonts w:ascii="Times New Roman" w:eastAsia="Times New Roman" w:hAnsi="Times New Roman"/>
          <w:sz w:val="24"/>
          <w:szCs w:val="20"/>
          <w:lang w:eastAsia="ru-RU"/>
        </w:rPr>
      </w:pPr>
    </w:p>
    <w:p w:rsidR="0070020D" w:rsidRPr="004238A9" w:rsidRDefault="0070020D" w:rsidP="0070020D">
      <w:pPr>
        <w:spacing w:after="0" w:line="240" w:lineRule="auto"/>
        <w:rPr>
          <w:rFonts w:ascii="Times New Roman" w:eastAsia="Times New Roman" w:hAnsi="Times New Roman"/>
          <w:sz w:val="24"/>
          <w:szCs w:val="20"/>
          <w:lang w:eastAsia="ru-RU"/>
        </w:rPr>
      </w:pPr>
    </w:p>
    <w:p w:rsidR="0070020D" w:rsidRPr="004238A9" w:rsidRDefault="0070020D" w:rsidP="0070020D">
      <w:pPr>
        <w:spacing w:after="0" w:line="240" w:lineRule="auto"/>
        <w:rPr>
          <w:rFonts w:ascii="Times New Roman" w:eastAsia="Times New Roman" w:hAnsi="Times New Roman"/>
          <w:sz w:val="24"/>
          <w:szCs w:val="20"/>
          <w:lang w:eastAsia="ru-RU"/>
        </w:rPr>
      </w:pPr>
    </w:p>
    <w:p w:rsidR="0070020D" w:rsidRPr="004238A9" w:rsidRDefault="0070020D" w:rsidP="0070020D">
      <w:pPr>
        <w:spacing w:after="0" w:line="240" w:lineRule="auto"/>
        <w:jc w:val="center"/>
        <w:rPr>
          <w:rFonts w:ascii="Times New Roman" w:eastAsia="Times New Roman" w:hAnsi="Times New Roman"/>
          <w:sz w:val="32"/>
          <w:szCs w:val="32"/>
          <w:lang w:eastAsia="ru-RU"/>
        </w:rPr>
      </w:pPr>
    </w:p>
    <w:p w:rsidR="0070020D" w:rsidRPr="004238A9" w:rsidRDefault="0070020D" w:rsidP="0070020D">
      <w:pPr>
        <w:spacing w:after="0" w:line="240" w:lineRule="auto"/>
        <w:jc w:val="center"/>
        <w:rPr>
          <w:rFonts w:ascii="Times New Roman" w:eastAsia="Times New Roman" w:hAnsi="Times New Roman"/>
          <w:sz w:val="32"/>
          <w:szCs w:val="32"/>
          <w:lang w:eastAsia="ru-RU"/>
        </w:rPr>
      </w:pPr>
    </w:p>
    <w:p w:rsidR="0070020D" w:rsidRPr="004238A9" w:rsidRDefault="0070020D" w:rsidP="0070020D">
      <w:pPr>
        <w:spacing w:after="0" w:line="240" w:lineRule="auto"/>
        <w:jc w:val="center"/>
        <w:rPr>
          <w:rFonts w:ascii="Times New Roman" w:eastAsia="Times New Roman" w:hAnsi="Times New Roman"/>
          <w:sz w:val="32"/>
          <w:szCs w:val="32"/>
          <w:lang w:eastAsia="ru-RU"/>
        </w:rPr>
      </w:pPr>
    </w:p>
    <w:p w:rsidR="0070020D" w:rsidRPr="004238A9" w:rsidRDefault="00BA1822" w:rsidP="0070020D">
      <w:pPr>
        <w:spacing w:after="0" w:line="240" w:lineRule="auto"/>
        <w:jc w:val="center"/>
        <w:rPr>
          <w:rFonts w:ascii="Times New Roman" w:eastAsia="Times New Roman" w:hAnsi="Times New Roman"/>
          <w:b/>
          <w:sz w:val="32"/>
          <w:szCs w:val="32"/>
          <w:lang w:eastAsia="ru-RU"/>
        </w:rPr>
      </w:pPr>
      <w:r w:rsidRPr="004238A9">
        <w:rPr>
          <w:rFonts w:ascii="Times New Roman" w:eastAsia="Times New Roman" w:hAnsi="Times New Roman"/>
          <w:b/>
          <w:sz w:val="32"/>
          <w:szCs w:val="32"/>
          <w:lang w:eastAsia="ru-RU"/>
        </w:rPr>
        <w:t>ТИПОВАЯ ФОРМА</w:t>
      </w:r>
      <w:r w:rsidRPr="004238A9">
        <w:rPr>
          <w:rFonts w:ascii="Times New Roman" w:eastAsia="Times New Roman" w:hAnsi="Times New Roman"/>
          <w:sz w:val="32"/>
          <w:szCs w:val="32"/>
          <w:lang w:eastAsia="ru-RU"/>
        </w:rPr>
        <w:t xml:space="preserve"> </w:t>
      </w:r>
      <w:r w:rsidR="00133A9A" w:rsidRPr="004238A9">
        <w:rPr>
          <w:rFonts w:ascii="Times New Roman" w:eastAsia="Times New Roman" w:hAnsi="Times New Roman"/>
          <w:b/>
          <w:sz w:val="32"/>
          <w:szCs w:val="32"/>
          <w:lang w:eastAsia="ru-RU"/>
        </w:rPr>
        <w:t>ПРОГРАММ</w:t>
      </w:r>
      <w:r w:rsidRPr="004238A9">
        <w:rPr>
          <w:rFonts w:ascii="Times New Roman" w:eastAsia="Times New Roman" w:hAnsi="Times New Roman"/>
          <w:b/>
          <w:sz w:val="32"/>
          <w:szCs w:val="32"/>
          <w:lang w:eastAsia="ru-RU"/>
        </w:rPr>
        <w:t>Ы</w:t>
      </w:r>
    </w:p>
    <w:p w:rsidR="0070020D" w:rsidRPr="004238A9" w:rsidRDefault="0070020D" w:rsidP="0070020D">
      <w:pPr>
        <w:spacing w:after="0" w:line="240" w:lineRule="auto"/>
        <w:jc w:val="center"/>
        <w:rPr>
          <w:rFonts w:ascii="Times New Roman" w:eastAsia="Times New Roman" w:hAnsi="Times New Roman"/>
          <w:b/>
          <w:sz w:val="32"/>
          <w:szCs w:val="32"/>
          <w:lang w:eastAsia="ru-RU"/>
        </w:rPr>
      </w:pPr>
      <w:r w:rsidRPr="004238A9">
        <w:rPr>
          <w:rFonts w:ascii="Times New Roman" w:eastAsia="Times New Roman" w:hAnsi="Times New Roman"/>
          <w:b/>
          <w:sz w:val="32"/>
          <w:szCs w:val="32"/>
          <w:lang w:eastAsia="ru-RU"/>
        </w:rPr>
        <w:t>СТРАХОВОЙ ЗАЩИТЫ</w:t>
      </w:r>
      <w:r w:rsidR="00D7644B" w:rsidRPr="004238A9">
        <w:rPr>
          <w:rStyle w:val="a6"/>
          <w:rFonts w:ascii="Times New Roman" w:eastAsia="Times New Roman" w:hAnsi="Times New Roman"/>
          <w:b/>
          <w:sz w:val="32"/>
          <w:szCs w:val="32"/>
          <w:lang w:eastAsia="ru-RU"/>
        </w:rPr>
        <w:footnoteReference w:id="6"/>
      </w:r>
    </w:p>
    <w:p w:rsidR="00133A9A" w:rsidRPr="004238A9" w:rsidRDefault="00133A9A">
      <w:pPr>
        <w:rPr>
          <w:rFonts w:ascii="Times New Roman" w:eastAsia="Times New Roman" w:hAnsi="Times New Roman"/>
          <w:b/>
          <w:sz w:val="24"/>
          <w:szCs w:val="24"/>
          <w:lang w:eastAsia="ru-RU"/>
        </w:rPr>
      </w:pPr>
      <w:r w:rsidRPr="004238A9">
        <w:rPr>
          <w:rFonts w:ascii="Times New Roman" w:eastAsia="Times New Roman" w:hAnsi="Times New Roman"/>
          <w:b/>
          <w:sz w:val="24"/>
          <w:szCs w:val="24"/>
          <w:lang w:eastAsia="ru-RU"/>
        </w:rPr>
        <w:br w:type="page"/>
      </w:r>
    </w:p>
    <w:p w:rsidR="00BA1822" w:rsidRPr="004238A9" w:rsidRDefault="00BA1822" w:rsidP="00BA1822">
      <w:pPr>
        <w:spacing w:after="0" w:line="240" w:lineRule="auto"/>
        <w:rPr>
          <w:rFonts w:ascii="Times New Roman" w:eastAsia="Times New Roman" w:hAnsi="Times New Roman"/>
          <w:sz w:val="24"/>
          <w:szCs w:val="20"/>
          <w:lang w:eastAsia="ru-RU"/>
        </w:rPr>
      </w:pPr>
    </w:p>
    <w:p w:rsidR="00BA1822" w:rsidRPr="004238A9" w:rsidRDefault="00BA1822" w:rsidP="00BA1822">
      <w:pPr>
        <w:spacing w:after="0" w:line="240" w:lineRule="auto"/>
        <w:ind w:left="5812"/>
        <w:rPr>
          <w:rFonts w:ascii="Times New Roman" w:eastAsia="Times New Roman" w:hAnsi="Times New Roman"/>
          <w:sz w:val="24"/>
          <w:szCs w:val="20"/>
          <w:lang w:eastAsia="ru-RU"/>
        </w:rPr>
      </w:pPr>
      <w:r w:rsidRPr="004238A9">
        <w:rPr>
          <w:rFonts w:ascii="Times New Roman" w:eastAsia="Times New Roman" w:hAnsi="Times New Roman"/>
          <w:sz w:val="24"/>
          <w:szCs w:val="20"/>
          <w:lang w:eastAsia="ru-RU"/>
        </w:rPr>
        <w:t>Утверждено:</w:t>
      </w:r>
    </w:p>
    <w:p w:rsidR="00BA1822" w:rsidRPr="004238A9" w:rsidRDefault="00BA1822" w:rsidP="00BA1822">
      <w:pPr>
        <w:spacing w:after="0" w:line="240" w:lineRule="auto"/>
        <w:ind w:left="5812"/>
        <w:rPr>
          <w:rFonts w:ascii="Times New Roman" w:eastAsia="Times New Roman" w:hAnsi="Times New Roman"/>
          <w:sz w:val="24"/>
          <w:szCs w:val="20"/>
          <w:lang w:eastAsia="ru-RU"/>
        </w:rPr>
      </w:pPr>
      <w:r w:rsidRPr="004238A9">
        <w:rPr>
          <w:rFonts w:ascii="Times New Roman" w:eastAsia="Times New Roman" w:hAnsi="Times New Roman"/>
          <w:sz w:val="24"/>
          <w:szCs w:val="20"/>
          <w:lang w:eastAsia="ru-RU"/>
        </w:rPr>
        <w:t>Решением Совета директоров</w:t>
      </w:r>
    </w:p>
    <w:p w:rsidR="00BA1822" w:rsidRPr="004238A9" w:rsidRDefault="006C5534" w:rsidP="00BA1822">
      <w:pPr>
        <w:spacing w:after="0" w:line="240" w:lineRule="auto"/>
        <w:ind w:left="5812"/>
        <w:rPr>
          <w:rFonts w:ascii="Times New Roman" w:eastAsia="Times New Roman" w:hAnsi="Times New Roman"/>
          <w:sz w:val="24"/>
          <w:szCs w:val="20"/>
          <w:lang w:eastAsia="ru-RU"/>
        </w:rPr>
      </w:pPr>
      <w:r w:rsidRPr="004238A9">
        <w:rPr>
          <w:rFonts w:ascii="Times New Roman" w:eastAsia="Times New Roman" w:hAnsi="Times New Roman"/>
          <w:sz w:val="24"/>
          <w:szCs w:val="20"/>
          <w:lang w:eastAsia="ru-RU"/>
        </w:rPr>
        <w:t xml:space="preserve">ПАО  </w:t>
      </w:r>
      <w:r w:rsidR="00BA1822" w:rsidRPr="004238A9">
        <w:rPr>
          <w:rFonts w:ascii="Times New Roman" w:eastAsia="Times New Roman" w:hAnsi="Times New Roman"/>
          <w:sz w:val="24"/>
          <w:szCs w:val="20"/>
          <w:lang w:eastAsia="ru-RU"/>
        </w:rPr>
        <w:t>«</w:t>
      </w:r>
      <w:r w:rsidR="004153F1">
        <w:rPr>
          <w:rFonts w:ascii="Times New Roman" w:eastAsia="Times New Roman" w:hAnsi="Times New Roman"/>
          <w:sz w:val="24"/>
          <w:szCs w:val="20"/>
          <w:lang w:eastAsia="ru-RU"/>
        </w:rPr>
        <w:t>ФИЦ»</w:t>
      </w:r>
    </w:p>
    <w:p w:rsidR="00BA1822" w:rsidRPr="004238A9" w:rsidRDefault="00BA1822" w:rsidP="00BA1822">
      <w:pPr>
        <w:spacing w:after="0" w:line="240" w:lineRule="auto"/>
        <w:ind w:left="5812"/>
        <w:rPr>
          <w:rFonts w:ascii="Times New Roman" w:eastAsia="Times New Roman" w:hAnsi="Times New Roman"/>
          <w:sz w:val="24"/>
          <w:szCs w:val="20"/>
          <w:lang w:eastAsia="ru-RU"/>
        </w:rPr>
      </w:pPr>
      <w:r w:rsidRPr="004238A9">
        <w:rPr>
          <w:rFonts w:ascii="Times New Roman" w:eastAsia="Times New Roman" w:hAnsi="Times New Roman"/>
          <w:sz w:val="24"/>
          <w:szCs w:val="20"/>
          <w:lang w:eastAsia="ru-RU"/>
        </w:rPr>
        <w:t>Протокол № ___от «___»____20__года</w:t>
      </w:r>
    </w:p>
    <w:p w:rsidR="00BA1822" w:rsidRPr="004238A9" w:rsidRDefault="00BA1822" w:rsidP="00BA1822">
      <w:pPr>
        <w:spacing w:after="0" w:line="240" w:lineRule="auto"/>
        <w:rPr>
          <w:rFonts w:ascii="Times New Roman" w:eastAsia="Times New Roman" w:hAnsi="Times New Roman"/>
          <w:sz w:val="24"/>
          <w:szCs w:val="20"/>
          <w:lang w:eastAsia="ru-RU"/>
        </w:rPr>
      </w:pPr>
    </w:p>
    <w:p w:rsidR="00BA1822" w:rsidRPr="004238A9" w:rsidRDefault="00BA1822" w:rsidP="00BA1822">
      <w:pPr>
        <w:spacing w:after="0" w:line="240" w:lineRule="auto"/>
        <w:rPr>
          <w:rFonts w:ascii="Times New Roman" w:eastAsia="Times New Roman" w:hAnsi="Times New Roman"/>
          <w:sz w:val="24"/>
          <w:szCs w:val="20"/>
          <w:lang w:eastAsia="ru-RU"/>
        </w:rPr>
      </w:pPr>
    </w:p>
    <w:p w:rsidR="00BA1822" w:rsidRPr="004238A9" w:rsidRDefault="00BA1822" w:rsidP="00BA1822">
      <w:pPr>
        <w:spacing w:after="0" w:line="240" w:lineRule="auto"/>
        <w:rPr>
          <w:rFonts w:ascii="Times New Roman" w:eastAsia="Times New Roman" w:hAnsi="Times New Roman"/>
          <w:sz w:val="24"/>
          <w:szCs w:val="20"/>
          <w:lang w:eastAsia="ru-RU"/>
        </w:rPr>
      </w:pPr>
    </w:p>
    <w:p w:rsidR="00BA1822" w:rsidRPr="004238A9" w:rsidRDefault="00BA1822" w:rsidP="00BA1822">
      <w:pPr>
        <w:spacing w:after="0" w:line="240" w:lineRule="auto"/>
        <w:rPr>
          <w:rFonts w:ascii="Times New Roman" w:eastAsia="Times New Roman" w:hAnsi="Times New Roman"/>
          <w:sz w:val="24"/>
          <w:szCs w:val="20"/>
          <w:lang w:eastAsia="ru-RU"/>
        </w:rPr>
      </w:pPr>
    </w:p>
    <w:p w:rsidR="00BA1822" w:rsidRPr="004238A9" w:rsidRDefault="00BA1822" w:rsidP="00BA1822">
      <w:pPr>
        <w:spacing w:after="0" w:line="240" w:lineRule="auto"/>
        <w:rPr>
          <w:rFonts w:ascii="Times New Roman" w:eastAsia="Times New Roman" w:hAnsi="Times New Roman"/>
          <w:sz w:val="24"/>
          <w:szCs w:val="20"/>
          <w:lang w:eastAsia="ru-RU"/>
        </w:rPr>
      </w:pPr>
    </w:p>
    <w:p w:rsidR="00BA1822" w:rsidRPr="004238A9" w:rsidRDefault="00BA1822" w:rsidP="00BA1822">
      <w:pPr>
        <w:spacing w:after="0" w:line="240" w:lineRule="auto"/>
        <w:jc w:val="center"/>
        <w:rPr>
          <w:rFonts w:ascii="Times New Roman" w:eastAsia="Times New Roman" w:hAnsi="Times New Roman"/>
          <w:sz w:val="32"/>
          <w:szCs w:val="32"/>
          <w:lang w:eastAsia="ru-RU"/>
        </w:rPr>
      </w:pPr>
    </w:p>
    <w:p w:rsidR="00BA1822" w:rsidRPr="004238A9" w:rsidRDefault="00BA1822" w:rsidP="00BA1822">
      <w:pPr>
        <w:spacing w:after="0" w:line="240" w:lineRule="auto"/>
        <w:jc w:val="center"/>
        <w:rPr>
          <w:rFonts w:ascii="Times New Roman" w:eastAsia="Times New Roman" w:hAnsi="Times New Roman"/>
          <w:sz w:val="32"/>
          <w:szCs w:val="32"/>
          <w:lang w:eastAsia="ru-RU"/>
        </w:rPr>
      </w:pPr>
    </w:p>
    <w:p w:rsidR="00BA1822" w:rsidRPr="004238A9" w:rsidRDefault="00BA1822" w:rsidP="00BA1822">
      <w:pPr>
        <w:spacing w:after="0" w:line="240" w:lineRule="auto"/>
        <w:jc w:val="center"/>
        <w:rPr>
          <w:rFonts w:ascii="Times New Roman" w:eastAsia="Times New Roman" w:hAnsi="Times New Roman"/>
          <w:sz w:val="32"/>
          <w:szCs w:val="32"/>
          <w:lang w:eastAsia="ru-RU"/>
        </w:rPr>
      </w:pPr>
    </w:p>
    <w:p w:rsidR="00BA1822" w:rsidRPr="004238A9" w:rsidRDefault="00BA1822" w:rsidP="00BA1822">
      <w:pPr>
        <w:spacing w:after="0" w:line="240" w:lineRule="auto"/>
        <w:jc w:val="center"/>
        <w:rPr>
          <w:rFonts w:ascii="Times New Roman" w:eastAsia="Times New Roman" w:hAnsi="Times New Roman"/>
          <w:sz w:val="32"/>
          <w:szCs w:val="32"/>
          <w:lang w:eastAsia="ru-RU"/>
        </w:rPr>
      </w:pPr>
    </w:p>
    <w:p w:rsidR="00BA1822" w:rsidRPr="004238A9" w:rsidRDefault="00BA1822" w:rsidP="00BA1822">
      <w:pPr>
        <w:spacing w:after="0" w:line="240" w:lineRule="auto"/>
        <w:jc w:val="center"/>
        <w:rPr>
          <w:rFonts w:ascii="Times New Roman" w:eastAsia="Times New Roman" w:hAnsi="Times New Roman"/>
          <w:b/>
          <w:sz w:val="32"/>
          <w:szCs w:val="32"/>
          <w:lang w:eastAsia="ru-RU"/>
        </w:rPr>
      </w:pPr>
      <w:r w:rsidRPr="004238A9">
        <w:rPr>
          <w:rFonts w:ascii="Times New Roman" w:eastAsia="Times New Roman" w:hAnsi="Times New Roman"/>
          <w:b/>
          <w:sz w:val="32"/>
          <w:szCs w:val="32"/>
          <w:lang w:eastAsia="ru-RU"/>
        </w:rPr>
        <w:t>ПРОГРАММА</w:t>
      </w:r>
    </w:p>
    <w:p w:rsidR="00BA1822" w:rsidRPr="004238A9" w:rsidRDefault="00BA1822" w:rsidP="00BA1822">
      <w:pPr>
        <w:spacing w:after="0" w:line="240" w:lineRule="auto"/>
        <w:jc w:val="center"/>
        <w:rPr>
          <w:rFonts w:ascii="Times New Roman" w:eastAsia="Times New Roman" w:hAnsi="Times New Roman"/>
          <w:b/>
          <w:sz w:val="32"/>
          <w:szCs w:val="32"/>
          <w:lang w:eastAsia="ru-RU"/>
        </w:rPr>
      </w:pPr>
      <w:r w:rsidRPr="004238A9">
        <w:rPr>
          <w:rFonts w:ascii="Times New Roman" w:eastAsia="Times New Roman" w:hAnsi="Times New Roman"/>
          <w:b/>
          <w:sz w:val="32"/>
          <w:szCs w:val="32"/>
          <w:lang w:eastAsia="ru-RU"/>
        </w:rPr>
        <w:t>СТРАХОВОЙ ЗАЩИТЫ</w:t>
      </w:r>
    </w:p>
    <w:p w:rsidR="00BA1822" w:rsidRPr="004238A9" w:rsidRDefault="006C5534" w:rsidP="00BA1822">
      <w:pPr>
        <w:spacing w:after="0" w:line="240" w:lineRule="auto"/>
        <w:jc w:val="center"/>
        <w:rPr>
          <w:rFonts w:ascii="Times New Roman" w:eastAsia="Times New Roman" w:hAnsi="Times New Roman"/>
          <w:b/>
          <w:sz w:val="32"/>
          <w:szCs w:val="32"/>
          <w:lang w:eastAsia="ru-RU"/>
        </w:rPr>
      </w:pPr>
      <w:r w:rsidRPr="004238A9">
        <w:rPr>
          <w:rFonts w:ascii="Times New Roman" w:eastAsia="Times New Roman" w:hAnsi="Times New Roman"/>
          <w:b/>
          <w:sz w:val="32"/>
          <w:szCs w:val="32"/>
          <w:lang w:eastAsia="ru-RU"/>
        </w:rPr>
        <w:t xml:space="preserve">ПАО </w:t>
      </w:r>
      <w:r w:rsidR="00BA1822" w:rsidRPr="004238A9">
        <w:rPr>
          <w:rFonts w:ascii="Times New Roman" w:eastAsia="Times New Roman" w:hAnsi="Times New Roman"/>
          <w:b/>
          <w:sz w:val="32"/>
          <w:szCs w:val="32"/>
          <w:lang w:eastAsia="ru-RU"/>
        </w:rPr>
        <w:t>«</w:t>
      </w:r>
      <w:r w:rsidR="00CD0D35">
        <w:rPr>
          <w:rFonts w:ascii="Times New Roman" w:eastAsia="Times New Roman" w:hAnsi="Times New Roman"/>
          <w:b/>
          <w:sz w:val="32"/>
          <w:szCs w:val="32"/>
          <w:lang w:eastAsia="ru-RU"/>
        </w:rPr>
        <w:t>ФИЦ</w:t>
      </w:r>
      <w:r w:rsidR="00BA1822" w:rsidRPr="004238A9">
        <w:rPr>
          <w:rFonts w:ascii="Times New Roman" w:eastAsia="Times New Roman" w:hAnsi="Times New Roman"/>
          <w:b/>
          <w:sz w:val="32"/>
          <w:szCs w:val="32"/>
          <w:lang w:eastAsia="ru-RU"/>
        </w:rPr>
        <w:t>» НА 20__ ГОД</w:t>
      </w:r>
    </w:p>
    <w:p w:rsidR="00BA1822" w:rsidRPr="004238A9" w:rsidRDefault="00BA1822" w:rsidP="00BA1822">
      <w:pPr>
        <w:rPr>
          <w:rFonts w:ascii="Times New Roman" w:eastAsia="Times New Roman" w:hAnsi="Times New Roman"/>
          <w:b/>
          <w:sz w:val="32"/>
          <w:szCs w:val="32"/>
          <w:lang w:eastAsia="ru-RU"/>
        </w:rPr>
      </w:pPr>
    </w:p>
    <w:p w:rsidR="00BA1822" w:rsidRPr="004238A9" w:rsidRDefault="00BA1822" w:rsidP="00BA1822">
      <w:pPr>
        <w:rPr>
          <w:rFonts w:ascii="Times New Roman" w:eastAsia="Times New Roman" w:hAnsi="Times New Roman"/>
          <w:b/>
          <w:sz w:val="32"/>
          <w:szCs w:val="32"/>
          <w:lang w:eastAsia="ru-RU"/>
        </w:rPr>
      </w:pPr>
    </w:p>
    <w:p w:rsidR="00BA1822" w:rsidRPr="004238A9" w:rsidRDefault="00BA1822" w:rsidP="00BA1822">
      <w:pPr>
        <w:rPr>
          <w:rFonts w:ascii="Times New Roman" w:eastAsia="Times New Roman" w:hAnsi="Times New Roman"/>
          <w:b/>
          <w:sz w:val="32"/>
          <w:szCs w:val="32"/>
          <w:lang w:eastAsia="ru-RU"/>
        </w:rPr>
      </w:pPr>
    </w:p>
    <w:p w:rsidR="00BA1822" w:rsidRPr="004238A9" w:rsidRDefault="00BA1822" w:rsidP="00BA1822">
      <w:pPr>
        <w:rPr>
          <w:rFonts w:ascii="Times New Roman" w:eastAsia="Times New Roman" w:hAnsi="Times New Roman"/>
          <w:b/>
          <w:sz w:val="32"/>
          <w:szCs w:val="32"/>
          <w:lang w:eastAsia="ru-RU"/>
        </w:rPr>
      </w:pPr>
    </w:p>
    <w:p w:rsidR="00BA1822" w:rsidRPr="004238A9" w:rsidRDefault="00BA1822" w:rsidP="00BA1822">
      <w:pPr>
        <w:rPr>
          <w:rFonts w:ascii="Times New Roman" w:eastAsia="Times New Roman" w:hAnsi="Times New Roman"/>
          <w:b/>
          <w:sz w:val="32"/>
          <w:szCs w:val="32"/>
          <w:lang w:eastAsia="ru-RU"/>
        </w:rPr>
      </w:pPr>
    </w:p>
    <w:p w:rsidR="00BA1822" w:rsidRPr="004238A9" w:rsidRDefault="00BA1822" w:rsidP="00BA1822">
      <w:pPr>
        <w:rPr>
          <w:rFonts w:ascii="Times New Roman" w:eastAsia="Times New Roman" w:hAnsi="Times New Roman"/>
          <w:b/>
          <w:sz w:val="32"/>
          <w:szCs w:val="32"/>
          <w:lang w:eastAsia="ru-RU"/>
        </w:rPr>
      </w:pPr>
    </w:p>
    <w:p w:rsidR="00BA1822" w:rsidRPr="004238A9" w:rsidRDefault="00BA1822" w:rsidP="00BA1822">
      <w:pPr>
        <w:rPr>
          <w:rFonts w:ascii="Times New Roman" w:eastAsia="Times New Roman" w:hAnsi="Times New Roman"/>
          <w:b/>
          <w:sz w:val="32"/>
          <w:szCs w:val="32"/>
          <w:lang w:eastAsia="ru-RU"/>
        </w:rPr>
      </w:pPr>
    </w:p>
    <w:p w:rsidR="00BA1822" w:rsidRPr="004238A9" w:rsidRDefault="00BA1822" w:rsidP="00BA1822">
      <w:pPr>
        <w:rPr>
          <w:rFonts w:ascii="Times New Roman" w:eastAsia="Times New Roman" w:hAnsi="Times New Roman"/>
          <w:b/>
          <w:sz w:val="32"/>
          <w:szCs w:val="32"/>
          <w:lang w:eastAsia="ru-RU"/>
        </w:rPr>
      </w:pPr>
    </w:p>
    <w:p w:rsidR="00BA1822" w:rsidRPr="004238A9" w:rsidRDefault="00BA1822" w:rsidP="00BA1822">
      <w:pPr>
        <w:rPr>
          <w:rFonts w:ascii="Times New Roman" w:eastAsia="Times New Roman" w:hAnsi="Times New Roman"/>
          <w:b/>
          <w:sz w:val="32"/>
          <w:szCs w:val="32"/>
          <w:lang w:eastAsia="ru-RU"/>
        </w:rPr>
      </w:pPr>
    </w:p>
    <w:p w:rsidR="007667E5" w:rsidRPr="004238A9" w:rsidRDefault="007667E5" w:rsidP="00BA1822">
      <w:pPr>
        <w:rPr>
          <w:rFonts w:ascii="Times New Roman" w:eastAsia="Times New Roman" w:hAnsi="Times New Roman"/>
          <w:b/>
          <w:sz w:val="32"/>
          <w:szCs w:val="32"/>
          <w:lang w:eastAsia="ru-RU"/>
        </w:rPr>
      </w:pPr>
    </w:p>
    <w:p w:rsidR="007667E5" w:rsidRPr="004238A9" w:rsidRDefault="007667E5" w:rsidP="00BA1822">
      <w:pPr>
        <w:rPr>
          <w:rFonts w:ascii="Times New Roman" w:eastAsia="Times New Roman" w:hAnsi="Times New Roman"/>
          <w:b/>
          <w:sz w:val="32"/>
          <w:szCs w:val="32"/>
          <w:lang w:eastAsia="ru-RU"/>
        </w:rPr>
      </w:pPr>
    </w:p>
    <w:p w:rsidR="007667E5" w:rsidRPr="004238A9" w:rsidRDefault="007667E5" w:rsidP="00BA1822">
      <w:pPr>
        <w:rPr>
          <w:rFonts w:ascii="Times New Roman" w:eastAsia="Times New Roman" w:hAnsi="Times New Roman"/>
          <w:b/>
          <w:sz w:val="32"/>
          <w:szCs w:val="32"/>
          <w:lang w:eastAsia="ru-RU"/>
        </w:rPr>
      </w:pPr>
    </w:p>
    <w:p w:rsidR="00BA1822" w:rsidRPr="004238A9" w:rsidRDefault="00BA1822" w:rsidP="00BA1822">
      <w:pPr>
        <w:spacing w:after="0" w:line="240" w:lineRule="auto"/>
        <w:jc w:val="center"/>
        <w:rPr>
          <w:rFonts w:ascii="Times New Roman" w:eastAsia="Times New Roman" w:hAnsi="Times New Roman"/>
          <w:b/>
          <w:sz w:val="24"/>
          <w:szCs w:val="24"/>
          <w:lang w:eastAsia="ru-RU"/>
        </w:rPr>
      </w:pPr>
      <w:r w:rsidRPr="004238A9">
        <w:rPr>
          <w:rFonts w:ascii="Times New Roman" w:eastAsia="Times New Roman" w:hAnsi="Times New Roman"/>
          <w:b/>
          <w:sz w:val="24"/>
          <w:szCs w:val="24"/>
          <w:lang w:eastAsia="ru-RU"/>
        </w:rPr>
        <w:t xml:space="preserve">г. </w:t>
      </w:r>
      <w:r w:rsidR="00CD0D35">
        <w:rPr>
          <w:rFonts w:ascii="Times New Roman" w:eastAsia="Times New Roman" w:hAnsi="Times New Roman"/>
          <w:b/>
          <w:sz w:val="24"/>
          <w:szCs w:val="24"/>
          <w:lang w:eastAsia="ru-RU"/>
        </w:rPr>
        <w:t>Сакнт-Петербург</w:t>
      </w:r>
    </w:p>
    <w:p w:rsidR="00BA1822" w:rsidRPr="004238A9" w:rsidRDefault="00071820" w:rsidP="00BA1822">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20</w:t>
      </w:r>
      <w:r w:rsidR="00CD0D35">
        <w:rPr>
          <w:rFonts w:ascii="Times New Roman" w:eastAsia="Times New Roman" w:hAnsi="Times New Roman"/>
          <w:b/>
          <w:sz w:val="24"/>
          <w:szCs w:val="24"/>
          <w:lang w:eastAsia="ru-RU"/>
        </w:rPr>
        <w:t>15</w:t>
      </w:r>
      <w:r>
        <w:rPr>
          <w:rFonts w:ascii="Times New Roman" w:eastAsia="Times New Roman" w:hAnsi="Times New Roman"/>
          <w:b/>
          <w:sz w:val="24"/>
          <w:szCs w:val="24"/>
          <w:lang w:eastAsia="ru-RU"/>
        </w:rPr>
        <w:t xml:space="preserve"> год</w:t>
      </w:r>
    </w:p>
    <w:p w:rsidR="00BA1822" w:rsidRPr="004238A9" w:rsidRDefault="00BA1822" w:rsidP="00BA1822">
      <w:pPr>
        <w:rPr>
          <w:rFonts w:ascii="Times New Roman" w:eastAsia="Times New Roman" w:hAnsi="Times New Roman"/>
          <w:b/>
          <w:sz w:val="24"/>
          <w:szCs w:val="24"/>
          <w:lang w:eastAsia="ru-RU"/>
        </w:rPr>
      </w:pPr>
      <w:r w:rsidRPr="004238A9">
        <w:rPr>
          <w:rFonts w:ascii="Times New Roman" w:eastAsia="Times New Roman" w:hAnsi="Times New Roman"/>
          <w:b/>
          <w:sz w:val="24"/>
          <w:szCs w:val="24"/>
          <w:lang w:eastAsia="ru-RU"/>
        </w:rPr>
        <w:br w:type="page"/>
      </w:r>
    </w:p>
    <w:bookmarkStart w:id="14" w:name="_Toc35430269" w:displacedByCustomXml="next"/>
    <w:bookmarkStart w:id="15" w:name="_Toc35430185" w:displacedByCustomXml="next"/>
    <w:bookmarkStart w:id="16" w:name="_Toc35430144" w:displacedByCustomXml="next"/>
    <w:bookmarkStart w:id="17" w:name="_Toc35428805" w:displacedByCustomXml="next"/>
    <w:bookmarkStart w:id="18" w:name="_Toc35428716" w:displacedByCustomXml="next"/>
    <w:bookmarkStart w:id="19" w:name="_Toc35428683" w:displacedByCustomXml="next"/>
    <w:sdt>
      <w:sdtPr>
        <w:rPr>
          <w:rFonts w:ascii="Times New Roman" w:eastAsia="Times New Roman" w:hAnsi="Times New Roman"/>
          <w:sz w:val="26"/>
          <w:szCs w:val="20"/>
          <w:lang w:eastAsia="ru-RU"/>
        </w:rPr>
        <w:id w:val="1724016169"/>
        <w:docPartObj>
          <w:docPartGallery w:val="Table of Contents"/>
          <w:docPartUnique/>
        </w:docPartObj>
      </w:sdtPr>
      <w:sdtEndPr/>
      <w:sdtContent>
        <w:p w:rsidR="00133A9A" w:rsidRPr="004238A9" w:rsidRDefault="00133A9A" w:rsidP="00133A9A">
          <w:pPr>
            <w:keepNext/>
            <w:keepLines/>
            <w:spacing w:before="480" w:after="0"/>
            <w:rPr>
              <w:rFonts w:ascii="Times New Roman" w:eastAsia="Times New Roman" w:hAnsi="Times New Roman"/>
              <w:b/>
              <w:bCs/>
              <w:sz w:val="24"/>
              <w:szCs w:val="24"/>
              <w:lang w:eastAsia="ru-RU"/>
            </w:rPr>
          </w:pPr>
          <w:r w:rsidRPr="004238A9">
            <w:rPr>
              <w:rFonts w:ascii="Times New Roman" w:eastAsia="Times New Roman" w:hAnsi="Times New Roman"/>
              <w:b/>
              <w:bCs/>
              <w:sz w:val="24"/>
              <w:szCs w:val="24"/>
              <w:lang w:eastAsia="ru-RU"/>
            </w:rPr>
            <w:t>СОДЕРЖАНИЕ</w:t>
          </w:r>
        </w:p>
        <w:p w:rsidR="00133A9A" w:rsidRPr="004238A9" w:rsidRDefault="00133A9A" w:rsidP="00133A9A">
          <w:pPr>
            <w:spacing w:after="0" w:line="240" w:lineRule="auto"/>
            <w:rPr>
              <w:rFonts w:ascii="Times New Roman" w:eastAsia="Times New Roman" w:hAnsi="Times New Roman"/>
              <w:sz w:val="24"/>
              <w:szCs w:val="24"/>
              <w:lang w:eastAsia="ru-RU"/>
            </w:rPr>
          </w:pPr>
          <w:r w:rsidRPr="004238A9">
            <w:rPr>
              <w:rFonts w:ascii="Times New Roman" w:eastAsia="Times New Roman" w:hAnsi="Times New Roman"/>
              <w:sz w:val="24"/>
              <w:szCs w:val="24"/>
              <w:lang w:eastAsia="ru-RU"/>
            </w:rPr>
            <w:t xml:space="preserve">Программа страховой защиты </w:t>
          </w:r>
          <w:r w:rsidR="004C6DAA">
            <w:rPr>
              <w:rFonts w:ascii="Times New Roman" w:eastAsia="Times New Roman" w:hAnsi="Times New Roman"/>
              <w:sz w:val="24"/>
              <w:szCs w:val="24"/>
              <w:lang w:eastAsia="ru-RU"/>
            </w:rPr>
            <w:t xml:space="preserve">ПАО </w:t>
          </w:r>
          <w:r w:rsidRPr="004238A9">
            <w:rPr>
              <w:rFonts w:ascii="Times New Roman" w:eastAsia="Times New Roman" w:hAnsi="Times New Roman"/>
              <w:sz w:val="24"/>
              <w:szCs w:val="24"/>
              <w:lang w:eastAsia="ru-RU"/>
            </w:rPr>
            <w:t>«</w:t>
          </w:r>
          <w:r w:rsidR="004C6DAA">
            <w:rPr>
              <w:rFonts w:ascii="Times New Roman" w:eastAsia="Times New Roman" w:hAnsi="Times New Roman"/>
              <w:sz w:val="24"/>
              <w:szCs w:val="24"/>
              <w:lang w:eastAsia="ru-RU"/>
            </w:rPr>
            <w:t xml:space="preserve">ФИЦ» </w:t>
          </w:r>
          <w:r w:rsidRPr="004238A9">
            <w:rPr>
              <w:rFonts w:ascii="Times New Roman" w:eastAsia="Times New Roman" w:hAnsi="Times New Roman"/>
              <w:sz w:val="24"/>
              <w:szCs w:val="24"/>
              <w:lang w:eastAsia="ru-RU"/>
            </w:rPr>
            <w:t>на 20__ год включает:</w:t>
          </w:r>
        </w:p>
        <w:p w:rsidR="00A602CF" w:rsidRPr="004238A9" w:rsidRDefault="00A602CF" w:rsidP="00B051F6">
          <w:pPr>
            <w:numPr>
              <w:ilvl w:val="0"/>
              <w:numId w:val="17"/>
            </w:numPr>
            <w:spacing w:after="0" w:line="240" w:lineRule="auto"/>
            <w:rPr>
              <w:rFonts w:ascii="Times New Roman" w:eastAsia="Times New Roman" w:hAnsi="Times New Roman"/>
              <w:b/>
              <w:sz w:val="24"/>
              <w:szCs w:val="24"/>
              <w:lang w:eastAsia="ru-RU"/>
            </w:rPr>
          </w:pPr>
          <w:r w:rsidRPr="004238A9">
            <w:rPr>
              <w:rFonts w:ascii="Times New Roman" w:eastAsia="Times New Roman" w:hAnsi="Times New Roman"/>
              <w:b/>
              <w:sz w:val="24"/>
              <w:szCs w:val="24"/>
              <w:lang w:eastAsia="ru-RU"/>
            </w:rPr>
            <w:t>Введение</w:t>
          </w:r>
          <w:r w:rsidRPr="004238A9">
            <w:rPr>
              <w:rFonts w:ascii="Times New Roman" w:eastAsia="Times New Roman" w:hAnsi="Times New Roman"/>
              <w:sz w:val="24"/>
              <w:szCs w:val="24"/>
              <w:lang w:eastAsia="ru-RU"/>
            </w:rPr>
            <w:t>…………………………………………………………………………………...</w:t>
          </w:r>
        </w:p>
        <w:p w:rsidR="00133A9A" w:rsidRPr="004238A9" w:rsidRDefault="00133A9A" w:rsidP="00B051F6">
          <w:pPr>
            <w:pStyle w:val="a7"/>
            <w:numPr>
              <w:ilvl w:val="0"/>
              <w:numId w:val="17"/>
            </w:numPr>
            <w:spacing w:after="0" w:line="240" w:lineRule="auto"/>
            <w:rPr>
              <w:rFonts w:ascii="Times New Roman" w:eastAsia="Times New Roman" w:hAnsi="Times New Roman"/>
              <w:sz w:val="24"/>
              <w:szCs w:val="24"/>
              <w:lang w:eastAsia="ru-RU"/>
            </w:rPr>
          </w:pPr>
          <w:r w:rsidRPr="004238A9">
            <w:rPr>
              <w:rFonts w:ascii="Times New Roman" w:eastAsia="Times New Roman" w:hAnsi="Times New Roman"/>
              <w:b/>
              <w:bCs/>
              <w:sz w:val="24"/>
              <w:szCs w:val="24"/>
              <w:lang w:eastAsia="ru-RU"/>
            </w:rPr>
            <w:t>Страхование имущества юридических лиц</w:t>
          </w:r>
          <w:r w:rsidRPr="004238A9">
            <w:rPr>
              <w:rFonts w:ascii="Times New Roman" w:eastAsia="Times New Roman" w:hAnsi="Times New Roman"/>
              <w:bCs/>
              <w:sz w:val="24"/>
              <w:szCs w:val="24"/>
              <w:lang w:eastAsia="ru-RU"/>
            </w:rPr>
            <w:t>.………………………………………</w:t>
          </w:r>
          <w:r w:rsidR="00A602CF" w:rsidRPr="004238A9">
            <w:rPr>
              <w:rFonts w:ascii="Times New Roman" w:eastAsia="Times New Roman" w:hAnsi="Times New Roman"/>
              <w:bCs/>
              <w:sz w:val="24"/>
              <w:szCs w:val="24"/>
              <w:lang w:eastAsia="ru-RU"/>
            </w:rPr>
            <w:t>….</w:t>
          </w:r>
        </w:p>
        <w:p w:rsidR="00133A9A" w:rsidRPr="004238A9" w:rsidRDefault="00133A9A" w:rsidP="00B051F6">
          <w:pPr>
            <w:numPr>
              <w:ilvl w:val="1"/>
              <w:numId w:val="17"/>
            </w:numPr>
            <w:spacing w:after="0" w:line="240" w:lineRule="auto"/>
            <w:rPr>
              <w:rFonts w:ascii="Times New Roman" w:eastAsia="Times New Roman" w:hAnsi="Times New Roman"/>
              <w:sz w:val="24"/>
              <w:szCs w:val="24"/>
              <w:lang w:eastAsia="ru-RU"/>
            </w:rPr>
          </w:pPr>
          <w:r w:rsidRPr="004238A9">
            <w:rPr>
              <w:rFonts w:ascii="Times New Roman" w:eastAsia="Times New Roman" w:hAnsi="Times New Roman"/>
              <w:sz w:val="24"/>
              <w:szCs w:val="24"/>
              <w:lang w:eastAsia="ru-RU"/>
            </w:rPr>
            <w:t>Условия страхования имущества юридических лиц…………………………………</w:t>
          </w:r>
          <w:r w:rsidR="004C43CC" w:rsidRPr="004238A9">
            <w:rPr>
              <w:rFonts w:ascii="Times New Roman" w:eastAsia="Times New Roman" w:hAnsi="Times New Roman"/>
              <w:sz w:val="24"/>
              <w:szCs w:val="24"/>
              <w:lang w:eastAsia="ru-RU"/>
            </w:rPr>
            <w:t>.</w:t>
          </w:r>
          <w:r w:rsidR="00A602CF" w:rsidRPr="004238A9">
            <w:rPr>
              <w:rFonts w:ascii="Times New Roman" w:eastAsia="Times New Roman" w:hAnsi="Times New Roman"/>
              <w:sz w:val="24"/>
              <w:szCs w:val="24"/>
              <w:lang w:eastAsia="ru-RU"/>
            </w:rPr>
            <w:t>…</w:t>
          </w:r>
        </w:p>
        <w:p w:rsidR="00133A9A" w:rsidRPr="004238A9" w:rsidRDefault="00195FDE" w:rsidP="00B051F6">
          <w:pPr>
            <w:numPr>
              <w:ilvl w:val="0"/>
              <w:numId w:val="17"/>
            </w:numPr>
            <w:spacing w:after="0" w:line="240" w:lineRule="auto"/>
            <w:rPr>
              <w:rFonts w:ascii="Times New Roman" w:eastAsia="Times New Roman" w:hAnsi="Times New Roman"/>
              <w:sz w:val="24"/>
              <w:szCs w:val="24"/>
              <w:lang w:eastAsia="ru-RU"/>
            </w:rPr>
          </w:pPr>
          <w:r w:rsidRPr="004238A9">
            <w:rPr>
              <w:rFonts w:ascii="Times New Roman" w:eastAsia="Times New Roman" w:hAnsi="Times New Roman"/>
              <w:b/>
              <w:bCs/>
              <w:sz w:val="24"/>
              <w:szCs w:val="24"/>
              <w:lang w:eastAsia="ru-RU"/>
            </w:rPr>
            <w:t>Добровольное с</w:t>
          </w:r>
          <w:r w:rsidR="00133A9A" w:rsidRPr="004238A9">
            <w:rPr>
              <w:rFonts w:ascii="Times New Roman" w:eastAsia="Times New Roman" w:hAnsi="Times New Roman"/>
              <w:b/>
              <w:bCs/>
              <w:sz w:val="24"/>
              <w:szCs w:val="24"/>
              <w:lang w:eastAsia="ru-RU"/>
            </w:rPr>
            <w:t>трахование</w:t>
          </w:r>
          <w:r w:rsidR="002D1A1F" w:rsidRPr="004238A9">
            <w:rPr>
              <w:rFonts w:ascii="Times New Roman" w:eastAsia="Times New Roman" w:hAnsi="Times New Roman"/>
              <w:b/>
              <w:bCs/>
              <w:sz w:val="24"/>
              <w:szCs w:val="24"/>
              <w:lang w:eastAsia="ru-RU"/>
            </w:rPr>
            <w:t xml:space="preserve"> автотранспортных </w:t>
          </w:r>
          <w:r w:rsidR="00133A9A" w:rsidRPr="004238A9">
            <w:rPr>
              <w:rFonts w:ascii="Times New Roman" w:eastAsia="Times New Roman" w:hAnsi="Times New Roman"/>
              <w:b/>
              <w:bCs/>
              <w:sz w:val="24"/>
              <w:szCs w:val="24"/>
              <w:lang w:eastAsia="ru-RU"/>
            </w:rPr>
            <w:t>средств</w:t>
          </w:r>
          <w:r w:rsidR="002D1A1F" w:rsidRPr="004238A9">
            <w:rPr>
              <w:rFonts w:ascii="Times New Roman" w:eastAsia="Times New Roman" w:hAnsi="Times New Roman"/>
              <w:b/>
              <w:bCs/>
              <w:sz w:val="24"/>
              <w:szCs w:val="24"/>
              <w:lang w:eastAsia="ru-RU"/>
            </w:rPr>
            <w:t xml:space="preserve"> (КАСКО)</w:t>
          </w:r>
          <w:r w:rsidR="00133A9A" w:rsidRPr="004238A9">
            <w:rPr>
              <w:rFonts w:ascii="Times New Roman" w:eastAsia="Times New Roman" w:hAnsi="Times New Roman"/>
              <w:bCs/>
              <w:sz w:val="24"/>
              <w:szCs w:val="24"/>
              <w:lang w:eastAsia="ru-RU"/>
            </w:rPr>
            <w:t>……………</w:t>
          </w:r>
          <w:r w:rsidR="00A602CF" w:rsidRPr="004238A9">
            <w:rPr>
              <w:rFonts w:ascii="Times New Roman" w:eastAsia="Times New Roman" w:hAnsi="Times New Roman"/>
              <w:bCs/>
              <w:sz w:val="24"/>
              <w:szCs w:val="24"/>
              <w:lang w:eastAsia="ru-RU"/>
            </w:rPr>
            <w:t>….</w:t>
          </w:r>
          <w:r w:rsidR="00133A9A" w:rsidRPr="004238A9">
            <w:rPr>
              <w:rFonts w:ascii="Times New Roman" w:eastAsia="Times New Roman" w:hAnsi="Times New Roman"/>
              <w:bCs/>
              <w:sz w:val="24"/>
              <w:szCs w:val="24"/>
              <w:lang w:eastAsia="ru-RU"/>
            </w:rPr>
            <w:t>..</w:t>
          </w:r>
        </w:p>
        <w:p w:rsidR="00133A9A" w:rsidRPr="004238A9" w:rsidRDefault="00133A9A" w:rsidP="00B051F6">
          <w:pPr>
            <w:numPr>
              <w:ilvl w:val="1"/>
              <w:numId w:val="17"/>
            </w:numPr>
            <w:spacing w:after="0" w:line="240" w:lineRule="auto"/>
            <w:rPr>
              <w:rFonts w:ascii="Times New Roman" w:eastAsia="Times New Roman" w:hAnsi="Times New Roman"/>
              <w:sz w:val="24"/>
              <w:szCs w:val="24"/>
              <w:lang w:eastAsia="ru-RU"/>
            </w:rPr>
          </w:pPr>
          <w:r w:rsidRPr="004238A9">
            <w:rPr>
              <w:rFonts w:ascii="Times New Roman" w:eastAsia="Times New Roman" w:hAnsi="Times New Roman"/>
              <w:sz w:val="24"/>
              <w:szCs w:val="24"/>
              <w:lang w:eastAsia="ru-RU"/>
            </w:rPr>
            <w:t xml:space="preserve"> Условия </w:t>
          </w:r>
          <w:r w:rsidR="00195FDE" w:rsidRPr="004238A9">
            <w:rPr>
              <w:rFonts w:ascii="Times New Roman" w:eastAsia="Times New Roman" w:hAnsi="Times New Roman"/>
              <w:sz w:val="24"/>
              <w:szCs w:val="24"/>
              <w:lang w:eastAsia="ru-RU"/>
            </w:rPr>
            <w:t xml:space="preserve">добровольного </w:t>
          </w:r>
          <w:r w:rsidRPr="004238A9">
            <w:rPr>
              <w:rFonts w:ascii="Times New Roman" w:eastAsia="Times New Roman" w:hAnsi="Times New Roman"/>
              <w:sz w:val="24"/>
              <w:szCs w:val="24"/>
              <w:lang w:eastAsia="ru-RU"/>
            </w:rPr>
            <w:t>страхования транспортных средств (КАСКО)……</w:t>
          </w:r>
          <w:r w:rsidR="00A602CF" w:rsidRPr="004238A9">
            <w:rPr>
              <w:rFonts w:ascii="Times New Roman" w:eastAsia="Times New Roman" w:hAnsi="Times New Roman"/>
              <w:sz w:val="24"/>
              <w:szCs w:val="24"/>
              <w:lang w:eastAsia="ru-RU"/>
            </w:rPr>
            <w:t>…</w:t>
          </w:r>
          <w:r w:rsidR="004C43CC" w:rsidRPr="004238A9">
            <w:rPr>
              <w:rFonts w:ascii="Times New Roman" w:eastAsia="Times New Roman" w:hAnsi="Times New Roman"/>
              <w:sz w:val="24"/>
              <w:szCs w:val="24"/>
              <w:lang w:eastAsia="ru-RU"/>
            </w:rPr>
            <w:t>…...</w:t>
          </w:r>
          <w:r w:rsidR="00A602CF" w:rsidRPr="004238A9">
            <w:rPr>
              <w:rFonts w:ascii="Times New Roman" w:eastAsia="Times New Roman" w:hAnsi="Times New Roman"/>
              <w:sz w:val="24"/>
              <w:szCs w:val="24"/>
              <w:lang w:eastAsia="ru-RU"/>
            </w:rPr>
            <w:t>..</w:t>
          </w:r>
          <w:r w:rsidRPr="004238A9">
            <w:rPr>
              <w:rFonts w:ascii="Times New Roman" w:eastAsia="Times New Roman" w:hAnsi="Times New Roman"/>
              <w:sz w:val="24"/>
              <w:szCs w:val="24"/>
              <w:lang w:eastAsia="ru-RU"/>
            </w:rPr>
            <w:t>..</w:t>
          </w:r>
        </w:p>
        <w:p w:rsidR="00133A9A" w:rsidRPr="004238A9" w:rsidRDefault="00133A9A" w:rsidP="00B051F6">
          <w:pPr>
            <w:numPr>
              <w:ilvl w:val="0"/>
              <w:numId w:val="17"/>
            </w:numPr>
            <w:spacing w:after="0" w:line="240" w:lineRule="auto"/>
            <w:rPr>
              <w:rFonts w:ascii="Times New Roman" w:eastAsia="Times New Roman" w:hAnsi="Times New Roman"/>
              <w:sz w:val="24"/>
              <w:szCs w:val="24"/>
              <w:lang w:eastAsia="ru-RU"/>
            </w:rPr>
          </w:pPr>
          <w:r w:rsidRPr="004238A9">
            <w:rPr>
              <w:rFonts w:ascii="Times New Roman" w:eastAsia="Times New Roman" w:hAnsi="Times New Roman"/>
              <w:b/>
              <w:bCs/>
              <w:sz w:val="24"/>
              <w:szCs w:val="24"/>
              <w:lang w:eastAsia="ru-RU"/>
            </w:rPr>
            <w:t>Обязательное страхование гражданской ответственности владельцев транспортных средств (ОСАГО</w:t>
          </w:r>
          <w:r w:rsidRPr="004238A9">
            <w:rPr>
              <w:rFonts w:ascii="Times New Roman" w:eastAsia="Times New Roman" w:hAnsi="Times New Roman"/>
              <w:bCs/>
              <w:sz w:val="24"/>
              <w:szCs w:val="24"/>
              <w:lang w:eastAsia="ru-RU"/>
            </w:rPr>
            <w:t>)………</w:t>
          </w:r>
          <w:r w:rsidR="001C14AF" w:rsidRPr="004238A9">
            <w:rPr>
              <w:rFonts w:ascii="Times New Roman" w:eastAsia="Times New Roman" w:hAnsi="Times New Roman"/>
              <w:bCs/>
              <w:sz w:val="24"/>
              <w:szCs w:val="24"/>
              <w:lang w:eastAsia="ru-RU"/>
            </w:rPr>
            <w:t>...</w:t>
          </w:r>
          <w:r w:rsidRPr="004238A9">
            <w:rPr>
              <w:rFonts w:ascii="Times New Roman" w:eastAsia="Times New Roman" w:hAnsi="Times New Roman"/>
              <w:bCs/>
              <w:sz w:val="24"/>
              <w:szCs w:val="24"/>
              <w:lang w:eastAsia="ru-RU"/>
            </w:rPr>
            <w:t>…………………………………………</w:t>
          </w:r>
          <w:r w:rsidR="00A602CF" w:rsidRPr="004238A9">
            <w:rPr>
              <w:rFonts w:ascii="Times New Roman" w:eastAsia="Times New Roman" w:hAnsi="Times New Roman"/>
              <w:bCs/>
              <w:sz w:val="24"/>
              <w:szCs w:val="24"/>
              <w:lang w:eastAsia="ru-RU"/>
            </w:rPr>
            <w:t>…</w:t>
          </w:r>
          <w:r w:rsidRPr="004238A9">
            <w:rPr>
              <w:rFonts w:ascii="Times New Roman" w:eastAsia="Times New Roman" w:hAnsi="Times New Roman"/>
              <w:bCs/>
              <w:sz w:val="24"/>
              <w:szCs w:val="24"/>
              <w:lang w:eastAsia="ru-RU"/>
            </w:rPr>
            <w:t>..</w:t>
          </w:r>
        </w:p>
        <w:p w:rsidR="00133A9A" w:rsidRPr="004238A9" w:rsidRDefault="00133A9A" w:rsidP="00B051F6">
          <w:pPr>
            <w:numPr>
              <w:ilvl w:val="1"/>
              <w:numId w:val="17"/>
            </w:numPr>
            <w:spacing w:after="0" w:line="240" w:lineRule="auto"/>
            <w:rPr>
              <w:rFonts w:ascii="Times New Roman" w:eastAsia="Times New Roman" w:hAnsi="Times New Roman"/>
              <w:sz w:val="24"/>
              <w:szCs w:val="24"/>
              <w:lang w:eastAsia="ru-RU"/>
            </w:rPr>
          </w:pPr>
          <w:r w:rsidRPr="004238A9">
            <w:rPr>
              <w:rFonts w:ascii="Times New Roman" w:eastAsia="Times New Roman" w:hAnsi="Times New Roman"/>
              <w:sz w:val="24"/>
              <w:szCs w:val="24"/>
              <w:lang w:eastAsia="ru-RU"/>
            </w:rPr>
            <w:t>Условия обязательного страхования гражданской ответственности владельцев транспортных средств (ОСАГО)………………………………………………………</w:t>
          </w:r>
          <w:r w:rsidR="00A602CF" w:rsidRPr="004238A9">
            <w:rPr>
              <w:rFonts w:ascii="Times New Roman" w:eastAsia="Times New Roman" w:hAnsi="Times New Roman"/>
              <w:sz w:val="24"/>
              <w:szCs w:val="24"/>
              <w:lang w:eastAsia="ru-RU"/>
            </w:rPr>
            <w:t>….</w:t>
          </w:r>
        </w:p>
        <w:p w:rsidR="00133A9A" w:rsidRPr="004238A9" w:rsidRDefault="00133A9A" w:rsidP="00B051F6">
          <w:pPr>
            <w:numPr>
              <w:ilvl w:val="0"/>
              <w:numId w:val="17"/>
            </w:numPr>
            <w:spacing w:after="0" w:line="240" w:lineRule="auto"/>
            <w:rPr>
              <w:rFonts w:ascii="Times New Roman" w:eastAsia="Times New Roman" w:hAnsi="Times New Roman"/>
              <w:sz w:val="24"/>
              <w:szCs w:val="24"/>
              <w:lang w:eastAsia="ru-RU"/>
            </w:rPr>
          </w:pPr>
          <w:r w:rsidRPr="004238A9">
            <w:rPr>
              <w:rFonts w:ascii="Times New Roman" w:eastAsia="Times New Roman" w:hAnsi="Times New Roman"/>
              <w:b/>
              <w:bCs/>
              <w:sz w:val="24"/>
              <w:szCs w:val="24"/>
              <w:lang w:eastAsia="ru-RU"/>
            </w:rPr>
            <w:t>Обязательное страхование гражданской ответственности владельца опасного объекта за причинение вреда в результате аварии на опасном объекте</w:t>
          </w:r>
          <w:r w:rsidRPr="004238A9">
            <w:rPr>
              <w:rFonts w:ascii="Times New Roman" w:eastAsia="Times New Roman" w:hAnsi="Times New Roman"/>
              <w:bCs/>
              <w:sz w:val="24"/>
              <w:szCs w:val="24"/>
              <w:lang w:eastAsia="ru-RU"/>
            </w:rPr>
            <w:t>………</w:t>
          </w:r>
          <w:r w:rsidR="00A602CF" w:rsidRPr="004238A9">
            <w:rPr>
              <w:rFonts w:ascii="Times New Roman" w:eastAsia="Times New Roman" w:hAnsi="Times New Roman"/>
              <w:bCs/>
              <w:sz w:val="24"/>
              <w:szCs w:val="24"/>
              <w:lang w:eastAsia="ru-RU"/>
            </w:rPr>
            <w:t>…</w:t>
          </w:r>
          <w:r w:rsidRPr="004238A9">
            <w:rPr>
              <w:rFonts w:ascii="Times New Roman" w:eastAsia="Times New Roman" w:hAnsi="Times New Roman"/>
              <w:bCs/>
              <w:sz w:val="24"/>
              <w:szCs w:val="24"/>
              <w:lang w:eastAsia="ru-RU"/>
            </w:rPr>
            <w:t>.</w:t>
          </w:r>
        </w:p>
        <w:p w:rsidR="00133A9A" w:rsidRPr="004238A9" w:rsidRDefault="00133A9A" w:rsidP="00B051F6">
          <w:pPr>
            <w:numPr>
              <w:ilvl w:val="1"/>
              <w:numId w:val="17"/>
            </w:numPr>
            <w:spacing w:after="0" w:line="240" w:lineRule="auto"/>
            <w:rPr>
              <w:rFonts w:ascii="Times New Roman" w:eastAsia="Times New Roman" w:hAnsi="Times New Roman"/>
              <w:sz w:val="24"/>
              <w:szCs w:val="24"/>
              <w:lang w:eastAsia="ru-RU"/>
            </w:rPr>
          </w:pPr>
          <w:r w:rsidRPr="004238A9">
            <w:rPr>
              <w:rFonts w:ascii="Times New Roman" w:eastAsia="Times New Roman" w:hAnsi="Times New Roman"/>
              <w:sz w:val="24"/>
              <w:szCs w:val="24"/>
              <w:lang w:eastAsia="ru-RU"/>
            </w:rPr>
            <w:t>Условия обязательного страхования гражданской ответственности владельца опасного объекта за причинение вреда в результате аварии на опасном объекте</w:t>
          </w:r>
          <w:r w:rsidR="001C14AF" w:rsidRPr="004238A9">
            <w:rPr>
              <w:rFonts w:ascii="Times New Roman" w:eastAsia="Times New Roman" w:hAnsi="Times New Roman"/>
              <w:sz w:val="24"/>
              <w:szCs w:val="24"/>
              <w:lang w:eastAsia="ru-RU"/>
            </w:rPr>
            <w:t>…</w:t>
          </w:r>
          <w:r w:rsidR="00A602CF" w:rsidRPr="004238A9">
            <w:rPr>
              <w:rFonts w:ascii="Times New Roman" w:eastAsia="Times New Roman" w:hAnsi="Times New Roman"/>
              <w:sz w:val="24"/>
              <w:szCs w:val="24"/>
              <w:lang w:eastAsia="ru-RU"/>
            </w:rPr>
            <w:t>…</w:t>
          </w:r>
          <w:r w:rsidR="004C43CC" w:rsidRPr="004238A9">
            <w:rPr>
              <w:rFonts w:ascii="Times New Roman" w:eastAsia="Times New Roman" w:hAnsi="Times New Roman"/>
              <w:sz w:val="24"/>
              <w:szCs w:val="24"/>
              <w:lang w:eastAsia="ru-RU"/>
            </w:rPr>
            <w:t>.</w:t>
          </w:r>
        </w:p>
        <w:p w:rsidR="00133A9A" w:rsidRPr="004238A9" w:rsidRDefault="00133A9A" w:rsidP="00B051F6">
          <w:pPr>
            <w:numPr>
              <w:ilvl w:val="0"/>
              <w:numId w:val="17"/>
            </w:numPr>
            <w:spacing w:after="0" w:line="240" w:lineRule="auto"/>
            <w:rPr>
              <w:rFonts w:ascii="Times New Roman" w:eastAsia="Times New Roman" w:hAnsi="Times New Roman"/>
              <w:sz w:val="24"/>
              <w:szCs w:val="24"/>
              <w:lang w:eastAsia="ru-RU"/>
            </w:rPr>
          </w:pPr>
          <w:r w:rsidRPr="004238A9">
            <w:rPr>
              <w:rFonts w:ascii="Times New Roman" w:eastAsia="Times New Roman" w:hAnsi="Times New Roman"/>
              <w:b/>
              <w:bCs/>
              <w:sz w:val="24"/>
              <w:szCs w:val="24"/>
              <w:lang w:eastAsia="ru-RU"/>
            </w:rPr>
            <w:t>Добровольное медицинское страхование</w:t>
          </w:r>
          <w:r w:rsidRPr="004238A9">
            <w:rPr>
              <w:rFonts w:ascii="Times New Roman" w:eastAsia="Times New Roman" w:hAnsi="Times New Roman"/>
              <w:bCs/>
              <w:sz w:val="24"/>
              <w:szCs w:val="24"/>
              <w:lang w:eastAsia="ru-RU"/>
            </w:rPr>
            <w:t>…</w:t>
          </w:r>
          <w:r w:rsidR="001C14AF" w:rsidRPr="004238A9">
            <w:rPr>
              <w:rFonts w:ascii="Times New Roman" w:eastAsia="Times New Roman" w:hAnsi="Times New Roman"/>
              <w:bCs/>
              <w:sz w:val="24"/>
              <w:szCs w:val="24"/>
              <w:lang w:eastAsia="ru-RU"/>
            </w:rPr>
            <w:t>….</w:t>
          </w:r>
          <w:r w:rsidRPr="004238A9">
            <w:rPr>
              <w:rFonts w:ascii="Times New Roman" w:eastAsia="Times New Roman" w:hAnsi="Times New Roman"/>
              <w:bCs/>
              <w:sz w:val="24"/>
              <w:szCs w:val="24"/>
              <w:lang w:eastAsia="ru-RU"/>
            </w:rPr>
            <w:t>……………………………...……</w:t>
          </w:r>
          <w:r w:rsidR="00A602CF" w:rsidRPr="004238A9">
            <w:rPr>
              <w:rFonts w:ascii="Times New Roman" w:eastAsia="Times New Roman" w:hAnsi="Times New Roman"/>
              <w:bCs/>
              <w:sz w:val="24"/>
              <w:szCs w:val="24"/>
              <w:lang w:eastAsia="ru-RU"/>
            </w:rPr>
            <w:t>….</w:t>
          </w:r>
          <w:r w:rsidR="004C43CC" w:rsidRPr="004238A9">
            <w:rPr>
              <w:rFonts w:ascii="Times New Roman" w:eastAsia="Times New Roman" w:hAnsi="Times New Roman"/>
              <w:bCs/>
              <w:sz w:val="24"/>
              <w:szCs w:val="24"/>
              <w:lang w:eastAsia="ru-RU"/>
            </w:rPr>
            <w:t>.</w:t>
          </w:r>
          <w:r w:rsidRPr="004238A9">
            <w:rPr>
              <w:rFonts w:ascii="Times New Roman" w:eastAsia="Times New Roman" w:hAnsi="Times New Roman"/>
              <w:bCs/>
              <w:sz w:val="24"/>
              <w:szCs w:val="24"/>
              <w:lang w:eastAsia="ru-RU"/>
            </w:rPr>
            <w:t>.</w:t>
          </w:r>
        </w:p>
        <w:p w:rsidR="00133A9A" w:rsidRPr="004238A9" w:rsidRDefault="00133A9A" w:rsidP="00B051F6">
          <w:pPr>
            <w:numPr>
              <w:ilvl w:val="1"/>
              <w:numId w:val="17"/>
            </w:numPr>
            <w:spacing w:after="0" w:line="240" w:lineRule="auto"/>
            <w:rPr>
              <w:rFonts w:ascii="Times New Roman" w:eastAsia="Times New Roman" w:hAnsi="Times New Roman"/>
              <w:sz w:val="24"/>
              <w:szCs w:val="24"/>
              <w:lang w:eastAsia="ru-RU"/>
            </w:rPr>
          </w:pPr>
          <w:r w:rsidRPr="004238A9">
            <w:rPr>
              <w:rFonts w:ascii="Times New Roman" w:eastAsia="Times New Roman" w:hAnsi="Times New Roman"/>
              <w:sz w:val="24"/>
              <w:szCs w:val="24"/>
              <w:lang w:eastAsia="ru-RU"/>
            </w:rPr>
            <w:t>Условия добровольного медицинского страхования</w:t>
          </w:r>
          <w:r w:rsidR="003F5012" w:rsidRPr="004238A9">
            <w:rPr>
              <w:rFonts w:ascii="Times New Roman" w:eastAsia="Times New Roman" w:hAnsi="Times New Roman"/>
              <w:sz w:val="24"/>
              <w:szCs w:val="24"/>
              <w:lang w:eastAsia="ru-RU"/>
            </w:rPr>
            <w:t>……</w:t>
          </w:r>
          <w:r w:rsidR="001C14AF" w:rsidRPr="004238A9">
            <w:rPr>
              <w:rFonts w:ascii="Times New Roman" w:eastAsia="Times New Roman" w:hAnsi="Times New Roman"/>
              <w:sz w:val="24"/>
              <w:szCs w:val="24"/>
              <w:lang w:eastAsia="ru-RU"/>
            </w:rPr>
            <w:t>….</w:t>
          </w:r>
          <w:r w:rsidR="003F5012" w:rsidRPr="004238A9">
            <w:rPr>
              <w:rFonts w:ascii="Times New Roman" w:eastAsia="Times New Roman" w:hAnsi="Times New Roman"/>
              <w:sz w:val="24"/>
              <w:szCs w:val="24"/>
              <w:lang w:eastAsia="ru-RU"/>
            </w:rPr>
            <w:t>………………………</w:t>
          </w:r>
          <w:r w:rsidR="00A602CF" w:rsidRPr="004238A9">
            <w:rPr>
              <w:rFonts w:ascii="Times New Roman" w:eastAsia="Times New Roman" w:hAnsi="Times New Roman"/>
              <w:sz w:val="24"/>
              <w:szCs w:val="24"/>
              <w:lang w:eastAsia="ru-RU"/>
            </w:rPr>
            <w:t>…</w:t>
          </w:r>
          <w:r w:rsidR="004C43CC" w:rsidRPr="004238A9">
            <w:rPr>
              <w:rFonts w:ascii="Times New Roman" w:eastAsia="Times New Roman" w:hAnsi="Times New Roman"/>
              <w:sz w:val="24"/>
              <w:szCs w:val="24"/>
              <w:lang w:eastAsia="ru-RU"/>
            </w:rPr>
            <w:t>.</w:t>
          </w:r>
          <w:r w:rsidR="003F5012" w:rsidRPr="004238A9">
            <w:rPr>
              <w:rFonts w:ascii="Times New Roman" w:eastAsia="Times New Roman" w:hAnsi="Times New Roman"/>
              <w:sz w:val="24"/>
              <w:szCs w:val="24"/>
              <w:lang w:eastAsia="ru-RU"/>
            </w:rPr>
            <w:t>..</w:t>
          </w:r>
        </w:p>
        <w:p w:rsidR="00133A9A" w:rsidRPr="004238A9" w:rsidRDefault="00CE4A63" w:rsidP="00B051F6">
          <w:pPr>
            <w:numPr>
              <w:ilvl w:val="0"/>
              <w:numId w:val="17"/>
            </w:numPr>
            <w:spacing w:after="0" w:line="240" w:lineRule="auto"/>
            <w:rPr>
              <w:rFonts w:ascii="Times New Roman" w:eastAsia="Times New Roman" w:hAnsi="Times New Roman"/>
              <w:sz w:val="24"/>
              <w:szCs w:val="24"/>
              <w:lang w:eastAsia="ru-RU"/>
            </w:rPr>
          </w:pPr>
          <w:r w:rsidRPr="004238A9">
            <w:rPr>
              <w:rFonts w:ascii="Times New Roman" w:eastAsia="Times New Roman" w:hAnsi="Times New Roman"/>
              <w:b/>
              <w:bCs/>
              <w:sz w:val="24"/>
              <w:szCs w:val="24"/>
              <w:lang w:eastAsia="ru-RU"/>
            </w:rPr>
            <w:t>Добровольное с</w:t>
          </w:r>
          <w:r w:rsidR="00133A9A" w:rsidRPr="004238A9">
            <w:rPr>
              <w:rFonts w:ascii="Times New Roman" w:eastAsia="Times New Roman" w:hAnsi="Times New Roman"/>
              <w:b/>
              <w:bCs/>
              <w:sz w:val="24"/>
              <w:szCs w:val="24"/>
              <w:lang w:eastAsia="ru-RU"/>
            </w:rPr>
            <w:t>трахование от несчастных случаев и болезней</w:t>
          </w:r>
          <w:r w:rsidR="003F5012" w:rsidRPr="004238A9">
            <w:rPr>
              <w:rFonts w:ascii="Times New Roman" w:eastAsia="Times New Roman" w:hAnsi="Times New Roman"/>
              <w:bCs/>
              <w:sz w:val="24"/>
              <w:szCs w:val="24"/>
              <w:lang w:eastAsia="ru-RU"/>
            </w:rPr>
            <w:t>...................................</w:t>
          </w:r>
          <w:r w:rsidRPr="004238A9">
            <w:rPr>
              <w:rFonts w:ascii="Times New Roman" w:eastAsia="Times New Roman" w:hAnsi="Times New Roman"/>
              <w:bCs/>
              <w:sz w:val="24"/>
              <w:szCs w:val="24"/>
              <w:lang w:eastAsia="ru-RU"/>
            </w:rPr>
            <w:t>........................................................................</w:t>
          </w:r>
          <w:r w:rsidR="003F5012" w:rsidRPr="004238A9">
            <w:rPr>
              <w:rFonts w:ascii="Times New Roman" w:eastAsia="Times New Roman" w:hAnsi="Times New Roman"/>
              <w:bCs/>
              <w:sz w:val="24"/>
              <w:szCs w:val="24"/>
              <w:lang w:eastAsia="ru-RU"/>
            </w:rPr>
            <w:t>..............</w:t>
          </w:r>
          <w:r w:rsidR="00A602CF" w:rsidRPr="004238A9">
            <w:rPr>
              <w:rFonts w:ascii="Times New Roman" w:eastAsia="Times New Roman" w:hAnsi="Times New Roman"/>
              <w:bCs/>
              <w:sz w:val="24"/>
              <w:szCs w:val="24"/>
              <w:lang w:eastAsia="ru-RU"/>
            </w:rPr>
            <w:t>....</w:t>
          </w:r>
          <w:r w:rsidR="003F5012" w:rsidRPr="004238A9">
            <w:rPr>
              <w:rFonts w:ascii="Times New Roman" w:eastAsia="Times New Roman" w:hAnsi="Times New Roman"/>
              <w:bCs/>
              <w:sz w:val="24"/>
              <w:szCs w:val="24"/>
              <w:lang w:eastAsia="ru-RU"/>
            </w:rPr>
            <w:t>...</w:t>
          </w:r>
        </w:p>
        <w:p w:rsidR="00133A9A" w:rsidRPr="004238A9" w:rsidRDefault="00133A9A" w:rsidP="00B051F6">
          <w:pPr>
            <w:numPr>
              <w:ilvl w:val="1"/>
              <w:numId w:val="17"/>
            </w:numPr>
            <w:spacing w:after="0" w:line="240" w:lineRule="auto"/>
            <w:rPr>
              <w:rFonts w:ascii="Times New Roman" w:eastAsia="Times New Roman" w:hAnsi="Times New Roman"/>
              <w:sz w:val="24"/>
              <w:szCs w:val="24"/>
              <w:lang w:eastAsia="ru-RU"/>
            </w:rPr>
          </w:pPr>
          <w:r w:rsidRPr="004238A9">
            <w:rPr>
              <w:rFonts w:ascii="Times New Roman" w:eastAsia="Times New Roman" w:hAnsi="Times New Roman"/>
              <w:sz w:val="24"/>
              <w:szCs w:val="24"/>
              <w:lang w:eastAsia="ru-RU"/>
            </w:rPr>
            <w:t>Условия страхования от несчастных случаев и болезней</w:t>
          </w:r>
          <w:r w:rsidR="003F5012" w:rsidRPr="004238A9">
            <w:rPr>
              <w:rFonts w:ascii="Times New Roman" w:eastAsia="Times New Roman" w:hAnsi="Times New Roman"/>
              <w:sz w:val="24"/>
              <w:szCs w:val="24"/>
              <w:lang w:eastAsia="ru-RU"/>
            </w:rPr>
            <w:t>………</w:t>
          </w:r>
          <w:r w:rsidR="001C14AF" w:rsidRPr="004238A9">
            <w:rPr>
              <w:rFonts w:ascii="Times New Roman" w:eastAsia="Times New Roman" w:hAnsi="Times New Roman"/>
              <w:sz w:val="24"/>
              <w:szCs w:val="24"/>
              <w:lang w:eastAsia="ru-RU"/>
            </w:rPr>
            <w:t>..</w:t>
          </w:r>
          <w:r w:rsidR="003F5012" w:rsidRPr="004238A9">
            <w:rPr>
              <w:rFonts w:ascii="Times New Roman" w:eastAsia="Times New Roman" w:hAnsi="Times New Roman"/>
              <w:sz w:val="24"/>
              <w:szCs w:val="24"/>
              <w:lang w:eastAsia="ru-RU"/>
            </w:rPr>
            <w:t>…………………</w:t>
          </w:r>
          <w:r w:rsidR="00A602CF" w:rsidRPr="004238A9">
            <w:rPr>
              <w:rFonts w:ascii="Times New Roman" w:eastAsia="Times New Roman" w:hAnsi="Times New Roman"/>
              <w:sz w:val="24"/>
              <w:szCs w:val="24"/>
              <w:lang w:eastAsia="ru-RU"/>
            </w:rPr>
            <w:t>…</w:t>
          </w:r>
          <w:r w:rsidR="004C43CC" w:rsidRPr="004238A9">
            <w:rPr>
              <w:rFonts w:ascii="Times New Roman" w:eastAsia="Times New Roman" w:hAnsi="Times New Roman"/>
              <w:sz w:val="24"/>
              <w:szCs w:val="24"/>
              <w:lang w:eastAsia="ru-RU"/>
            </w:rPr>
            <w:t>.</w:t>
          </w:r>
          <w:r w:rsidR="003F5012" w:rsidRPr="004238A9">
            <w:rPr>
              <w:rFonts w:ascii="Times New Roman" w:eastAsia="Times New Roman" w:hAnsi="Times New Roman"/>
              <w:sz w:val="24"/>
              <w:szCs w:val="24"/>
              <w:lang w:eastAsia="ru-RU"/>
            </w:rPr>
            <w:t>.</w:t>
          </w:r>
        </w:p>
        <w:p w:rsidR="00133A9A" w:rsidRPr="004238A9" w:rsidRDefault="00133A9A" w:rsidP="00B051F6">
          <w:pPr>
            <w:numPr>
              <w:ilvl w:val="0"/>
              <w:numId w:val="17"/>
            </w:numPr>
            <w:spacing w:after="0" w:line="240" w:lineRule="auto"/>
            <w:rPr>
              <w:rFonts w:ascii="Times New Roman" w:eastAsia="Times New Roman" w:hAnsi="Times New Roman"/>
              <w:sz w:val="24"/>
              <w:szCs w:val="24"/>
              <w:lang w:eastAsia="ru-RU"/>
            </w:rPr>
          </w:pPr>
          <w:r w:rsidRPr="004238A9">
            <w:rPr>
              <w:rFonts w:ascii="Times New Roman" w:eastAsia="Times New Roman" w:hAnsi="Times New Roman"/>
              <w:b/>
              <w:bCs/>
              <w:sz w:val="24"/>
              <w:szCs w:val="24"/>
              <w:lang w:eastAsia="ru-RU"/>
            </w:rPr>
            <w:t>Страхование гражданской ответственности при причинении вреда вследствие недостатков работ, которые оказывают влияние на безопасность объекто</w:t>
          </w:r>
          <w:r w:rsidR="003F5012" w:rsidRPr="004238A9">
            <w:rPr>
              <w:rFonts w:ascii="Times New Roman" w:eastAsia="Times New Roman" w:hAnsi="Times New Roman"/>
              <w:b/>
              <w:bCs/>
              <w:sz w:val="24"/>
              <w:szCs w:val="24"/>
              <w:lang w:eastAsia="ru-RU"/>
            </w:rPr>
            <w:t xml:space="preserve">в </w:t>
          </w:r>
          <w:r w:rsidRPr="004238A9">
            <w:rPr>
              <w:rFonts w:ascii="Times New Roman" w:eastAsia="Times New Roman" w:hAnsi="Times New Roman"/>
              <w:b/>
              <w:bCs/>
              <w:sz w:val="24"/>
              <w:szCs w:val="24"/>
              <w:lang w:eastAsia="ru-RU"/>
            </w:rPr>
            <w:t>капитального строительства</w:t>
          </w:r>
          <w:r w:rsidR="003F5012" w:rsidRPr="004238A9">
            <w:rPr>
              <w:rFonts w:ascii="Times New Roman" w:eastAsia="Times New Roman" w:hAnsi="Times New Roman"/>
              <w:bCs/>
              <w:sz w:val="24"/>
              <w:szCs w:val="24"/>
              <w:lang w:eastAsia="ru-RU"/>
            </w:rPr>
            <w:t>…..…</w:t>
          </w:r>
          <w:r w:rsidR="001C14AF" w:rsidRPr="004238A9">
            <w:rPr>
              <w:rFonts w:ascii="Times New Roman" w:eastAsia="Times New Roman" w:hAnsi="Times New Roman"/>
              <w:bCs/>
              <w:sz w:val="24"/>
              <w:szCs w:val="24"/>
              <w:lang w:eastAsia="ru-RU"/>
            </w:rPr>
            <w:t>…………….</w:t>
          </w:r>
          <w:r w:rsidR="003F5012" w:rsidRPr="004238A9">
            <w:rPr>
              <w:rFonts w:ascii="Times New Roman" w:eastAsia="Times New Roman" w:hAnsi="Times New Roman"/>
              <w:bCs/>
              <w:sz w:val="24"/>
              <w:szCs w:val="24"/>
              <w:lang w:eastAsia="ru-RU"/>
            </w:rPr>
            <w:t>…………………………………</w:t>
          </w:r>
          <w:r w:rsidR="00A602CF" w:rsidRPr="004238A9">
            <w:rPr>
              <w:rFonts w:ascii="Times New Roman" w:eastAsia="Times New Roman" w:hAnsi="Times New Roman"/>
              <w:bCs/>
              <w:sz w:val="24"/>
              <w:szCs w:val="24"/>
              <w:lang w:eastAsia="ru-RU"/>
            </w:rPr>
            <w:t>…</w:t>
          </w:r>
          <w:r w:rsidR="003F5012" w:rsidRPr="004238A9">
            <w:rPr>
              <w:rFonts w:ascii="Times New Roman" w:eastAsia="Times New Roman" w:hAnsi="Times New Roman"/>
              <w:bCs/>
              <w:sz w:val="24"/>
              <w:szCs w:val="24"/>
              <w:lang w:eastAsia="ru-RU"/>
            </w:rPr>
            <w:t>…</w:t>
          </w:r>
          <w:r w:rsidR="004C43CC" w:rsidRPr="004238A9">
            <w:rPr>
              <w:rFonts w:ascii="Times New Roman" w:eastAsia="Times New Roman" w:hAnsi="Times New Roman"/>
              <w:bCs/>
              <w:sz w:val="24"/>
              <w:szCs w:val="24"/>
              <w:lang w:eastAsia="ru-RU"/>
            </w:rPr>
            <w:t>.</w:t>
          </w:r>
        </w:p>
        <w:p w:rsidR="00133A9A" w:rsidRPr="004238A9" w:rsidRDefault="00133A9A" w:rsidP="00B051F6">
          <w:pPr>
            <w:numPr>
              <w:ilvl w:val="1"/>
              <w:numId w:val="17"/>
            </w:numPr>
            <w:spacing w:after="0" w:line="240" w:lineRule="auto"/>
            <w:rPr>
              <w:rFonts w:ascii="Times New Roman" w:eastAsia="Times New Roman" w:hAnsi="Times New Roman"/>
              <w:sz w:val="24"/>
              <w:szCs w:val="24"/>
              <w:lang w:eastAsia="ru-RU"/>
            </w:rPr>
          </w:pPr>
          <w:r w:rsidRPr="004238A9">
            <w:rPr>
              <w:rFonts w:ascii="Times New Roman" w:eastAsia="Times New Roman" w:hAnsi="Times New Roman"/>
              <w:sz w:val="24"/>
              <w:szCs w:val="24"/>
              <w:lang w:eastAsia="ru-RU"/>
            </w:rPr>
            <w:t>Условия страхования гражданской ответственности при причинении вреда вследствие недостатков работ, которые оказывают влияние на безопасность объектов капитального строительства</w:t>
          </w:r>
          <w:r w:rsidR="003F5012" w:rsidRPr="004238A9">
            <w:rPr>
              <w:rFonts w:ascii="Times New Roman" w:eastAsia="Times New Roman" w:hAnsi="Times New Roman"/>
              <w:sz w:val="24"/>
              <w:szCs w:val="24"/>
              <w:lang w:eastAsia="ru-RU"/>
            </w:rPr>
            <w:t>………………………………………………………………………</w:t>
          </w:r>
          <w:r w:rsidR="00A602CF" w:rsidRPr="004238A9">
            <w:rPr>
              <w:rFonts w:ascii="Times New Roman" w:eastAsia="Times New Roman" w:hAnsi="Times New Roman"/>
              <w:sz w:val="24"/>
              <w:szCs w:val="24"/>
              <w:lang w:eastAsia="ru-RU"/>
            </w:rPr>
            <w:t>…...</w:t>
          </w:r>
          <w:r w:rsidR="003F5012" w:rsidRPr="004238A9">
            <w:rPr>
              <w:rFonts w:ascii="Times New Roman" w:eastAsia="Times New Roman" w:hAnsi="Times New Roman"/>
              <w:sz w:val="24"/>
              <w:szCs w:val="24"/>
              <w:lang w:eastAsia="ru-RU"/>
            </w:rPr>
            <w:t>….</w:t>
          </w:r>
        </w:p>
        <w:p w:rsidR="00133A9A" w:rsidRPr="004238A9" w:rsidRDefault="00133A9A" w:rsidP="00B051F6">
          <w:pPr>
            <w:numPr>
              <w:ilvl w:val="0"/>
              <w:numId w:val="17"/>
            </w:numPr>
            <w:spacing w:after="0" w:line="240" w:lineRule="auto"/>
            <w:rPr>
              <w:rFonts w:ascii="Times New Roman" w:eastAsia="Times New Roman" w:hAnsi="Times New Roman"/>
              <w:sz w:val="24"/>
              <w:szCs w:val="24"/>
              <w:lang w:eastAsia="ru-RU"/>
            </w:rPr>
          </w:pPr>
          <w:r w:rsidRPr="004238A9">
            <w:rPr>
              <w:rFonts w:ascii="Times New Roman" w:eastAsia="Times New Roman" w:hAnsi="Times New Roman"/>
              <w:b/>
              <w:bCs/>
              <w:sz w:val="24"/>
              <w:szCs w:val="24"/>
              <w:lang w:eastAsia="ru-RU"/>
            </w:rPr>
            <w:t>Страхование гражданской ответственности при причинении вреда вследствие недостатков работ по подготовке проектной документации, которые оказывают влияние на безопасность объе</w:t>
          </w:r>
          <w:r w:rsidR="003F5012" w:rsidRPr="004238A9">
            <w:rPr>
              <w:rFonts w:ascii="Times New Roman" w:eastAsia="Times New Roman" w:hAnsi="Times New Roman"/>
              <w:b/>
              <w:bCs/>
              <w:sz w:val="24"/>
              <w:szCs w:val="24"/>
              <w:lang w:eastAsia="ru-RU"/>
            </w:rPr>
            <w:t>ктов капитального строительства</w:t>
          </w:r>
          <w:r w:rsidR="003F5012" w:rsidRPr="004238A9">
            <w:rPr>
              <w:rFonts w:ascii="Times New Roman" w:eastAsia="Times New Roman" w:hAnsi="Times New Roman"/>
              <w:bCs/>
              <w:sz w:val="24"/>
              <w:szCs w:val="24"/>
              <w:lang w:eastAsia="ru-RU"/>
            </w:rPr>
            <w:t>……</w:t>
          </w:r>
          <w:r w:rsidR="001C14AF" w:rsidRPr="004238A9">
            <w:rPr>
              <w:rFonts w:ascii="Times New Roman" w:eastAsia="Times New Roman" w:hAnsi="Times New Roman"/>
              <w:bCs/>
              <w:sz w:val="24"/>
              <w:szCs w:val="24"/>
              <w:lang w:eastAsia="ru-RU"/>
            </w:rPr>
            <w:t>….</w:t>
          </w:r>
          <w:r w:rsidR="003F5012" w:rsidRPr="004238A9">
            <w:rPr>
              <w:rFonts w:ascii="Times New Roman" w:eastAsia="Times New Roman" w:hAnsi="Times New Roman"/>
              <w:bCs/>
              <w:sz w:val="24"/>
              <w:szCs w:val="24"/>
              <w:lang w:eastAsia="ru-RU"/>
            </w:rPr>
            <w:t>……</w:t>
          </w:r>
          <w:r w:rsidR="00A602CF" w:rsidRPr="004238A9">
            <w:rPr>
              <w:rFonts w:ascii="Times New Roman" w:eastAsia="Times New Roman" w:hAnsi="Times New Roman"/>
              <w:bCs/>
              <w:sz w:val="24"/>
              <w:szCs w:val="24"/>
              <w:lang w:eastAsia="ru-RU"/>
            </w:rPr>
            <w:t>…</w:t>
          </w:r>
          <w:r w:rsidR="003F5012" w:rsidRPr="004238A9">
            <w:rPr>
              <w:rFonts w:ascii="Times New Roman" w:eastAsia="Times New Roman" w:hAnsi="Times New Roman"/>
              <w:bCs/>
              <w:sz w:val="24"/>
              <w:szCs w:val="24"/>
              <w:lang w:eastAsia="ru-RU"/>
            </w:rPr>
            <w:t>..</w:t>
          </w:r>
          <w:r w:rsidR="004C43CC" w:rsidRPr="004238A9">
            <w:rPr>
              <w:rFonts w:ascii="Times New Roman" w:eastAsia="Times New Roman" w:hAnsi="Times New Roman"/>
              <w:bCs/>
              <w:sz w:val="24"/>
              <w:szCs w:val="24"/>
              <w:lang w:eastAsia="ru-RU"/>
            </w:rPr>
            <w:t>.</w:t>
          </w:r>
        </w:p>
        <w:p w:rsidR="00133A9A" w:rsidRPr="004238A9" w:rsidRDefault="00133A9A" w:rsidP="00B051F6">
          <w:pPr>
            <w:numPr>
              <w:ilvl w:val="1"/>
              <w:numId w:val="17"/>
            </w:numPr>
            <w:spacing w:after="0" w:line="240" w:lineRule="auto"/>
            <w:rPr>
              <w:rFonts w:ascii="Times New Roman" w:eastAsia="Times New Roman" w:hAnsi="Times New Roman"/>
              <w:sz w:val="24"/>
              <w:szCs w:val="24"/>
              <w:lang w:eastAsia="ru-RU"/>
            </w:rPr>
          </w:pPr>
          <w:r w:rsidRPr="004238A9">
            <w:rPr>
              <w:rFonts w:ascii="Times New Roman" w:eastAsia="Times New Roman" w:hAnsi="Times New Roman"/>
              <w:sz w:val="24"/>
              <w:szCs w:val="24"/>
              <w:lang w:eastAsia="ru-RU"/>
            </w:rPr>
            <w:t>Условия страхования гражданской ответственности при причинении вреда вследствие недостатков работ по подготовке проектной документации, которые оказывают влияние на безопасность объектов капитального строительства</w:t>
          </w:r>
          <w:r w:rsidR="003F5012" w:rsidRPr="004238A9">
            <w:rPr>
              <w:rFonts w:ascii="Times New Roman" w:eastAsia="Times New Roman" w:hAnsi="Times New Roman"/>
              <w:sz w:val="24"/>
              <w:szCs w:val="24"/>
              <w:lang w:eastAsia="ru-RU"/>
            </w:rPr>
            <w:t>…………</w:t>
          </w:r>
          <w:r w:rsidR="00A602CF" w:rsidRPr="004238A9">
            <w:rPr>
              <w:rFonts w:ascii="Times New Roman" w:eastAsia="Times New Roman" w:hAnsi="Times New Roman"/>
              <w:sz w:val="24"/>
              <w:szCs w:val="24"/>
              <w:lang w:eastAsia="ru-RU"/>
            </w:rPr>
            <w:t>…………………………………………………</w:t>
          </w:r>
          <w:r w:rsidR="003F5012" w:rsidRPr="004238A9">
            <w:rPr>
              <w:rFonts w:ascii="Times New Roman" w:eastAsia="Times New Roman" w:hAnsi="Times New Roman"/>
              <w:sz w:val="24"/>
              <w:szCs w:val="24"/>
              <w:lang w:eastAsia="ru-RU"/>
            </w:rPr>
            <w:t>…</w:t>
          </w:r>
          <w:r w:rsidR="00A602CF" w:rsidRPr="004238A9">
            <w:rPr>
              <w:rFonts w:ascii="Times New Roman" w:eastAsia="Times New Roman" w:hAnsi="Times New Roman"/>
              <w:sz w:val="24"/>
              <w:szCs w:val="24"/>
              <w:lang w:eastAsia="ru-RU"/>
            </w:rPr>
            <w:t>...</w:t>
          </w:r>
          <w:r w:rsidR="003F5012" w:rsidRPr="004238A9">
            <w:rPr>
              <w:rFonts w:ascii="Times New Roman" w:eastAsia="Times New Roman" w:hAnsi="Times New Roman"/>
              <w:sz w:val="24"/>
              <w:szCs w:val="24"/>
              <w:lang w:eastAsia="ru-RU"/>
            </w:rPr>
            <w:t>…………</w:t>
          </w:r>
          <w:r w:rsidR="00A602CF" w:rsidRPr="004238A9">
            <w:rPr>
              <w:rFonts w:ascii="Times New Roman" w:eastAsia="Times New Roman" w:hAnsi="Times New Roman"/>
              <w:sz w:val="24"/>
              <w:szCs w:val="24"/>
              <w:lang w:eastAsia="ru-RU"/>
            </w:rPr>
            <w:t>…</w:t>
          </w:r>
          <w:r w:rsidR="003F5012" w:rsidRPr="004238A9">
            <w:rPr>
              <w:rFonts w:ascii="Times New Roman" w:eastAsia="Times New Roman" w:hAnsi="Times New Roman"/>
              <w:sz w:val="24"/>
              <w:szCs w:val="24"/>
              <w:lang w:eastAsia="ru-RU"/>
            </w:rPr>
            <w:t>.</w:t>
          </w:r>
        </w:p>
        <w:p w:rsidR="00133A9A" w:rsidRPr="004238A9" w:rsidRDefault="00133A9A" w:rsidP="00B051F6">
          <w:pPr>
            <w:numPr>
              <w:ilvl w:val="0"/>
              <w:numId w:val="17"/>
            </w:numPr>
            <w:spacing w:after="0" w:line="240" w:lineRule="auto"/>
            <w:rPr>
              <w:rFonts w:ascii="Times New Roman" w:eastAsia="Times New Roman" w:hAnsi="Times New Roman"/>
              <w:sz w:val="24"/>
              <w:szCs w:val="24"/>
              <w:lang w:eastAsia="ru-RU"/>
            </w:rPr>
          </w:pPr>
          <w:r w:rsidRPr="004238A9">
            <w:rPr>
              <w:rFonts w:ascii="Times New Roman" w:eastAsia="Times New Roman" w:hAnsi="Times New Roman"/>
              <w:b/>
              <w:bCs/>
              <w:sz w:val="24"/>
              <w:szCs w:val="24"/>
              <w:lang w:eastAsia="ru-RU"/>
            </w:rPr>
            <w:t>Стоимость страховой защиты</w:t>
          </w:r>
          <w:r w:rsidR="003F5012" w:rsidRPr="004238A9">
            <w:rPr>
              <w:rFonts w:ascii="Times New Roman" w:eastAsia="Times New Roman" w:hAnsi="Times New Roman"/>
              <w:bCs/>
              <w:sz w:val="24"/>
              <w:szCs w:val="24"/>
              <w:lang w:eastAsia="ru-RU"/>
            </w:rPr>
            <w:t>…</w:t>
          </w:r>
          <w:r w:rsidR="003F5012" w:rsidRPr="004238A9">
            <w:rPr>
              <w:rFonts w:ascii="Times New Roman" w:eastAsia="Times New Roman" w:hAnsi="Times New Roman"/>
              <w:sz w:val="24"/>
              <w:szCs w:val="24"/>
              <w:lang w:eastAsia="ru-RU"/>
            </w:rPr>
            <w:t>……………………</w:t>
          </w:r>
          <w:r w:rsidR="00A602CF" w:rsidRPr="004238A9">
            <w:rPr>
              <w:rFonts w:ascii="Times New Roman" w:eastAsia="Times New Roman" w:hAnsi="Times New Roman"/>
              <w:sz w:val="24"/>
              <w:szCs w:val="24"/>
              <w:lang w:eastAsia="ru-RU"/>
            </w:rPr>
            <w:t>………………….</w:t>
          </w:r>
          <w:r w:rsidR="003F5012" w:rsidRPr="004238A9">
            <w:rPr>
              <w:rFonts w:ascii="Times New Roman" w:eastAsia="Times New Roman" w:hAnsi="Times New Roman"/>
              <w:sz w:val="24"/>
              <w:szCs w:val="24"/>
              <w:lang w:eastAsia="ru-RU"/>
            </w:rPr>
            <w:t>……………</w:t>
          </w:r>
          <w:r w:rsidR="00A602CF" w:rsidRPr="004238A9">
            <w:rPr>
              <w:rFonts w:ascii="Times New Roman" w:eastAsia="Times New Roman" w:hAnsi="Times New Roman"/>
              <w:sz w:val="24"/>
              <w:szCs w:val="24"/>
              <w:lang w:eastAsia="ru-RU"/>
            </w:rPr>
            <w:t>...</w:t>
          </w:r>
          <w:r w:rsidR="004C43CC" w:rsidRPr="004238A9">
            <w:rPr>
              <w:rFonts w:ascii="Times New Roman" w:eastAsia="Times New Roman" w:hAnsi="Times New Roman"/>
              <w:sz w:val="24"/>
              <w:szCs w:val="24"/>
              <w:lang w:eastAsia="ru-RU"/>
            </w:rPr>
            <w:t>.</w:t>
          </w:r>
          <w:r w:rsidR="00A602CF" w:rsidRPr="004238A9">
            <w:rPr>
              <w:rFonts w:ascii="Times New Roman" w:eastAsia="Times New Roman" w:hAnsi="Times New Roman"/>
              <w:sz w:val="24"/>
              <w:szCs w:val="24"/>
              <w:lang w:eastAsia="ru-RU"/>
            </w:rPr>
            <w:t>.</w:t>
          </w:r>
        </w:p>
        <w:p w:rsidR="00133A9A" w:rsidRPr="004238A9" w:rsidRDefault="00133A9A" w:rsidP="00B051F6">
          <w:pPr>
            <w:numPr>
              <w:ilvl w:val="0"/>
              <w:numId w:val="17"/>
            </w:numPr>
            <w:spacing w:after="0" w:line="240" w:lineRule="auto"/>
            <w:jc w:val="both"/>
            <w:rPr>
              <w:rFonts w:ascii="Times New Roman" w:eastAsia="Times New Roman" w:hAnsi="Times New Roman"/>
              <w:sz w:val="24"/>
              <w:szCs w:val="24"/>
              <w:lang w:eastAsia="ru-RU"/>
            </w:rPr>
          </w:pPr>
          <w:r w:rsidRPr="004238A9">
            <w:rPr>
              <w:rFonts w:ascii="Times New Roman" w:eastAsia="Times New Roman" w:hAnsi="Times New Roman"/>
              <w:b/>
              <w:bCs/>
              <w:sz w:val="24"/>
              <w:szCs w:val="24"/>
              <w:lang w:eastAsia="ru-RU"/>
            </w:rPr>
            <w:t xml:space="preserve">Сравнение с предыдущим периодом страхования </w:t>
          </w:r>
          <w:r w:rsidR="00A602CF" w:rsidRPr="004238A9">
            <w:rPr>
              <w:rFonts w:ascii="Times New Roman" w:eastAsia="Times New Roman" w:hAnsi="Times New Roman"/>
              <w:bCs/>
              <w:sz w:val="24"/>
              <w:szCs w:val="24"/>
              <w:lang w:eastAsia="ru-RU"/>
            </w:rPr>
            <w:t>…</w:t>
          </w:r>
          <w:r w:rsidR="00660A30" w:rsidRPr="004238A9">
            <w:rPr>
              <w:rFonts w:ascii="Times New Roman" w:eastAsia="Times New Roman" w:hAnsi="Times New Roman"/>
              <w:bCs/>
              <w:sz w:val="24"/>
              <w:szCs w:val="24"/>
              <w:lang w:eastAsia="ru-RU"/>
            </w:rPr>
            <w:t>………………………………..</w:t>
          </w:r>
        </w:p>
        <w:p w:rsidR="00133A9A" w:rsidRPr="004238A9" w:rsidRDefault="001C12E2" w:rsidP="00133A9A">
          <w:pPr>
            <w:spacing w:after="0" w:line="240" w:lineRule="auto"/>
            <w:rPr>
              <w:rFonts w:ascii="Times New Roman" w:eastAsia="Times New Roman" w:hAnsi="Times New Roman"/>
              <w:sz w:val="26"/>
              <w:szCs w:val="20"/>
              <w:lang w:eastAsia="ru-RU"/>
            </w:rPr>
          </w:pPr>
        </w:p>
      </w:sdtContent>
    </w:sdt>
    <w:p w:rsidR="00133A9A" w:rsidRPr="004238A9" w:rsidRDefault="00133A9A" w:rsidP="00133A9A">
      <w:pPr>
        <w:spacing w:after="0" w:line="240" w:lineRule="auto"/>
        <w:rPr>
          <w:rFonts w:ascii="Times New Roman" w:eastAsia="Times New Roman" w:hAnsi="Times New Roman"/>
          <w:sz w:val="24"/>
          <w:szCs w:val="20"/>
          <w:lang w:eastAsia="ru-RU"/>
        </w:rPr>
        <w:sectPr w:rsidR="00133A9A" w:rsidRPr="004238A9" w:rsidSect="000249C8">
          <w:headerReference w:type="default" r:id="rId9"/>
          <w:footerReference w:type="even" r:id="rId10"/>
          <w:pgSz w:w="11907" w:h="16840" w:code="9"/>
          <w:pgMar w:top="1134" w:right="709" w:bottom="851" w:left="1701" w:header="851" w:footer="1094" w:gutter="0"/>
          <w:cols w:space="720"/>
          <w:noEndnote/>
          <w:titlePg/>
        </w:sectPr>
      </w:pPr>
    </w:p>
    <w:p w:rsidR="00133A9A" w:rsidRPr="004238A9" w:rsidRDefault="00133A9A" w:rsidP="00133A9A">
      <w:pPr>
        <w:tabs>
          <w:tab w:val="num" w:pos="957"/>
          <w:tab w:val="left" w:pos="1701"/>
        </w:tabs>
        <w:spacing w:after="0" w:line="240" w:lineRule="auto"/>
        <w:ind w:left="957" w:hanging="567"/>
        <w:outlineLvl w:val="0"/>
        <w:rPr>
          <w:rFonts w:ascii="Times New Roman" w:eastAsia="Times New Roman" w:hAnsi="Times New Roman"/>
          <w:b/>
          <w:bCs/>
          <w:sz w:val="28"/>
          <w:szCs w:val="28"/>
          <w:lang w:eastAsia="ru-RU"/>
        </w:rPr>
      </w:pPr>
      <w:bookmarkStart w:id="20" w:name="_Ref113173286"/>
      <w:r w:rsidRPr="004238A9">
        <w:rPr>
          <w:rFonts w:ascii="Times New Roman" w:eastAsia="Times New Roman" w:hAnsi="Times New Roman"/>
          <w:b/>
          <w:bCs/>
          <w:sz w:val="28"/>
          <w:szCs w:val="28"/>
          <w:lang w:eastAsia="ru-RU"/>
        </w:rPr>
        <w:lastRenderedPageBreak/>
        <w:t>ВВЕДЕНИЕ</w:t>
      </w:r>
      <w:bookmarkEnd w:id="20"/>
    </w:p>
    <w:p w:rsidR="00133A9A" w:rsidRPr="004238A9" w:rsidRDefault="00133A9A" w:rsidP="00133A9A">
      <w:pPr>
        <w:spacing w:after="240" w:line="240" w:lineRule="auto"/>
        <w:ind w:left="2160"/>
        <w:jc w:val="both"/>
        <w:rPr>
          <w:rFonts w:ascii="Times New Roman" w:eastAsia="Times New Roman" w:hAnsi="Times New Roman"/>
          <w:i/>
          <w:spacing w:val="-10"/>
          <w:sz w:val="20"/>
          <w:szCs w:val="20"/>
          <w:lang w:eastAsia="ru-RU"/>
        </w:rPr>
      </w:pPr>
    </w:p>
    <w:p w:rsidR="00133A9A" w:rsidRPr="004238A9" w:rsidRDefault="00133A9A" w:rsidP="00B051F6">
      <w:pPr>
        <w:numPr>
          <w:ilvl w:val="1"/>
          <w:numId w:val="3"/>
        </w:numPr>
        <w:tabs>
          <w:tab w:val="left" w:pos="851"/>
        </w:tabs>
        <w:spacing w:after="240" w:line="240" w:lineRule="auto"/>
        <w:ind w:left="0" w:firstLine="426"/>
        <w:jc w:val="both"/>
        <w:outlineLvl w:val="1"/>
        <w:rPr>
          <w:rFonts w:ascii="Times New Roman" w:eastAsia="Times New Roman" w:hAnsi="Times New Roman"/>
          <w:bCs/>
          <w:sz w:val="24"/>
          <w:szCs w:val="28"/>
          <w:lang w:eastAsia="ru-RU"/>
        </w:rPr>
      </w:pPr>
      <w:r w:rsidRPr="004238A9">
        <w:rPr>
          <w:rFonts w:ascii="Times New Roman" w:eastAsia="Times New Roman" w:hAnsi="Times New Roman"/>
          <w:bCs/>
          <w:sz w:val="24"/>
          <w:szCs w:val="28"/>
          <w:lang w:eastAsia="ru-RU"/>
        </w:rPr>
        <w:t xml:space="preserve">Общие сведения о </w:t>
      </w:r>
      <w:bookmarkStart w:id="21" w:name="назв4"/>
      <w:bookmarkEnd w:id="21"/>
      <w:r w:rsidR="004153F1">
        <w:rPr>
          <w:rFonts w:ascii="Times New Roman" w:eastAsia="Times New Roman" w:hAnsi="Times New Roman"/>
          <w:bCs/>
          <w:sz w:val="24"/>
          <w:szCs w:val="28"/>
          <w:lang w:eastAsia="ru-RU"/>
        </w:rPr>
        <w:t xml:space="preserve">ПАО </w:t>
      </w:r>
      <w:r w:rsidRPr="004238A9">
        <w:rPr>
          <w:rFonts w:ascii="Times New Roman" w:eastAsia="Times New Roman" w:hAnsi="Times New Roman"/>
          <w:bCs/>
          <w:sz w:val="24"/>
          <w:szCs w:val="28"/>
          <w:lang w:eastAsia="ru-RU"/>
        </w:rPr>
        <w:t>«</w:t>
      </w:r>
      <w:r w:rsidR="004153F1">
        <w:rPr>
          <w:rFonts w:ascii="Times New Roman" w:eastAsia="Times New Roman" w:hAnsi="Times New Roman"/>
          <w:bCs/>
          <w:sz w:val="24"/>
          <w:szCs w:val="28"/>
          <w:lang w:eastAsia="ru-RU"/>
        </w:rPr>
        <w:t>ФИЦ</w:t>
      </w:r>
      <w:r w:rsidRPr="004238A9">
        <w:rPr>
          <w:rFonts w:ascii="Times New Roman" w:eastAsia="Times New Roman" w:hAnsi="Times New Roman"/>
          <w:bCs/>
          <w:sz w:val="24"/>
          <w:szCs w:val="28"/>
          <w:lang w:eastAsia="ru-RU"/>
        </w:rPr>
        <w:t>»</w:t>
      </w:r>
    </w:p>
    <w:p w:rsidR="00133A9A" w:rsidRPr="004238A9" w:rsidRDefault="00133A9A" w:rsidP="00133A9A">
      <w:pPr>
        <w:spacing w:after="240" w:line="240" w:lineRule="auto"/>
        <w:ind w:firstLine="426"/>
        <w:jc w:val="both"/>
        <w:rPr>
          <w:rFonts w:ascii="Times New Roman" w:eastAsia="Times New Roman" w:hAnsi="Times New Roman"/>
          <w:sz w:val="24"/>
          <w:szCs w:val="24"/>
          <w:lang w:eastAsia="ru-RU" w:bidi="en-US"/>
        </w:rPr>
      </w:pPr>
      <w:r w:rsidRPr="004238A9">
        <w:rPr>
          <w:rFonts w:ascii="Times New Roman" w:eastAsia="Times New Roman" w:hAnsi="Times New Roman"/>
          <w:sz w:val="24"/>
          <w:szCs w:val="24"/>
          <w:lang w:eastAsia="ru-RU" w:bidi="en-US"/>
        </w:rPr>
        <w:t>Юридический адрес:</w:t>
      </w:r>
    </w:p>
    <w:p w:rsidR="00133A9A" w:rsidRPr="004238A9" w:rsidRDefault="00133A9A" w:rsidP="00133A9A">
      <w:pPr>
        <w:spacing w:after="240" w:line="240" w:lineRule="auto"/>
        <w:ind w:firstLine="426"/>
        <w:jc w:val="both"/>
        <w:rPr>
          <w:rFonts w:ascii="Times New Roman" w:eastAsia="Times New Roman" w:hAnsi="Times New Roman"/>
          <w:sz w:val="24"/>
          <w:szCs w:val="24"/>
          <w:lang w:eastAsia="ru-RU" w:bidi="en-US"/>
        </w:rPr>
      </w:pPr>
      <w:r w:rsidRPr="004238A9">
        <w:rPr>
          <w:rFonts w:ascii="Times New Roman" w:eastAsia="Times New Roman" w:hAnsi="Times New Roman"/>
          <w:sz w:val="24"/>
          <w:szCs w:val="24"/>
          <w:lang w:eastAsia="ru-RU" w:bidi="en-US"/>
        </w:rPr>
        <w:t>Фактический адрес:</w:t>
      </w:r>
    </w:p>
    <w:p w:rsidR="00133A9A" w:rsidRPr="004238A9" w:rsidRDefault="00133A9A" w:rsidP="00B051F6">
      <w:pPr>
        <w:numPr>
          <w:ilvl w:val="1"/>
          <w:numId w:val="3"/>
        </w:numPr>
        <w:tabs>
          <w:tab w:val="left" w:pos="851"/>
        </w:tabs>
        <w:spacing w:after="240" w:line="240" w:lineRule="auto"/>
        <w:ind w:left="0" w:firstLine="426"/>
        <w:jc w:val="both"/>
        <w:outlineLvl w:val="1"/>
        <w:rPr>
          <w:rFonts w:ascii="Times New Roman" w:eastAsia="Times New Roman" w:hAnsi="Times New Roman"/>
          <w:bCs/>
          <w:sz w:val="24"/>
          <w:szCs w:val="24"/>
          <w:lang w:eastAsia="ru-RU"/>
        </w:rPr>
      </w:pPr>
      <w:r w:rsidRPr="004238A9">
        <w:rPr>
          <w:rFonts w:ascii="Times New Roman" w:eastAsia="Times New Roman" w:hAnsi="Times New Roman"/>
          <w:bCs/>
          <w:sz w:val="24"/>
          <w:szCs w:val="24"/>
          <w:lang w:eastAsia="ru-RU"/>
        </w:rPr>
        <w:t xml:space="preserve"> Программа страховой защиты </w:t>
      </w:r>
      <w:r w:rsidR="004153F1">
        <w:rPr>
          <w:rFonts w:ascii="Times New Roman" w:eastAsia="Times New Roman" w:hAnsi="Times New Roman"/>
          <w:bCs/>
          <w:sz w:val="24"/>
          <w:szCs w:val="24"/>
          <w:lang w:eastAsia="ru-RU"/>
        </w:rPr>
        <w:t xml:space="preserve">ПАО </w:t>
      </w:r>
      <w:r w:rsidRPr="004238A9">
        <w:rPr>
          <w:rFonts w:ascii="Times New Roman" w:eastAsia="Times New Roman" w:hAnsi="Times New Roman"/>
          <w:bCs/>
          <w:sz w:val="24"/>
          <w:szCs w:val="24"/>
          <w:lang w:eastAsia="ru-RU"/>
        </w:rPr>
        <w:t>«</w:t>
      </w:r>
      <w:r w:rsidR="004153F1">
        <w:rPr>
          <w:rFonts w:ascii="Times New Roman" w:eastAsia="Times New Roman" w:hAnsi="Times New Roman"/>
          <w:bCs/>
          <w:sz w:val="24"/>
          <w:szCs w:val="24"/>
          <w:lang w:eastAsia="ru-RU"/>
        </w:rPr>
        <w:t>ФИЦ</w:t>
      </w:r>
      <w:r w:rsidRPr="004238A9">
        <w:rPr>
          <w:rFonts w:ascii="Times New Roman" w:eastAsia="Times New Roman" w:hAnsi="Times New Roman"/>
          <w:bCs/>
          <w:sz w:val="24"/>
          <w:szCs w:val="24"/>
          <w:lang w:eastAsia="ru-RU"/>
        </w:rPr>
        <w:t xml:space="preserve">» (далее - Программа) разработана в соответствии с Положением об обеспечении страховой защиты </w:t>
      </w:r>
      <w:r w:rsidR="004153F1">
        <w:rPr>
          <w:rFonts w:ascii="Times New Roman" w:eastAsia="Times New Roman" w:hAnsi="Times New Roman"/>
          <w:bCs/>
          <w:sz w:val="24"/>
          <w:szCs w:val="24"/>
          <w:lang w:eastAsia="ru-RU"/>
        </w:rPr>
        <w:t xml:space="preserve">ПАО </w:t>
      </w:r>
      <w:r w:rsidRPr="004238A9">
        <w:rPr>
          <w:rFonts w:ascii="Times New Roman" w:eastAsia="Times New Roman" w:hAnsi="Times New Roman"/>
          <w:bCs/>
          <w:sz w:val="24"/>
          <w:szCs w:val="24"/>
          <w:lang w:eastAsia="ru-RU"/>
        </w:rPr>
        <w:t>«</w:t>
      </w:r>
      <w:r w:rsidR="004153F1">
        <w:rPr>
          <w:rFonts w:ascii="Times New Roman" w:eastAsia="Times New Roman" w:hAnsi="Times New Roman"/>
          <w:bCs/>
          <w:sz w:val="24"/>
          <w:szCs w:val="24"/>
          <w:lang w:eastAsia="ru-RU"/>
        </w:rPr>
        <w:t>ФИЦ</w:t>
      </w:r>
      <w:r w:rsidRPr="004238A9">
        <w:rPr>
          <w:rFonts w:ascii="Times New Roman" w:eastAsia="Times New Roman" w:hAnsi="Times New Roman"/>
          <w:bCs/>
          <w:sz w:val="24"/>
          <w:szCs w:val="24"/>
          <w:lang w:eastAsia="ru-RU"/>
        </w:rPr>
        <w:t>»</w:t>
      </w:r>
      <w:r w:rsidR="00CB35CE" w:rsidRPr="004238A9">
        <w:rPr>
          <w:rFonts w:ascii="Times New Roman" w:eastAsia="Times New Roman" w:hAnsi="Times New Roman"/>
          <w:bCs/>
          <w:sz w:val="24"/>
          <w:szCs w:val="24"/>
          <w:lang w:eastAsia="ru-RU"/>
        </w:rPr>
        <w:t xml:space="preserve"> (далее - Положение)</w:t>
      </w:r>
      <w:r w:rsidRPr="004238A9">
        <w:rPr>
          <w:rFonts w:ascii="Times New Roman" w:eastAsia="Times New Roman" w:hAnsi="Times New Roman"/>
          <w:bCs/>
          <w:sz w:val="24"/>
          <w:szCs w:val="24"/>
          <w:lang w:eastAsia="ru-RU"/>
        </w:rPr>
        <w:t xml:space="preserve">, утвержденным Советом директоров </w:t>
      </w:r>
      <w:r w:rsidR="004153F1">
        <w:rPr>
          <w:rFonts w:ascii="Times New Roman" w:eastAsia="Times New Roman" w:hAnsi="Times New Roman"/>
          <w:bCs/>
          <w:sz w:val="24"/>
          <w:szCs w:val="24"/>
          <w:lang w:eastAsia="ru-RU"/>
        </w:rPr>
        <w:t xml:space="preserve">ПАО </w:t>
      </w:r>
      <w:r w:rsidRPr="004238A9">
        <w:rPr>
          <w:rFonts w:ascii="Times New Roman" w:eastAsia="Times New Roman" w:hAnsi="Times New Roman"/>
          <w:bCs/>
          <w:sz w:val="24"/>
          <w:szCs w:val="24"/>
          <w:lang w:eastAsia="ru-RU"/>
        </w:rPr>
        <w:t>«</w:t>
      </w:r>
      <w:r w:rsidR="004153F1">
        <w:rPr>
          <w:rFonts w:ascii="Times New Roman" w:eastAsia="Times New Roman" w:hAnsi="Times New Roman"/>
          <w:bCs/>
          <w:sz w:val="24"/>
          <w:szCs w:val="24"/>
          <w:lang w:eastAsia="ru-RU"/>
        </w:rPr>
        <w:t>ФИЦ</w:t>
      </w:r>
      <w:r w:rsidRPr="004238A9">
        <w:rPr>
          <w:rFonts w:ascii="Times New Roman" w:eastAsia="Times New Roman" w:hAnsi="Times New Roman"/>
          <w:bCs/>
          <w:sz w:val="24"/>
          <w:szCs w:val="24"/>
          <w:lang w:eastAsia="ru-RU"/>
        </w:rPr>
        <w:t>» (протокол от ___№____).</w:t>
      </w:r>
    </w:p>
    <w:p w:rsidR="00133A9A" w:rsidRPr="004238A9" w:rsidRDefault="00133A9A" w:rsidP="00B051F6">
      <w:pPr>
        <w:numPr>
          <w:ilvl w:val="1"/>
          <w:numId w:val="3"/>
        </w:numPr>
        <w:tabs>
          <w:tab w:val="left" w:pos="851"/>
        </w:tabs>
        <w:spacing w:after="240" w:line="240" w:lineRule="auto"/>
        <w:ind w:left="0" w:firstLine="426"/>
        <w:jc w:val="both"/>
        <w:outlineLvl w:val="1"/>
        <w:rPr>
          <w:rFonts w:ascii="Times New Roman" w:eastAsia="Times New Roman" w:hAnsi="Times New Roman"/>
          <w:bCs/>
          <w:sz w:val="24"/>
          <w:szCs w:val="24"/>
          <w:lang w:eastAsia="ru-RU"/>
        </w:rPr>
      </w:pPr>
      <w:r w:rsidRPr="004238A9">
        <w:rPr>
          <w:rFonts w:ascii="Times New Roman" w:eastAsia="Times New Roman" w:hAnsi="Times New Roman"/>
          <w:bCs/>
          <w:sz w:val="24"/>
          <w:szCs w:val="24"/>
          <w:lang w:eastAsia="ru-RU"/>
        </w:rPr>
        <w:t xml:space="preserve">Ответственным за разработку настоящей Программы является Департамент </w:t>
      </w:r>
      <w:r w:rsidR="004153F1">
        <w:rPr>
          <w:rFonts w:ascii="Times New Roman" w:eastAsia="Times New Roman" w:hAnsi="Times New Roman"/>
          <w:bCs/>
          <w:sz w:val="24"/>
          <w:szCs w:val="24"/>
          <w:lang w:eastAsia="ru-RU"/>
        </w:rPr>
        <w:t>ПАО «ФИЦ</w:t>
      </w:r>
      <w:r w:rsidRPr="004238A9">
        <w:rPr>
          <w:rFonts w:ascii="Times New Roman" w:eastAsia="Times New Roman" w:hAnsi="Times New Roman"/>
          <w:bCs/>
          <w:sz w:val="24"/>
          <w:szCs w:val="24"/>
          <w:lang w:eastAsia="ru-RU"/>
        </w:rPr>
        <w:t>».</w:t>
      </w:r>
    </w:p>
    <w:p w:rsidR="00133A9A" w:rsidRPr="004238A9" w:rsidRDefault="00133A9A" w:rsidP="00B051F6">
      <w:pPr>
        <w:numPr>
          <w:ilvl w:val="1"/>
          <w:numId w:val="3"/>
        </w:numPr>
        <w:tabs>
          <w:tab w:val="left" w:pos="851"/>
        </w:tabs>
        <w:spacing w:after="240" w:line="240" w:lineRule="auto"/>
        <w:ind w:left="0" w:firstLine="426"/>
        <w:jc w:val="both"/>
        <w:outlineLvl w:val="1"/>
        <w:rPr>
          <w:rFonts w:ascii="Times New Roman" w:eastAsia="Times New Roman" w:hAnsi="Times New Roman"/>
          <w:bCs/>
          <w:sz w:val="24"/>
          <w:szCs w:val="24"/>
          <w:lang w:eastAsia="ru-RU"/>
        </w:rPr>
      </w:pPr>
      <w:r w:rsidRPr="004238A9">
        <w:rPr>
          <w:rFonts w:ascii="Times New Roman" w:eastAsia="Times New Roman" w:hAnsi="Times New Roman"/>
          <w:bCs/>
          <w:sz w:val="24"/>
          <w:szCs w:val="24"/>
          <w:lang w:eastAsia="ru-RU"/>
        </w:rPr>
        <w:t xml:space="preserve">Программа содержит информацию об основных условиях и требованиях Общества к страховой защите, а также предварительный расчет планируемых затрат </w:t>
      </w:r>
      <w:r w:rsidR="004153F1">
        <w:rPr>
          <w:rFonts w:ascii="Times New Roman" w:eastAsia="Times New Roman" w:hAnsi="Times New Roman"/>
          <w:bCs/>
          <w:sz w:val="24"/>
          <w:szCs w:val="24"/>
          <w:lang w:eastAsia="ru-RU"/>
        </w:rPr>
        <w:t xml:space="preserve">ПАО </w:t>
      </w:r>
      <w:r w:rsidRPr="004238A9">
        <w:rPr>
          <w:rFonts w:ascii="Times New Roman" w:eastAsia="Times New Roman" w:hAnsi="Times New Roman"/>
          <w:bCs/>
          <w:sz w:val="24"/>
          <w:szCs w:val="24"/>
          <w:lang w:eastAsia="ru-RU"/>
        </w:rPr>
        <w:t>«</w:t>
      </w:r>
      <w:r w:rsidR="004153F1">
        <w:rPr>
          <w:rFonts w:ascii="Times New Roman" w:eastAsia="Times New Roman" w:hAnsi="Times New Roman"/>
          <w:bCs/>
          <w:sz w:val="24"/>
          <w:szCs w:val="24"/>
          <w:lang w:eastAsia="ru-RU"/>
        </w:rPr>
        <w:t>ФИЦ</w:t>
      </w:r>
      <w:r w:rsidRPr="004238A9">
        <w:rPr>
          <w:rFonts w:ascii="Times New Roman" w:eastAsia="Times New Roman" w:hAnsi="Times New Roman"/>
          <w:bCs/>
          <w:sz w:val="24"/>
          <w:szCs w:val="24"/>
          <w:lang w:eastAsia="ru-RU"/>
        </w:rPr>
        <w:t xml:space="preserve">» на обеспечение страховой защиты в 20__ году. </w:t>
      </w:r>
    </w:p>
    <w:p w:rsidR="00BA1822" w:rsidRPr="004238A9" w:rsidRDefault="00BA1822" w:rsidP="00BA1822">
      <w:pPr>
        <w:tabs>
          <w:tab w:val="left" w:pos="851"/>
        </w:tabs>
        <w:spacing w:after="0" w:line="240" w:lineRule="auto"/>
        <w:ind w:left="420"/>
        <w:jc w:val="both"/>
        <w:outlineLvl w:val="1"/>
        <w:rPr>
          <w:rFonts w:ascii="Times New Roman" w:eastAsia="Times New Roman" w:hAnsi="Times New Roman"/>
          <w:bCs/>
          <w:sz w:val="24"/>
          <w:szCs w:val="24"/>
          <w:lang w:eastAsia="ru-RU"/>
        </w:rPr>
      </w:pPr>
      <w:r w:rsidRPr="004238A9">
        <w:rPr>
          <w:rFonts w:ascii="Times New Roman" w:eastAsia="Times New Roman" w:hAnsi="Times New Roman"/>
          <w:bCs/>
          <w:sz w:val="24"/>
          <w:szCs w:val="24"/>
          <w:lang w:eastAsia="ru-RU"/>
        </w:rPr>
        <w:t>Приложение 1: Пояснительная записка (</w:t>
      </w:r>
      <w:r w:rsidRPr="004238A9">
        <w:rPr>
          <w:rFonts w:ascii="Times New Roman" w:eastAsia="Times New Roman" w:hAnsi="Times New Roman"/>
          <w:bCs/>
          <w:sz w:val="24"/>
          <w:szCs w:val="24"/>
          <w:lang w:val="en-US" w:eastAsia="ru-RU"/>
        </w:rPr>
        <w:t>MS</w:t>
      </w:r>
      <w:r w:rsidRPr="004238A9">
        <w:rPr>
          <w:rFonts w:ascii="Times New Roman" w:eastAsia="Times New Roman" w:hAnsi="Times New Roman"/>
          <w:bCs/>
          <w:sz w:val="24"/>
          <w:szCs w:val="24"/>
          <w:lang w:eastAsia="ru-RU"/>
        </w:rPr>
        <w:t xml:space="preserve"> </w:t>
      </w:r>
      <w:r w:rsidRPr="004238A9">
        <w:rPr>
          <w:rFonts w:ascii="Times New Roman" w:eastAsia="Times New Roman" w:hAnsi="Times New Roman"/>
          <w:bCs/>
          <w:sz w:val="24"/>
          <w:szCs w:val="24"/>
          <w:lang w:val="en-US" w:eastAsia="ru-RU"/>
        </w:rPr>
        <w:t>Word</w:t>
      </w:r>
      <w:r w:rsidRPr="004238A9">
        <w:rPr>
          <w:rFonts w:ascii="Times New Roman" w:eastAsia="Times New Roman" w:hAnsi="Times New Roman"/>
          <w:bCs/>
          <w:sz w:val="24"/>
          <w:szCs w:val="24"/>
          <w:lang w:eastAsia="ru-RU"/>
        </w:rPr>
        <w:t>);</w:t>
      </w:r>
    </w:p>
    <w:p w:rsidR="00BA1822" w:rsidRPr="004238A9" w:rsidRDefault="00BA1822" w:rsidP="00BA1822">
      <w:pPr>
        <w:tabs>
          <w:tab w:val="left" w:pos="851"/>
        </w:tabs>
        <w:spacing w:after="0" w:line="240" w:lineRule="auto"/>
        <w:ind w:left="420"/>
        <w:jc w:val="both"/>
        <w:outlineLvl w:val="1"/>
        <w:rPr>
          <w:rFonts w:ascii="Times New Roman" w:eastAsia="Times New Roman" w:hAnsi="Times New Roman"/>
          <w:bCs/>
          <w:sz w:val="24"/>
          <w:szCs w:val="24"/>
          <w:lang w:eastAsia="ru-RU"/>
        </w:rPr>
      </w:pPr>
      <w:r w:rsidRPr="004238A9">
        <w:rPr>
          <w:rFonts w:ascii="Times New Roman" w:eastAsia="Times New Roman" w:hAnsi="Times New Roman"/>
          <w:bCs/>
          <w:sz w:val="24"/>
          <w:szCs w:val="24"/>
          <w:lang w:eastAsia="ru-RU"/>
        </w:rPr>
        <w:t xml:space="preserve">Приложение 2: </w:t>
      </w:r>
      <w:r w:rsidR="002C7B84" w:rsidRPr="004238A9">
        <w:rPr>
          <w:rFonts w:ascii="Times New Roman" w:eastAsia="Times New Roman" w:hAnsi="Times New Roman"/>
          <w:bCs/>
          <w:sz w:val="24"/>
          <w:szCs w:val="24"/>
          <w:lang w:eastAsia="ru-RU"/>
        </w:rPr>
        <w:t>Справка об организации страховой защиты</w:t>
      </w:r>
      <w:r w:rsidRPr="004238A9">
        <w:rPr>
          <w:rFonts w:ascii="Times New Roman" w:eastAsia="Times New Roman" w:hAnsi="Times New Roman"/>
          <w:bCs/>
          <w:sz w:val="24"/>
          <w:szCs w:val="24"/>
          <w:lang w:eastAsia="ru-RU"/>
        </w:rPr>
        <w:t xml:space="preserve"> (</w:t>
      </w:r>
      <w:r w:rsidRPr="004238A9">
        <w:rPr>
          <w:rFonts w:ascii="Times New Roman" w:eastAsia="Times New Roman" w:hAnsi="Times New Roman"/>
          <w:bCs/>
          <w:sz w:val="24"/>
          <w:szCs w:val="24"/>
          <w:lang w:val="en-US" w:eastAsia="ru-RU"/>
        </w:rPr>
        <w:t>MS</w:t>
      </w:r>
      <w:r w:rsidRPr="004238A9">
        <w:rPr>
          <w:rFonts w:ascii="Times New Roman" w:eastAsia="Times New Roman" w:hAnsi="Times New Roman"/>
          <w:bCs/>
          <w:sz w:val="24"/>
          <w:szCs w:val="24"/>
          <w:lang w:eastAsia="ru-RU"/>
        </w:rPr>
        <w:t xml:space="preserve"> </w:t>
      </w:r>
      <w:r w:rsidRPr="004238A9">
        <w:rPr>
          <w:rFonts w:ascii="Times New Roman" w:eastAsia="Times New Roman" w:hAnsi="Times New Roman"/>
          <w:bCs/>
          <w:sz w:val="24"/>
          <w:szCs w:val="24"/>
          <w:lang w:val="en-US" w:eastAsia="ru-RU"/>
        </w:rPr>
        <w:t>Excel</w:t>
      </w:r>
      <w:r w:rsidRPr="004238A9">
        <w:rPr>
          <w:rFonts w:ascii="Times New Roman" w:eastAsia="Times New Roman" w:hAnsi="Times New Roman"/>
          <w:bCs/>
          <w:sz w:val="24"/>
          <w:szCs w:val="24"/>
          <w:lang w:eastAsia="ru-RU"/>
        </w:rPr>
        <w:t>).</w:t>
      </w:r>
    </w:p>
    <w:p w:rsidR="00BA1822" w:rsidRPr="004238A9" w:rsidRDefault="00BA1822" w:rsidP="00BA1822">
      <w:pPr>
        <w:tabs>
          <w:tab w:val="left" w:pos="851"/>
        </w:tabs>
        <w:spacing w:after="240" w:line="240" w:lineRule="auto"/>
        <w:ind w:left="420"/>
        <w:jc w:val="both"/>
        <w:outlineLvl w:val="1"/>
        <w:rPr>
          <w:rFonts w:ascii="Times New Roman" w:eastAsia="Times New Roman" w:hAnsi="Times New Roman"/>
          <w:bCs/>
          <w:sz w:val="24"/>
          <w:szCs w:val="24"/>
          <w:lang w:eastAsia="ru-RU"/>
        </w:rPr>
      </w:pPr>
    </w:p>
    <w:p w:rsidR="00133A9A" w:rsidRPr="004238A9" w:rsidRDefault="00133A9A" w:rsidP="00133A9A">
      <w:pPr>
        <w:tabs>
          <w:tab w:val="num" w:pos="1142"/>
        </w:tabs>
        <w:spacing w:after="240" w:line="240" w:lineRule="auto"/>
        <w:ind w:left="1142" w:hanging="432"/>
        <w:jc w:val="both"/>
        <w:outlineLvl w:val="1"/>
        <w:rPr>
          <w:rFonts w:ascii="Times New Roman" w:eastAsia="Times New Roman" w:hAnsi="Times New Roman"/>
          <w:bCs/>
          <w:sz w:val="24"/>
          <w:szCs w:val="24"/>
          <w:lang w:eastAsia="ru-RU"/>
        </w:rPr>
        <w:sectPr w:rsidR="00133A9A" w:rsidRPr="004238A9" w:rsidSect="000249C8">
          <w:pgSz w:w="11907" w:h="16840" w:code="9"/>
          <w:pgMar w:top="1134" w:right="709" w:bottom="851" w:left="1701" w:header="1440" w:footer="1094" w:gutter="0"/>
          <w:cols w:space="720"/>
          <w:noEndnote/>
          <w:titlePg/>
        </w:sectPr>
      </w:pPr>
    </w:p>
    <w:p w:rsidR="00133A9A" w:rsidRPr="004238A9" w:rsidRDefault="002007C0" w:rsidP="002007C0">
      <w:pPr>
        <w:tabs>
          <w:tab w:val="num" w:pos="142"/>
        </w:tabs>
        <w:spacing w:after="0" w:line="240" w:lineRule="auto"/>
        <w:outlineLvl w:val="0"/>
        <w:rPr>
          <w:rFonts w:ascii="Times New Roman" w:eastAsia="Times New Roman" w:hAnsi="Times New Roman"/>
          <w:b/>
          <w:bCs/>
          <w:sz w:val="28"/>
          <w:szCs w:val="28"/>
          <w:lang w:eastAsia="ru-RU"/>
        </w:rPr>
      </w:pPr>
      <w:bookmarkStart w:id="22" w:name="_Ref113173457"/>
      <w:r w:rsidRPr="004238A9">
        <w:rPr>
          <w:rFonts w:ascii="Times New Roman" w:eastAsia="Times New Roman" w:hAnsi="Times New Roman"/>
          <w:b/>
          <w:bCs/>
          <w:sz w:val="28"/>
          <w:szCs w:val="28"/>
          <w:lang w:eastAsia="ru-RU"/>
        </w:rPr>
        <w:lastRenderedPageBreak/>
        <w:t xml:space="preserve">Раздел 2. </w:t>
      </w:r>
      <w:r w:rsidR="00133A9A" w:rsidRPr="004238A9">
        <w:rPr>
          <w:rFonts w:ascii="Times New Roman" w:eastAsia="Times New Roman" w:hAnsi="Times New Roman"/>
          <w:b/>
          <w:bCs/>
          <w:sz w:val="28"/>
          <w:szCs w:val="28"/>
          <w:lang w:eastAsia="ru-RU"/>
        </w:rPr>
        <w:t>Страхование имущества</w:t>
      </w:r>
      <w:bookmarkEnd w:id="22"/>
      <w:r w:rsidR="00BA1822" w:rsidRPr="004238A9">
        <w:rPr>
          <w:rFonts w:ascii="Times New Roman" w:eastAsia="Times New Roman" w:hAnsi="Times New Roman"/>
          <w:b/>
          <w:bCs/>
          <w:sz w:val="28"/>
          <w:szCs w:val="28"/>
          <w:lang w:eastAsia="ru-RU"/>
        </w:rPr>
        <w:t xml:space="preserve"> юридических лиц</w:t>
      </w:r>
    </w:p>
    <w:tbl>
      <w:tblPr>
        <w:tblpPr w:leftFromText="180" w:rightFromText="180" w:vertAnchor="text" w:horzAnchor="margin" w:tblpXSpec="center" w:tblpY="59"/>
        <w:tblW w:w="14850" w:type="dxa"/>
        <w:tblLayout w:type="fixed"/>
        <w:tblLook w:val="0000" w:firstRow="0" w:lastRow="0" w:firstColumn="0" w:lastColumn="0" w:noHBand="0" w:noVBand="0"/>
      </w:tblPr>
      <w:tblGrid>
        <w:gridCol w:w="1101"/>
        <w:gridCol w:w="1275"/>
        <w:gridCol w:w="1418"/>
        <w:gridCol w:w="1134"/>
        <w:gridCol w:w="1417"/>
        <w:gridCol w:w="1418"/>
        <w:gridCol w:w="992"/>
        <w:gridCol w:w="1134"/>
        <w:gridCol w:w="1134"/>
        <w:gridCol w:w="1134"/>
        <w:gridCol w:w="1276"/>
        <w:gridCol w:w="1417"/>
      </w:tblGrid>
      <w:tr w:rsidR="004238A9" w:rsidRPr="004238A9" w:rsidTr="00100B28">
        <w:trPr>
          <w:trHeight w:val="270"/>
        </w:trPr>
        <w:tc>
          <w:tcPr>
            <w:tcW w:w="110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D79EE" w:rsidRPr="004238A9" w:rsidRDefault="006D79EE" w:rsidP="00100B28">
            <w:pPr>
              <w:spacing w:after="0" w:line="240" w:lineRule="auto"/>
              <w:jc w:val="center"/>
              <w:rPr>
                <w:rFonts w:ascii="Times New Roman" w:eastAsia="Times New Roman" w:hAnsi="Times New Roman"/>
                <w:b/>
                <w:bCs/>
                <w:sz w:val="20"/>
                <w:szCs w:val="20"/>
                <w:lang w:eastAsia="ru-RU"/>
              </w:rPr>
            </w:pPr>
            <w:r w:rsidRPr="004238A9">
              <w:rPr>
                <w:rFonts w:ascii="Times New Roman" w:eastAsia="Times New Roman" w:hAnsi="Times New Roman"/>
                <w:b/>
                <w:bCs/>
                <w:sz w:val="20"/>
                <w:szCs w:val="20"/>
                <w:lang w:eastAsia="ru-RU"/>
              </w:rPr>
              <w:t>Группа имущества</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D79EE" w:rsidRPr="004238A9" w:rsidRDefault="006D79EE" w:rsidP="00100B28">
            <w:pPr>
              <w:spacing w:after="0" w:line="240" w:lineRule="auto"/>
              <w:jc w:val="center"/>
              <w:rPr>
                <w:rFonts w:ascii="Times New Roman" w:eastAsia="Times New Roman" w:hAnsi="Times New Roman"/>
                <w:b/>
                <w:bCs/>
                <w:sz w:val="20"/>
                <w:szCs w:val="20"/>
                <w:lang w:eastAsia="ru-RU"/>
              </w:rPr>
            </w:pPr>
            <w:r w:rsidRPr="004238A9">
              <w:rPr>
                <w:rFonts w:ascii="Times New Roman" w:eastAsia="Times New Roman" w:hAnsi="Times New Roman"/>
                <w:b/>
                <w:bCs/>
                <w:sz w:val="20"/>
                <w:szCs w:val="20"/>
                <w:lang w:eastAsia="ru-RU"/>
              </w:rPr>
              <w:t>Стоимость основных производственных средств, всего, руб.</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D79EE" w:rsidRPr="004238A9" w:rsidRDefault="006D79EE" w:rsidP="00100B28">
            <w:pPr>
              <w:spacing w:after="0" w:line="240" w:lineRule="auto"/>
              <w:jc w:val="center"/>
              <w:rPr>
                <w:rFonts w:ascii="Times New Roman" w:eastAsia="Times New Roman" w:hAnsi="Times New Roman"/>
                <w:b/>
                <w:bCs/>
                <w:sz w:val="20"/>
                <w:szCs w:val="20"/>
                <w:lang w:eastAsia="ru-RU"/>
              </w:rPr>
            </w:pPr>
            <w:r w:rsidRPr="004238A9">
              <w:rPr>
                <w:rFonts w:ascii="Times New Roman" w:eastAsia="Times New Roman" w:hAnsi="Times New Roman"/>
                <w:b/>
                <w:bCs/>
                <w:sz w:val="20"/>
                <w:szCs w:val="20"/>
                <w:lang w:eastAsia="ru-RU"/>
              </w:rPr>
              <w:t>Норматив по объему страхования на планируемый период, %</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D79EE" w:rsidRPr="004238A9" w:rsidRDefault="006D79EE" w:rsidP="00100B28">
            <w:pPr>
              <w:spacing w:after="0" w:line="240" w:lineRule="auto"/>
              <w:jc w:val="center"/>
              <w:rPr>
                <w:rFonts w:ascii="Times New Roman" w:eastAsia="Times New Roman" w:hAnsi="Times New Roman"/>
                <w:b/>
                <w:bCs/>
                <w:sz w:val="20"/>
                <w:szCs w:val="20"/>
                <w:lang w:eastAsia="ru-RU"/>
              </w:rPr>
            </w:pPr>
            <w:r w:rsidRPr="004238A9">
              <w:rPr>
                <w:rFonts w:ascii="Times New Roman" w:eastAsia="Times New Roman" w:hAnsi="Times New Roman"/>
                <w:b/>
                <w:bCs/>
                <w:sz w:val="20"/>
                <w:szCs w:val="20"/>
                <w:lang w:eastAsia="ru-RU"/>
              </w:rPr>
              <w:t>Объем страхования на планируемый период, %</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D79EE" w:rsidRPr="004238A9" w:rsidRDefault="006D79EE" w:rsidP="00100B28">
            <w:pPr>
              <w:spacing w:after="0" w:line="240" w:lineRule="auto"/>
              <w:jc w:val="center"/>
              <w:rPr>
                <w:rFonts w:ascii="Times New Roman" w:eastAsia="Times New Roman" w:hAnsi="Times New Roman"/>
                <w:b/>
                <w:bCs/>
                <w:sz w:val="20"/>
                <w:szCs w:val="20"/>
                <w:lang w:eastAsia="ru-RU"/>
              </w:rPr>
            </w:pPr>
            <w:r w:rsidRPr="004238A9">
              <w:rPr>
                <w:rFonts w:ascii="Times New Roman" w:eastAsia="Times New Roman" w:hAnsi="Times New Roman"/>
                <w:b/>
                <w:bCs/>
                <w:sz w:val="20"/>
                <w:szCs w:val="20"/>
                <w:lang w:eastAsia="ru-RU"/>
              </w:rPr>
              <w:t>Страховая сумма, руб.</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D79EE" w:rsidRPr="004238A9" w:rsidRDefault="006D79EE" w:rsidP="00100B28">
            <w:pPr>
              <w:spacing w:after="0" w:line="240" w:lineRule="auto"/>
              <w:jc w:val="center"/>
              <w:rPr>
                <w:rFonts w:ascii="Times New Roman" w:eastAsia="Times New Roman" w:hAnsi="Times New Roman"/>
                <w:b/>
                <w:bCs/>
                <w:sz w:val="20"/>
                <w:szCs w:val="20"/>
                <w:lang w:eastAsia="ru-RU"/>
              </w:rPr>
            </w:pPr>
            <w:r w:rsidRPr="004238A9">
              <w:rPr>
                <w:rFonts w:ascii="Times New Roman" w:eastAsia="Times New Roman" w:hAnsi="Times New Roman"/>
                <w:b/>
                <w:bCs/>
                <w:sz w:val="20"/>
                <w:szCs w:val="20"/>
                <w:lang w:eastAsia="ru-RU"/>
              </w:rPr>
              <w:t>Дата заключения договора страхования</w:t>
            </w:r>
          </w:p>
        </w:tc>
        <w:tc>
          <w:tcPr>
            <w:tcW w:w="439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D79EE" w:rsidRPr="004238A9" w:rsidRDefault="006D79EE" w:rsidP="00100B28">
            <w:pPr>
              <w:spacing w:after="0" w:line="240" w:lineRule="auto"/>
              <w:jc w:val="center"/>
              <w:rPr>
                <w:rFonts w:ascii="Times New Roman" w:eastAsia="Times New Roman" w:hAnsi="Times New Roman"/>
                <w:b/>
                <w:bCs/>
                <w:sz w:val="20"/>
                <w:szCs w:val="20"/>
                <w:lang w:eastAsia="ru-RU"/>
              </w:rPr>
            </w:pPr>
            <w:r w:rsidRPr="004238A9">
              <w:rPr>
                <w:rFonts w:ascii="Times New Roman" w:eastAsia="Times New Roman" w:hAnsi="Times New Roman"/>
                <w:b/>
                <w:bCs/>
                <w:sz w:val="20"/>
                <w:szCs w:val="20"/>
                <w:lang w:eastAsia="ru-RU"/>
              </w:rPr>
              <w:t>Сроки оплаты страховой премии, руб.</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D79EE" w:rsidRPr="004238A9" w:rsidRDefault="006D79EE" w:rsidP="00100B28">
            <w:pPr>
              <w:spacing w:after="0" w:line="240" w:lineRule="auto"/>
              <w:jc w:val="center"/>
              <w:rPr>
                <w:rFonts w:ascii="Times New Roman" w:eastAsia="Times New Roman" w:hAnsi="Times New Roman"/>
                <w:b/>
                <w:bCs/>
                <w:sz w:val="20"/>
                <w:szCs w:val="20"/>
                <w:lang w:eastAsia="ru-RU"/>
              </w:rPr>
            </w:pPr>
            <w:r w:rsidRPr="004238A9">
              <w:rPr>
                <w:rFonts w:ascii="Times New Roman" w:eastAsia="Times New Roman" w:hAnsi="Times New Roman"/>
                <w:b/>
                <w:bCs/>
                <w:sz w:val="20"/>
                <w:szCs w:val="20"/>
                <w:lang w:eastAsia="ru-RU"/>
              </w:rPr>
              <w:t>Страховая премия, переходящая на 20__ год, руб.*</w:t>
            </w:r>
          </w:p>
        </w:tc>
        <w:tc>
          <w:tcPr>
            <w:tcW w:w="1417" w:type="dxa"/>
            <w:vMerge w:val="restart"/>
            <w:tcBorders>
              <w:top w:val="single" w:sz="8" w:space="0" w:color="auto"/>
              <w:left w:val="single" w:sz="4" w:space="0" w:color="auto"/>
              <w:bottom w:val="single" w:sz="8" w:space="0" w:color="000000"/>
              <w:right w:val="single" w:sz="8" w:space="0" w:color="auto"/>
            </w:tcBorders>
            <w:shd w:val="clear" w:color="auto" w:fill="auto"/>
            <w:vAlign w:val="center"/>
          </w:tcPr>
          <w:p w:rsidR="006D79EE" w:rsidRPr="004238A9" w:rsidRDefault="006D79EE" w:rsidP="00100B28">
            <w:pPr>
              <w:spacing w:after="0" w:line="240" w:lineRule="auto"/>
              <w:jc w:val="center"/>
              <w:rPr>
                <w:rFonts w:ascii="Times New Roman" w:eastAsia="Times New Roman" w:hAnsi="Times New Roman"/>
                <w:b/>
                <w:bCs/>
                <w:sz w:val="20"/>
                <w:szCs w:val="20"/>
                <w:lang w:eastAsia="ru-RU"/>
              </w:rPr>
            </w:pPr>
            <w:r w:rsidRPr="004238A9">
              <w:rPr>
                <w:rFonts w:ascii="Times New Roman" w:eastAsia="Times New Roman" w:hAnsi="Times New Roman"/>
                <w:b/>
                <w:bCs/>
                <w:sz w:val="20"/>
                <w:szCs w:val="20"/>
                <w:lang w:eastAsia="ru-RU"/>
              </w:rPr>
              <w:t>Итого страховая премия по программе на 20__ год, руб.</w:t>
            </w:r>
          </w:p>
        </w:tc>
      </w:tr>
      <w:tr w:rsidR="004238A9" w:rsidRPr="004238A9" w:rsidTr="00100B28">
        <w:trPr>
          <w:trHeight w:val="1534"/>
        </w:trPr>
        <w:tc>
          <w:tcPr>
            <w:tcW w:w="1101" w:type="dxa"/>
            <w:vMerge/>
            <w:tcBorders>
              <w:top w:val="single" w:sz="4" w:space="0" w:color="auto"/>
              <w:left w:val="single" w:sz="4" w:space="0" w:color="auto"/>
              <w:bottom w:val="single" w:sz="4" w:space="0" w:color="auto"/>
              <w:right w:val="single" w:sz="4" w:space="0" w:color="auto"/>
            </w:tcBorders>
            <w:vAlign w:val="center"/>
          </w:tcPr>
          <w:p w:rsidR="006D79EE" w:rsidRPr="004238A9" w:rsidRDefault="006D79EE" w:rsidP="00100B28">
            <w:pPr>
              <w:spacing w:after="0" w:line="240" w:lineRule="auto"/>
              <w:rPr>
                <w:rFonts w:ascii="Times New Roman" w:eastAsia="Times New Roman" w:hAnsi="Times New Roman"/>
                <w:b/>
                <w:bCs/>
                <w:sz w:val="20"/>
                <w:szCs w:val="20"/>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6D79EE" w:rsidRPr="004238A9" w:rsidRDefault="006D79EE" w:rsidP="00100B28">
            <w:pPr>
              <w:spacing w:after="0" w:line="240" w:lineRule="auto"/>
              <w:rPr>
                <w:rFonts w:ascii="Times New Roman" w:eastAsia="Times New Roman" w:hAnsi="Times New Roman"/>
                <w:b/>
                <w:bCs/>
                <w:sz w:val="20"/>
                <w:szCs w:val="20"/>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6D79EE" w:rsidRPr="004238A9" w:rsidRDefault="006D79EE" w:rsidP="00100B28">
            <w:pPr>
              <w:spacing w:after="0" w:line="240" w:lineRule="auto"/>
              <w:rPr>
                <w:rFonts w:ascii="Times New Roman" w:eastAsia="Times New Roman" w:hAnsi="Times New Roman"/>
                <w:b/>
                <w:bCs/>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6D79EE" w:rsidRPr="004238A9" w:rsidRDefault="006D79EE" w:rsidP="00100B28">
            <w:pPr>
              <w:spacing w:after="0" w:line="240" w:lineRule="auto"/>
              <w:rPr>
                <w:rFonts w:ascii="Times New Roman" w:eastAsia="Times New Roman" w:hAnsi="Times New Roman"/>
                <w:b/>
                <w:bCs/>
                <w:sz w:val="20"/>
                <w:szCs w:val="20"/>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6D79EE" w:rsidRPr="004238A9" w:rsidRDefault="006D79EE" w:rsidP="00100B28">
            <w:pPr>
              <w:spacing w:after="0" w:line="240" w:lineRule="auto"/>
              <w:rPr>
                <w:rFonts w:ascii="Times New Roman" w:eastAsia="Times New Roman" w:hAnsi="Times New Roman"/>
                <w:b/>
                <w:bCs/>
                <w:sz w:val="20"/>
                <w:szCs w:val="20"/>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6D79EE" w:rsidRPr="004238A9" w:rsidRDefault="006D79EE" w:rsidP="00100B28">
            <w:pPr>
              <w:spacing w:after="0" w:line="240" w:lineRule="auto"/>
              <w:rPr>
                <w:rFonts w:ascii="Times New Roman" w:eastAsia="Times New Roman" w:hAnsi="Times New Roman"/>
                <w:b/>
                <w:bCs/>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D79EE" w:rsidRPr="004238A9" w:rsidRDefault="006D79EE" w:rsidP="00100B28">
            <w:pPr>
              <w:spacing w:after="0" w:line="240" w:lineRule="auto"/>
              <w:jc w:val="center"/>
              <w:rPr>
                <w:rFonts w:ascii="Times New Roman" w:eastAsia="Times New Roman" w:hAnsi="Times New Roman"/>
                <w:b/>
                <w:bCs/>
                <w:sz w:val="20"/>
                <w:szCs w:val="20"/>
                <w:lang w:eastAsia="ru-RU"/>
              </w:rPr>
            </w:pPr>
            <w:r w:rsidRPr="004238A9">
              <w:rPr>
                <w:rFonts w:ascii="Times New Roman" w:eastAsia="Times New Roman" w:hAnsi="Times New Roman"/>
                <w:b/>
                <w:bCs/>
                <w:sz w:val="20"/>
                <w:szCs w:val="20"/>
                <w:lang w:eastAsia="ru-RU"/>
              </w:rPr>
              <w:t>I квартал 20__ г.</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D79EE" w:rsidRPr="004238A9" w:rsidRDefault="006D79EE" w:rsidP="00100B28">
            <w:pPr>
              <w:spacing w:after="0" w:line="240" w:lineRule="auto"/>
              <w:jc w:val="center"/>
              <w:rPr>
                <w:rFonts w:ascii="Times New Roman" w:eastAsia="Times New Roman" w:hAnsi="Times New Roman"/>
                <w:b/>
                <w:bCs/>
                <w:sz w:val="20"/>
                <w:szCs w:val="20"/>
                <w:lang w:eastAsia="ru-RU"/>
              </w:rPr>
            </w:pPr>
            <w:r w:rsidRPr="004238A9">
              <w:rPr>
                <w:rFonts w:ascii="Times New Roman" w:eastAsia="Times New Roman" w:hAnsi="Times New Roman"/>
                <w:b/>
                <w:bCs/>
                <w:sz w:val="20"/>
                <w:szCs w:val="20"/>
                <w:lang w:eastAsia="ru-RU"/>
              </w:rPr>
              <w:t>II квартал 20__ г.</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D79EE" w:rsidRPr="004238A9" w:rsidRDefault="006D79EE" w:rsidP="00100B28">
            <w:pPr>
              <w:spacing w:after="0" w:line="240" w:lineRule="auto"/>
              <w:jc w:val="center"/>
              <w:rPr>
                <w:rFonts w:ascii="Times New Roman" w:eastAsia="Times New Roman" w:hAnsi="Times New Roman"/>
                <w:b/>
                <w:bCs/>
                <w:sz w:val="20"/>
                <w:szCs w:val="20"/>
                <w:lang w:eastAsia="ru-RU"/>
              </w:rPr>
            </w:pPr>
            <w:r w:rsidRPr="004238A9">
              <w:rPr>
                <w:rFonts w:ascii="Times New Roman" w:eastAsia="Times New Roman" w:hAnsi="Times New Roman"/>
                <w:b/>
                <w:bCs/>
                <w:sz w:val="20"/>
                <w:szCs w:val="20"/>
                <w:lang w:eastAsia="ru-RU"/>
              </w:rPr>
              <w:t>III квартал 20__ г.</w:t>
            </w:r>
          </w:p>
        </w:tc>
        <w:tc>
          <w:tcPr>
            <w:tcW w:w="1134" w:type="dxa"/>
            <w:tcBorders>
              <w:top w:val="single" w:sz="4" w:space="0" w:color="auto"/>
              <w:left w:val="single" w:sz="4" w:space="0" w:color="auto"/>
              <w:right w:val="single" w:sz="4" w:space="0" w:color="auto"/>
            </w:tcBorders>
            <w:shd w:val="clear" w:color="auto" w:fill="auto"/>
            <w:vAlign w:val="center"/>
          </w:tcPr>
          <w:p w:rsidR="006D79EE" w:rsidRPr="004238A9" w:rsidRDefault="006D79EE" w:rsidP="00100B28">
            <w:pPr>
              <w:spacing w:after="0" w:line="240" w:lineRule="auto"/>
              <w:jc w:val="center"/>
              <w:rPr>
                <w:rFonts w:ascii="Times New Roman" w:eastAsia="Times New Roman" w:hAnsi="Times New Roman"/>
                <w:b/>
                <w:bCs/>
                <w:sz w:val="20"/>
                <w:szCs w:val="20"/>
                <w:lang w:eastAsia="ru-RU"/>
              </w:rPr>
            </w:pPr>
            <w:r w:rsidRPr="004238A9">
              <w:rPr>
                <w:rFonts w:ascii="Times New Roman" w:eastAsia="Times New Roman" w:hAnsi="Times New Roman"/>
                <w:b/>
                <w:bCs/>
                <w:sz w:val="20"/>
                <w:szCs w:val="20"/>
                <w:lang w:eastAsia="ru-RU"/>
              </w:rPr>
              <w:t>IV квартал 20__г.</w:t>
            </w:r>
          </w:p>
        </w:tc>
        <w:tc>
          <w:tcPr>
            <w:tcW w:w="1276" w:type="dxa"/>
            <w:vMerge/>
            <w:tcBorders>
              <w:top w:val="single" w:sz="4" w:space="0" w:color="auto"/>
              <w:left w:val="single" w:sz="4" w:space="0" w:color="auto"/>
              <w:bottom w:val="single" w:sz="4" w:space="0" w:color="auto"/>
              <w:right w:val="single" w:sz="4" w:space="0" w:color="auto"/>
            </w:tcBorders>
            <w:vAlign w:val="center"/>
          </w:tcPr>
          <w:p w:rsidR="006D79EE" w:rsidRPr="004238A9" w:rsidRDefault="006D79EE" w:rsidP="00100B28">
            <w:pPr>
              <w:spacing w:after="0" w:line="240" w:lineRule="auto"/>
              <w:rPr>
                <w:rFonts w:ascii="Times New Roman" w:eastAsia="Times New Roman" w:hAnsi="Times New Roman"/>
                <w:b/>
                <w:bCs/>
                <w:sz w:val="20"/>
                <w:szCs w:val="20"/>
                <w:lang w:eastAsia="ru-RU"/>
              </w:rPr>
            </w:pPr>
          </w:p>
        </w:tc>
        <w:tc>
          <w:tcPr>
            <w:tcW w:w="1417" w:type="dxa"/>
            <w:vMerge/>
            <w:tcBorders>
              <w:top w:val="single" w:sz="8" w:space="0" w:color="auto"/>
              <w:left w:val="single" w:sz="4" w:space="0" w:color="auto"/>
              <w:bottom w:val="single" w:sz="8" w:space="0" w:color="000000"/>
              <w:right w:val="single" w:sz="8" w:space="0" w:color="auto"/>
            </w:tcBorders>
            <w:vAlign w:val="center"/>
          </w:tcPr>
          <w:p w:rsidR="006D79EE" w:rsidRPr="004238A9" w:rsidRDefault="006D79EE" w:rsidP="00100B28">
            <w:pPr>
              <w:spacing w:after="0" w:line="240" w:lineRule="auto"/>
              <w:rPr>
                <w:rFonts w:ascii="Times New Roman" w:eastAsia="Times New Roman" w:hAnsi="Times New Roman"/>
                <w:b/>
                <w:bCs/>
                <w:sz w:val="20"/>
                <w:szCs w:val="20"/>
                <w:lang w:eastAsia="ru-RU"/>
              </w:rPr>
            </w:pPr>
          </w:p>
        </w:tc>
      </w:tr>
      <w:tr w:rsidR="004238A9" w:rsidRPr="004238A9" w:rsidTr="00100B28">
        <w:trPr>
          <w:trHeight w:val="270"/>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6D79EE" w:rsidRPr="004238A9" w:rsidRDefault="006D79EE" w:rsidP="00100B28">
            <w:pPr>
              <w:spacing w:after="0" w:line="240" w:lineRule="auto"/>
              <w:jc w:val="center"/>
              <w:rPr>
                <w:rFonts w:ascii="Times New Roman" w:eastAsia="Times New Roman" w:hAnsi="Times New Roman"/>
                <w:b/>
                <w:bCs/>
                <w:sz w:val="20"/>
                <w:szCs w:val="20"/>
                <w:lang w:eastAsia="ru-RU"/>
              </w:rPr>
            </w:pPr>
            <w:r w:rsidRPr="004238A9">
              <w:rPr>
                <w:rFonts w:ascii="Times New Roman" w:eastAsia="Times New Roman" w:hAnsi="Times New Roman"/>
                <w:b/>
                <w:bCs/>
                <w:sz w:val="20"/>
                <w:szCs w:val="20"/>
                <w:lang w:eastAsia="ru-RU"/>
              </w:rPr>
              <w:t>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D79EE" w:rsidRPr="004238A9" w:rsidRDefault="006D79EE" w:rsidP="00100B28">
            <w:pPr>
              <w:spacing w:after="0" w:line="240" w:lineRule="auto"/>
              <w:jc w:val="center"/>
              <w:rPr>
                <w:rFonts w:ascii="Times New Roman" w:eastAsia="Times New Roman" w:hAnsi="Times New Roman"/>
                <w:b/>
                <w:bCs/>
                <w:sz w:val="20"/>
                <w:szCs w:val="20"/>
                <w:lang w:eastAsia="ru-RU"/>
              </w:rPr>
            </w:pPr>
            <w:r w:rsidRPr="004238A9">
              <w:rPr>
                <w:rFonts w:ascii="Times New Roman" w:eastAsia="Times New Roman" w:hAnsi="Times New Roman"/>
                <w:b/>
                <w:bCs/>
                <w:sz w:val="20"/>
                <w:szCs w:val="20"/>
                <w:lang w:eastAsia="ru-RU"/>
              </w:rPr>
              <w:t>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D79EE" w:rsidRPr="004238A9" w:rsidRDefault="006D79EE" w:rsidP="00100B28">
            <w:pPr>
              <w:spacing w:after="0" w:line="240" w:lineRule="auto"/>
              <w:jc w:val="center"/>
              <w:rPr>
                <w:rFonts w:ascii="Times New Roman" w:eastAsia="Times New Roman" w:hAnsi="Times New Roman"/>
                <w:b/>
                <w:bCs/>
                <w:sz w:val="20"/>
                <w:szCs w:val="20"/>
                <w:lang w:eastAsia="ru-RU"/>
              </w:rPr>
            </w:pPr>
            <w:r w:rsidRPr="004238A9">
              <w:rPr>
                <w:rFonts w:ascii="Times New Roman" w:eastAsia="Times New Roman" w:hAnsi="Times New Roman"/>
                <w:b/>
                <w:bCs/>
                <w:sz w:val="20"/>
                <w:szCs w:val="20"/>
                <w:lang w:eastAsia="ru-RU"/>
              </w:rPr>
              <w:t>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D79EE" w:rsidRPr="004238A9" w:rsidRDefault="006D79EE" w:rsidP="00100B28">
            <w:pPr>
              <w:spacing w:after="0" w:line="240" w:lineRule="auto"/>
              <w:jc w:val="center"/>
              <w:rPr>
                <w:rFonts w:ascii="Times New Roman" w:eastAsia="Times New Roman" w:hAnsi="Times New Roman"/>
                <w:b/>
                <w:bCs/>
                <w:sz w:val="20"/>
                <w:szCs w:val="20"/>
                <w:lang w:eastAsia="ru-RU"/>
              </w:rPr>
            </w:pPr>
            <w:r w:rsidRPr="004238A9">
              <w:rPr>
                <w:rFonts w:ascii="Times New Roman" w:eastAsia="Times New Roman" w:hAnsi="Times New Roman"/>
                <w:b/>
                <w:bCs/>
                <w:sz w:val="20"/>
                <w:szCs w:val="20"/>
                <w:lang w:eastAsia="ru-RU"/>
              </w:rPr>
              <w:t>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D79EE" w:rsidRPr="004238A9" w:rsidRDefault="006D79EE" w:rsidP="00100B28">
            <w:pPr>
              <w:spacing w:after="0" w:line="240" w:lineRule="auto"/>
              <w:jc w:val="center"/>
              <w:rPr>
                <w:rFonts w:ascii="Times New Roman" w:eastAsia="Times New Roman" w:hAnsi="Times New Roman"/>
                <w:b/>
                <w:bCs/>
                <w:sz w:val="20"/>
                <w:szCs w:val="20"/>
                <w:lang w:eastAsia="ru-RU"/>
              </w:rPr>
            </w:pPr>
            <w:r w:rsidRPr="004238A9">
              <w:rPr>
                <w:rFonts w:ascii="Times New Roman" w:eastAsia="Times New Roman" w:hAnsi="Times New Roman"/>
                <w:b/>
                <w:bCs/>
                <w:sz w:val="20"/>
                <w:szCs w:val="20"/>
                <w:lang w:eastAsia="ru-RU"/>
              </w:rPr>
              <w:t>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D79EE" w:rsidRPr="004238A9" w:rsidRDefault="006D79EE" w:rsidP="00100B28">
            <w:pPr>
              <w:spacing w:after="0" w:line="240" w:lineRule="auto"/>
              <w:jc w:val="center"/>
              <w:rPr>
                <w:rFonts w:ascii="Times New Roman" w:eastAsia="Times New Roman" w:hAnsi="Times New Roman"/>
                <w:b/>
                <w:bCs/>
                <w:sz w:val="20"/>
                <w:szCs w:val="20"/>
                <w:lang w:eastAsia="ru-RU"/>
              </w:rPr>
            </w:pPr>
            <w:r w:rsidRPr="004238A9">
              <w:rPr>
                <w:rFonts w:ascii="Times New Roman" w:eastAsia="Times New Roman" w:hAnsi="Times New Roman"/>
                <w:b/>
                <w:bCs/>
                <w:sz w:val="20"/>
                <w:szCs w:val="20"/>
                <w:lang w:eastAsia="ru-RU"/>
              </w:rPr>
              <w:t>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D79EE" w:rsidRPr="004238A9" w:rsidRDefault="006D79EE" w:rsidP="00100B28">
            <w:pPr>
              <w:spacing w:after="0" w:line="240" w:lineRule="auto"/>
              <w:jc w:val="center"/>
              <w:rPr>
                <w:rFonts w:ascii="Times New Roman" w:eastAsia="Times New Roman" w:hAnsi="Times New Roman"/>
                <w:b/>
                <w:bCs/>
                <w:sz w:val="20"/>
                <w:szCs w:val="20"/>
                <w:lang w:eastAsia="ru-RU"/>
              </w:rPr>
            </w:pPr>
            <w:r w:rsidRPr="004238A9">
              <w:rPr>
                <w:rFonts w:ascii="Times New Roman" w:eastAsia="Times New Roman" w:hAnsi="Times New Roman"/>
                <w:b/>
                <w:bCs/>
                <w:sz w:val="20"/>
                <w:szCs w:val="20"/>
                <w:lang w:eastAsia="ru-RU"/>
              </w:rPr>
              <w:t>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D79EE" w:rsidRPr="004238A9" w:rsidRDefault="006D79EE" w:rsidP="00100B28">
            <w:pPr>
              <w:spacing w:after="0" w:line="240" w:lineRule="auto"/>
              <w:jc w:val="center"/>
              <w:rPr>
                <w:rFonts w:ascii="Times New Roman" w:eastAsia="Times New Roman" w:hAnsi="Times New Roman"/>
                <w:b/>
                <w:bCs/>
                <w:sz w:val="20"/>
                <w:szCs w:val="20"/>
                <w:lang w:eastAsia="ru-RU"/>
              </w:rPr>
            </w:pPr>
            <w:r w:rsidRPr="004238A9">
              <w:rPr>
                <w:rFonts w:ascii="Times New Roman" w:eastAsia="Times New Roman" w:hAnsi="Times New Roman"/>
                <w:b/>
                <w:bCs/>
                <w:sz w:val="20"/>
                <w:szCs w:val="20"/>
                <w:lang w:eastAsia="ru-RU"/>
              </w:rPr>
              <w:t>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D79EE" w:rsidRPr="004238A9" w:rsidRDefault="006D79EE" w:rsidP="00100B28">
            <w:pPr>
              <w:spacing w:after="0" w:line="240" w:lineRule="auto"/>
              <w:jc w:val="center"/>
              <w:rPr>
                <w:rFonts w:ascii="Times New Roman" w:eastAsia="Times New Roman" w:hAnsi="Times New Roman"/>
                <w:b/>
                <w:bCs/>
                <w:sz w:val="20"/>
                <w:szCs w:val="20"/>
                <w:lang w:eastAsia="ru-RU"/>
              </w:rPr>
            </w:pPr>
            <w:r w:rsidRPr="004238A9">
              <w:rPr>
                <w:rFonts w:ascii="Times New Roman" w:eastAsia="Times New Roman" w:hAnsi="Times New Roman"/>
                <w:b/>
                <w:bCs/>
                <w:sz w:val="20"/>
                <w:szCs w:val="20"/>
                <w:lang w:eastAsia="ru-RU"/>
              </w:rPr>
              <w:t>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D79EE" w:rsidRPr="004238A9" w:rsidRDefault="006D79EE" w:rsidP="00100B28">
            <w:pPr>
              <w:spacing w:after="0" w:line="240" w:lineRule="auto"/>
              <w:jc w:val="center"/>
              <w:rPr>
                <w:rFonts w:ascii="Times New Roman" w:eastAsia="Times New Roman" w:hAnsi="Times New Roman"/>
                <w:b/>
                <w:bCs/>
                <w:sz w:val="20"/>
                <w:szCs w:val="20"/>
                <w:lang w:eastAsia="ru-RU"/>
              </w:rPr>
            </w:pPr>
            <w:r w:rsidRPr="004238A9">
              <w:rPr>
                <w:rFonts w:ascii="Times New Roman" w:eastAsia="Times New Roman" w:hAnsi="Times New Roman"/>
                <w:b/>
                <w:bCs/>
                <w:sz w:val="20"/>
                <w:szCs w:val="20"/>
                <w:lang w:eastAsia="ru-RU"/>
              </w:rPr>
              <w:t>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D79EE" w:rsidRPr="004238A9" w:rsidRDefault="006D79EE" w:rsidP="00100B28">
            <w:pPr>
              <w:spacing w:after="0" w:line="240" w:lineRule="auto"/>
              <w:jc w:val="center"/>
              <w:rPr>
                <w:rFonts w:ascii="Times New Roman" w:eastAsia="Times New Roman" w:hAnsi="Times New Roman"/>
                <w:b/>
                <w:bCs/>
                <w:sz w:val="20"/>
                <w:szCs w:val="20"/>
                <w:lang w:eastAsia="ru-RU"/>
              </w:rPr>
            </w:pPr>
            <w:r w:rsidRPr="004238A9">
              <w:rPr>
                <w:rFonts w:ascii="Times New Roman" w:eastAsia="Times New Roman" w:hAnsi="Times New Roman"/>
                <w:b/>
                <w:bCs/>
                <w:sz w:val="20"/>
                <w:szCs w:val="20"/>
                <w:lang w:eastAsia="ru-RU"/>
              </w:rPr>
              <w:t>11</w:t>
            </w:r>
          </w:p>
        </w:tc>
        <w:tc>
          <w:tcPr>
            <w:tcW w:w="1417" w:type="dxa"/>
            <w:tcBorders>
              <w:top w:val="nil"/>
              <w:left w:val="single" w:sz="4" w:space="0" w:color="auto"/>
              <w:bottom w:val="single" w:sz="8" w:space="0" w:color="auto"/>
              <w:right w:val="single" w:sz="8" w:space="0" w:color="auto"/>
            </w:tcBorders>
            <w:shd w:val="clear" w:color="auto" w:fill="auto"/>
            <w:vAlign w:val="center"/>
          </w:tcPr>
          <w:p w:rsidR="006D79EE" w:rsidRPr="004238A9" w:rsidRDefault="006D79EE" w:rsidP="00100B28">
            <w:pPr>
              <w:spacing w:after="0" w:line="240" w:lineRule="auto"/>
              <w:jc w:val="center"/>
              <w:rPr>
                <w:rFonts w:ascii="Times New Roman" w:eastAsia="Times New Roman" w:hAnsi="Times New Roman"/>
                <w:b/>
                <w:bCs/>
                <w:sz w:val="20"/>
                <w:szCs w:val="20"/>
                <w:lang w:val="en-US" w:eastAsia="ru-RU"/>
              </w:rPr>
            </w:pPr>
            <w:r w:rsidRPr="004238A9">
              <w:rPr>
                <w:rFonts w:ascii="Times New Roman" w:eastAsia="Times New Roman" w:hAnsi="Times New Roman"/>
                <w:b/>
                <w:bCs/>
                <w:sz w:val="20"/>
                <w:szCs w:val="20"/>
                <w:lang w:eastAsia="ru-RU"/>
              </w:rPr>
              <w:t>12=7+8+9+10</w:t>
            </w:r>
          </w:p>
        </w:tc>
      </w:tr>
      <w:tr w:rsidR="004238A9" w:rsidRPr="004238A9" w:rsidTr="00100B28">
        <w:trPr>
          <w:trHeight w:val="270"/>
        </w:trPr>
        <w:tc>
          <w:tcPr>
            <w:tcW w:w="1101" w:type="dxa"/>
            <w:tcBorders>
              <w:top w:val="single" w:sz="4" w:space="0" w:color="auto"/>
              <w:left w:val="single" w:sz="4" w:space="0" w:color="auto"/>
              <w:bottom w:val="single" w:sz="4" w:space="0" w:color="auto"/>
              <w:right w:val="single" w:sz="4" w:space="0" w:color="auto"/>
            </w:tcBorders>
            <w:shd w:val="clear" w:color="auto" w:fill="auto"/>
            <w:vAlign w:val="bottom"/>
          </w:tcPr>
          <w:p w:rsidR="006D79EE" w:rsidRPr="004238A9" w:rsidRDefault="006D79EE" w:rsidP="00100B28">
            <w:pPr>
              <w:spacing w:after="0" w:line="240" w:lineRule="auto"/>
              <w:jc w:val="center"/>
              <w:rPr>
                <w:rFonts w:ascii="Times New Roman" w:eastAsia="Times New Roman" w:hAnsi="Times New Roman"/>
                <w:sz w:val="20"/>
                <w:szCs w:val="20"/>
                <w:lang w:eastAsia="ru-RU"/>
              </w:rPr>
            </w:pPr>
            <w:r w:rsidRPr="004238A9">
              <w:rPr>
                <w:rFonts w:ascii="Times New Roman" w:eastAsia="Times New Roman" w:hAnsi="Times New Roman"/>
                <w:sz w:val="20"/>
                <w:szCs w:val="20"/>
                <w:lang w:eastAsia="ru-RU"/>
              </w:rPr>
              <w:t>Группа 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D79EE" w:rsidRPr="004238A9" w:rsidRDefault="006D79EE" w:rsidP="00100B28">
            <w:pPr>
              <w:spacing w:after="0" w:line="240" w:lineRule="auto"/>
              <w:jc w:val="center"/>
              <w:rPr>
                <w:rFonts w:ascii="Times New Roman" w:eastAsia="Times New Roman" w:hAnsi="Times New Roman"/>
                <w:bCs/>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D79EE" w:rsidRPr="004238A9" w:rsidRDefault="006D79EE" w:rsidP="00100B28">
            <w:pPr>
              <w:spacing w:after="0" w:line="240" w:lineRule="auto"/>
              <w:jc w:val="center"/>
              <w:rPr>
                <w:rFonts w:ascii="Times New Roman" w:eastAsia="Times New Roman" w:hAnsi="Times New Roman"/>
                <w:bCs/>
                <w:sz w:val="20"/>
                <w:szCs w:val="20"/>
                <w:lang w:eastAsia="ru-RU"/>
              </w:rPr>
            </w:pPr>
            <w:r w:rsidRPr="004238A9">
              <w:rPr>
                <w:rFonts w:ascii="Times New Roman" w:eastAsia="Times New Roman" w:hAnsi="Times New Roman"/>
                <w:bCs/>
                <w:sz w:val="20"/>
                <w:szCs w:val="20"/>
                <w:lang w:eastAsia="ru-RU"/>
              </w:rPr>
              <w:t>не менее 9</w:t>
            </w:r>
            <w:r w:rsidRPr="004238A9">
              <w:rPr>
                <w:rFonts w:ascii="Times New Roman" w:eastAsia="Times New Roman" w:hAnsi="Times New Roman"/>
                <w:bCs/>
                <w:sz w:val="20"/>
                <w:szCs w:val="20"/>
                <w:lang w:val="en-US" w:eastAsia="ru-RU"/>
              </w:rPr>
              <w:t>0</w:t>
            </w:r>
            <w:r w:rsidRPr="004238A9">
              <w:rPr>
                <w:rFonts w:ascii="Times New Roman" w:eastAsia="Times New Roman" w:hAnsi="Times New Roman"/>
                <w:bCs/>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D79EE" w:rsidRPr="004238A9" w:rsidRDefault="006D79EE" w:rsidP="00100B28">
            <w:pPr>
              <w:spacing w:after="0" w:line="240" w:lineRule="auto"/>
              <w:jc w:val="center"/>
              <w:rPr>
                <w:rFonts w:ascii="Times New Roman" w:eastAsia="Times New Roman" w:hAnsi="Times New Roman"/>
                <w:bCs/>
                <w:sz w:val="20"/>
                <w:szCs w:val="20"/>
                <w:lang w:eastAsia="ru-RU"/>
              </w:rPr>
            </w:pPr>
            <w:r w:rsidRPr="004238A9">
              <w:rPr>
                <w:rFonts w:ascii="Times New Roman" w:eastAsia="Times New Roman" w:hAnsi="Times New Roman"/>
                <w:bCs/>
                <w:sz w:val="20"/>
                <w:szCs w:val="20"/>
                <w:lang w:eastAsia="ru-RU"/>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D79EE" w:rsidRPr="004238A9" w:rsidRDefault="006D79EE" w:rsidP="00100B28">
            <w:pPr>
              <w:spacing w:after="0" w:line="240" w:lineRule="auto"/>
              <w:jc w:val="center"/>
              <w:rPr>
                <w:rFonts w:ascii="Times New Roman" w:eastAsia="Times New Roman" w:hAnsi="Times New Roman"/>
                <w:bCs/>
                <w:sz w:val="20"/>
                <w:szCs w:val="20"/>
                <w:lang w:eastAsia="ru-RU"/>
              </w:rPr>
            </w:pPr>
          </w:p>
        </w:tc>
        <w:tc>
          <w:tcPr>
            <w:tcW w:w="1418" w:type="dxa"/>
            <w:vMerge w:val="restart"/>
            <w:tcBorders>
              <w:top w:val="single" w:sz="4" w:space="0" w:color="auto"/>
              <w:left w:val="single" w:sz="4" w:space="0" w:color="auto"/>
              <w:right w:val="single" w:sz="4" w:space="0" w:color="auto"/>
            </w:tcBorders>
            <w:shd w:val="clear" w:color="auto" w:fill="auto"/>
            <w:vAlign w:val="center"/>
          </w:tcPr>
          <w:p w:rsidR="006D79EE" w:rsidRPr="004238A9" w:rsidRDefault="006D79EE" w:rsidP="00100B28">
            <w:pPr>
              <w:spacing w:after="0" w:line="240" w:lineRule="auto"/>
              <w:jc w:val="center"/>
              <w:rPr>
                <w:rFonts w:ascii="Times New Roman" w:eastAsia="Times New Roman" w:hAnsi="Times New Roman"/>
                <w:bCs/>
                <w:sz w:val="20"/>
                <w:szCs w:val="20"/>
                <w:lang w:eastAsia="ru-RU"/>
              </w:rPr>
            </w:pPr>
            <w:r w:rsidRPr="004238A9">
              <w:rPr>
                <w:rFonts w:ascii="Times New Roman" w:eastAsia="Times New Roman" w:hAnsi="Times New Roman"/>
                <w:bCs/>
                <w:sz w:val="20"/>
                <w:szCs w:val="20"/>
                <w:lang w:eastAsia="ru-RU"/>
              </w:rPr>
              <w:t>дд.мм.гг</w:t>
            </w:r>
          </w:p>
        </w:tc>
        <w:tc>
          <w:tcPr>
            <w:tcW w:w="992" w:type="dxa"/>
            <w:vMerge w:val="restart"/>
            <w:tcBorders>
              <w:top w:val="single" w:sz="4" w:space="0" w:color="auto"/>
              <w:left w:val="single" w:sz="4" w:space="0" w:color="auto"/>
              <w:right w:val="single" w:sz="4" w:space="0" w:color="auto"/>
            </w:tcBorders>
            <w:shd w:val="clear" w:color="auto" w:fill="auto"/>
            <w:vAlign w:val="center"/>
          </w:tcPr>
          <w:p w:rsidR="006D79EE" w:rsidRPr="004238A9" w:rsidRDefault="006D79EE" w:rsidP="00100B28">
            <w:pPr>
              <w:spacing w:after="0" w:line="240" w:lineRule="auto"/>
              <w:jc w:val="center"/>
              <w:rPr>
                <w:rFonts w:ascii="Times New Roman" w:eastAsia="Times New Roman" w:hAnsi="Times New Roman"/>
                <w:bCs/>
                <w:sz w:val="20"/>
                <w:szCs w:val="20"/>
                <w:lang w:eastAsia="ru-RU"/>
              </w:rPr>
            </w:pPr>
          </w:p>
        </w:tc>
        <w:tc>
          <w:tcPr>
            <w:tcW w:w="1134" w:type="dxa"/>
            <w:vMerge w:val="restart"/>
            <w:tcBorders>
              <w:top w:val="single" w:sz="4" w:space="0" w:color="auto"/>
              <w:left w:val="single" w:sz="4" w:space="0" w:color="auto"/>
              <w:right w:val="single" w:sz="4" w:space="0" w:color="auto"/>
            </w:tcBorders>
            <w:shd w:val="clear" w:color="auto" w:fill="auto"/>
            <w:vAlign w:val="center"/>
          </w:tcPr>
          <w:p w:rsidR="006D79EE" w:rsidRPr="004238A9" w:rsidRDefault="006D79EE" w:rsidP="00100B28">
            <w:pPr>
              <w:spacing w:after="0" w:line="240" w:lineRule="auto"/>
              <w:jc w:val="center"/>
              <w:rPr>
                <w:rFonts w:ascii="Times New Roman" w:eastAsia="Times New Roman" w:hAnsi="Times New Roman"/>
                <w:bCs/>
                <w:sz w:val="20"/>
                <w:szCs w:val="20"/>
                <w:lang w:eastAsia="ru-RU"/>
              </w:rPr>
            </w:pPr>
          </w:p>
        </w:tc>
        <w:tc>
          <w:tcPr>
            <w:tcW w:w="1134" w:type="dxa"/>
            <w:vMerge w:val="restart"/>
            <w:tcBorders>
              <w:top w:val="single" w:sz="4" w:space="0" w:color="auto"/>
              <w:left w:val="single" w:sz="4" w:space="0" w:color="auto"/>
              <w:right w:val="single" w:sz="4" w:space="0" w:color="auto"/>
            </w:tcBorders>
            <w:shd w:val="clear" w:color="auto" w:fill="auto"/>
            <w:vAlign w:val="center"/>
          </w:tcPr>
          <w:p w:rsidR="006D79EE" w:rsidRPr="004238A9" w:rsidRDefault="006D79EE" w:rsidP="00100B28">
            <w:pPr>
              <w:spacing w:after="0" w:line="240" w:lineRule="auto"/>
              <w:jc w:val="center"/>
              <w:rPr>
                <w:rFonts w:ascii="Times New Roman" w:eastAsia="Times New Roman" w:hAnsi="Times New Roman"/>
                <w:bCs/>
                <w:sz w:val="20"/>
                <w:szCs w:val="20"/>
                <w:lang w:eastAsia="ru-RU"/>
              </w:rPr>
            </w:pPr>
          </w:p>
        </w:tc>
        <w:tc>
          <w:tcPr>
            <w:tcW w:w="1134" w:type="dxa"/>
            <w:vMerge w:val="restart"/>
            <w:tcBorders>
              <w:top w:val="single" w:sz="4" w:space="0" w:color="auto"/>
              <w:left w:val="single" w:sz="4" w:space="0" w:color="auto"/>
              <w:right w:val="single" w:sz="4" w:space="0" w:color="auto"/>
            </w:tcBorders>
            <w:shd w:val="clear" w:color="auto" w:fill="auto"/>
            <w:vAlign w:val="center"/>
          </w:tcPr>
          <w:p w:rsidR="006D79EE" w:rsidRPr="004238A9" w:rsidRDefault="006D79EE" w:rsidP="00100B28">
            <w:pPr>
              <w:spacing w:after="0" w:line="240" w:lineRule="auto"/>
              <w:jc w:val="center"/>
              <w:rPr>
                <w:rFonts w:ascii="Times New Roman" w:eastAsia="Times New Roman" w:hAnsi="Times New Roman"/>
                <w:bCs/>
                <w:sz w:val="20"/>
                <w:szCs w:val="20"/>
                <w:lang w:eastAsia="ru-RU"/>
              </w:rPr>
            </w:pPr>
          </w:p>
        </w:tc>
        <w:tc>
          <w:tcPr>
            <w:tcW w:w="1276" w:type="dxa"/>
            <w:vMerge w:val="restart"/>
            <w:tcBorders>
              <w:top w:val="single" w:sz="4" w:space="0" w:color="auto"/>
              <w:left w:val="single" w:sz="4" w:space="0" w:color="auto"/>
              <w:right w:val="single" w:sz="4" w:space="0" w:color="auto"/>
            </w:tcBorders>
            <w:shd w:val="clear" w:color="auto" w:fill="auto"/>
            <w:vAlign w:val="center"/>
          </w:tcPr>
          <w:p w:rsidR="006D79EE" w:rsidRPr="004238A9" w:rsidRDefault="006D79EE" w:rsidP="00100B28">
            <w:pPr>
              <w:spacing w:after="0" w:line="240" w:lineRule="auto"/>
              <w:jc w:val="center"/>
              <w:rPr>
                <w:rFonts w:ascii="Times New Roman" w:eastAsia="Times New Roman" w:hAnsi="Times New Roman"/>
                <w:bCs/>
                <w:sz w:val="20"/>
                <w:szCs w:val="20"/>
                <w:lang w:eastAsia="ru-RU"/>
              </w:rPr>
            </w:pPr>
          </w:p>
        </w:tc>
        <w:tc>
          <w:tcPr>
            <w:tcW w:w="1417" w:type="dxa"/>
            <w:vMerge w:val="restart"/>
            <w:tcBorders>
              <w:top w:val="nil"/>
              <w:left w:val="single" w:sz="4" w:space="0" w:color="auto"/>
              <w:right w:val="single" w:sz="8" w:space="0" w:color="auto"/>
            </w:tcBorders>
            <w:shd w:val="clear" w:color="auto" w:fill="auto"/>
            <w:vAlign w:val="center"/>
          </w:tcPr>
          <w:p w:rsidR="006D79EE" w:rsidRPr="004238A9" w:rsidRDefault="006D79EE" w:rsidP="00100B28">
            <w:pPr>
              <w:spacing w:after="0" w:line="240" w:lineRule="auto"/>
              <w:jc w:val="center"/>
              <w:rPr>
                <w:rFonts w:ascii="Times New Roman" w:eastAsia="Times New Roman" w:hAnsi="Times New Roman"/>
                <w:bCs/>
                <w:sz w:val="20"/>
                <w:szCs w:val="20"/>
                <w:lang w:eastAsia="ru-RU"/>
              </w:rPr>
            </w:pPr>
          </w:p>
        </w:tc>
      </w:tr>
      <w:tr w:rsidR="004238A9" w:rsidRPr="004238A9" w:rsidTr="00100B28">
        <w:trPr>
          <w:trHeight w:val="270"/>
        </w:trPr>
        <w:tc>
          <w:tcPr>
            <w:tcW w:w="1101" w:type="dxa"/>
            <w:tcBorders>
              <w:top w:val="single" w:sz="4" w:space="0" w:color="auto"/>
              <w:left w:val="single" w:sz="4" w:space="0" w:color="auto"/>
              <w:bottom w:val="single" w:sz="4" w:space="0" w:color="auto"/>
              <w:right w:val="single" w:sz="4" w:space="0" w:color="auto"/>
            </w:tcBorders>
            <w:shd w:val="clear" w:color="auto" w:fill="auto"/>
            <w:vAlign w:val="bottom"/>
          </w:tcPr>
          <w:p w:rsidR="006D79EE" w:rsidRPr="004238A9" w:rsidRDefault="006D79EE" w:rsidP="00100B28">
            <w:pPr>
              <w:spacing w:after="0" w:line="240" w:lineRule="auto"/>
              <w:jc w:val="center"/>
              <w:rPr>
                <w:rFonts w:ascii="Times New Roman" w:eastAsia="Times New Roman" w:hAnsi="Times New Roman"/>
                <w:sz w:val="20"/>
                <w:szCs w:val="20"/>
                <w:lang w:eastAsia="ru-RU"/>
              </w:rPr>
            </w:pPr>
            <w:r w:rsidRPr="004238A9">
              <w:rPr>
                <w:rFonts w:ascii="Times New Roman" w:eastAsia="Times New Roman" w:hAnsi="Times New Roman"/>
                <w:sz w:val="20"/>
                <w:szCs w:val="20"/>
                <w:lang w:eastAsia="ru-RU"/>
              </w:rPr>
              <w:t>Группа В</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D79EE" w:rsidRPr="004238A9" w:rsidRDefault="006D79EE" w:rsidP="00100B28">
            <w:pPr>
              <w:spacing w:after="0" w:line="240" w:lineRule="auto"/>
              <w:jc w:val="center"/>
              <w:rPr>
                <w:rFonts w:ascii="Times New Roman" w:eastAsia="Times New Roman" w:hAnsi="Times New Roman"/>
                <w:bCs/>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D79EE" w:rsidRPr="004238A9" w:rsidRDefault="006D79EE" w:rsidP="00100B28">
            <w:pPr>
              <w:spacing w:after="0" w:line="240" w:lineRule="auto"/>
              <w:jc w:val="center"/>
              <w:rPr>
                <w:rFonts w:ascii="Times New Roman" w:eastAsia="Times New Roman" w:hAnsi="Times New Roman"/>
                <w:bCs/>
                <w:sz w:val="20"/>
                <w:szCs w:val="20"/>
                <w:lang w:eastAsia="ru-RU"/>
              </w:rPr>
            </w:pPr>
            <w:r w:rsidRPr="004238A9">
              <w:rPr>
                <w:rFonts w:ascii="Times New Roman" w:eastAsia="Times New Roman" w:hAnsi="Times New Roman"/>
                <w:bCs/>
                <w:sz w:val="20"/>
                <w:szCs w:val="20"/>
                <w:lang w:eastAsia="ru-RU"/>
              </w:rPr>
              <w:t>не менее 90%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D79EE" w:rsidRPr="004238A9" w:rsidRDefault="006D79EE" w:rsidP="00100B28">
            <w:pPr>
              <w:spacing w:after="0" w:line="240" w:lineRule="auto"/>
              <w:jc w:val="center"/>
              <w:rPr>
                <w:rFonts w:ascii="Times New Roman" w:eastAsia="Times New Roman" w:hAnsi="Times New Roman"/>
                <w:bCs/>
                <w:sz w:val="20"/>
                <w:szCs w:val="20"/>
                <w:lang w:eastAsia="ru-RU"/>
              </w:rPr>
            </w:pPr>
            <w:r w:rsidRPr="004238A9">
              <w:rPr>
                <w:rFonts w:ascii="Times New Roman" w:eastAsia="Times New Roman" w:hAnsi="Times New Roman"/>
                <w:bCs/>
                <w:sz w:val="20"/>
                <w:szCs w:val="20"/>
                <w:lang w:eastAsia="ru-RU"/>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D79EE" w:rsidRPr="004238A9" w:rsidRDefault="006D79EE" w:rsidP="00100B28">
            <w:pPr>
              <w:spacing w:after="0" w:line="240" w:lineRule="auto"/>
              <w:jc w:val="center"/>
              <w:rPr>
                <w:rFonts w:ascii="Times New Roman" w:eastAsia="Times New Roman" w:hAnsi="Times New Roman"/>
                <w:bCs/>
                <w:sz w:val="20"/>
                <w:szCs w:val="20"/>
                <w:lang w:eastAsia="ru-RU"/>
              </w:rPr>
            </w:pPr>
          </w:p>
        </w:tc>
        <w:tc>
          <w:tcPr>
            <w:tcW w:w="1418" w:type="dxa"/>
            <w:vMerge/>
            <w:tcBorders>
              <w:left w:val="single" w:sz="4" w:space="0" w:color="auto"/>
              <w:right w:val="single" w:sz="4" w:space="0" w:color="auto"/>
            </w:tcBorders>
            <w:shd w:val="clear" w:color="auto" w:fill="auto"/>
            <w:vAlign w:val="center"/>
          </w:tcPr>
          <w:p w:rsidR="006D79EE" w:rsidRPr="004238A9" w:rsidRDefault="006D79EE" w:rsidP="00100B28">
            <w:pPr>
              <w:spacing w:after="0" w:line="240" w:lineRule="auto"/>
              <w:jc w:val="center"/>
              <w:rPr>
                <w:rFonts w:ascii="Times New Roman" w:eastAsia="Times New Roman" w:hAnsi="Times New Roman"/>
                <w:bCs/>
                <w:sz w:val="20"/>
                <w:szCs w:val="20"/>
                <w:lang w:eastAsia="ru-RU"/>
              </w:rPr>
            </w:pPr>
          </w:p>
        </w:tc>
        <w:tc>
          <w:tcPr>
            <w:tcW w:w="992" w:type="dxa"/>
            <w:vMerge/>
            <w:tcBorders>
              <w:left w:val="single" w:sz="4" w:space="0" w:color="auto"/>
              <w:right w:val="single" w:sz="4" w:space="0" w:color="auto"/>
            </w:tcBorders>
            <w:shd w:val="clear" w:color="auto" w:fill="auto"/>
            <w:vAlign w:val="center"/>
          </w:tcPr>
          <w:p w:rsidR="006D79EE" w:rsidRPr="004238A9" w:rsidRDefault="006D79EE" w:rsidP="00100B28">
            <w:pPr>
              <w:spacing w:after="0" w:line="240" w:lineRule="auto"/>
              <w:jc w:val="center"/>
              <w:rPr>
                <w:rFonts w:ascii="Times New Roman" w:eastAsia="Times New Roman" w:hAnsi="Times New Roman"/>
                <w:bCs/>
                <w:sz w:val="20"/>
                <w:szCs w:val="20"/>
                <w:lang w:eastAsia="ru-RU"/>
              </w:rPr>
            </w:pPr>
          </w:p>
        </w:tc>
        <w:tc>
          <w:tcPr>
            <w:tcW w:w="1134" w:type="dxa"/>
            <w:vMerge/>
            <w:tcBorders>
              <w:left w:val="single" w:sz="4" w:space="0" w:color="auto"/>
              <w:right w:val="single" w:sz="4" w:space="0" w:color="auto"/>
            </w:tcBorders>
            <w:shd w:val="clear" w:color="auto" w:fill="auto"/>
            <w:vAlign w:val="center"/>
          </w:tcPr>
          <w:p w:rsidR="006D79EE" w:rsidRPr="004238A9" w:rsidRDefault="006D79EE" w:rsidP="00100B28">
            <w:pPr>
              <w:spacing w:after="0" w:line="240" w:lineRule="auto"/>
              <w:jc w:val="center"/>
              <w:rPr>
                <w:rFonts w:ascii="Times New Roman" w:eastAsia="Times New Roman" w:hAnsi="Times New Roman"/>
                <w:bCs/>
                <w:sz w:val="20"/>
                <w:szCs w:val="20"/>
                <w:lang w:eastAsia="ru-RU"/>
              </w:rPr>
            </w:pPr>
          </w:p>
        </w:tc>
        <w:tc>
          <w:tcPr>
            <w:tcW w:w="1134" w:type="dxa"/>
            <w:vMerge/>
            <w:tcBorders>
              <w:left w:val="single" w:sz="4" w:space="0" w:color="auto"/>
              <w:right w:val="single" w:sz="4" w:space="0" w:color="auto"/>
            </w:tcBorders>
            <w:shd w:val="clear" w:color="auto" w:fill="auto"/>
            <w:vAlign w:val="center"/>
          </w:tcPr>
          <w:p w:rsidR="006D79EE" w:rsidRPr="004238A9" w:rsidRDefault="006D79EE" w:rsidP="00100B28">
            <w:pPr>
              <w:spacing w:after="0" w:line="240" w:lineRule="auto"/>
              <w:jc w:val="center"/>
              <w:rPr>
                <w:rFonts w:ascii="Times New Roman" w:eastAsia="Times New Roman" w:hAnsi="Times New Roman"/>
                <w:bCs/>
                <w:sz w:val="20"/>
                <w:szCs w:val="20"/>
                <w:lang w:eastAsia="ru-RU"/>
              </w:rPr>
            </w:pPr>
          </w:p>
        </w:tc>
        <w:tc>
          <w:tcPr>
            <w:tcW w:w="1134" w:type="dxa"/>
            <w:vMerge/>
            <w:tcBorders>
              <w:left w:val="single" w:sz="4" w:space="0" w:color="auto"/>
              <w:right w:val="single" w:sz="4" w:space="0" w:color="auto"/>
            </w:tcBorders>
            <w:shd w:val="clear" w:color="auto" w:fill="auto"/>
            <w:vAlign w:val="center"/>
          </w:tcPr>
          <w:p w:rsidR="006D79EE" w:rsidRPr="004238A9" w:rsidRDefault="006D79EE" w:rsidP="00100B28">
            <w:pPr>
              <w:spacing w:after="0" w:line="240" w:lineRule="auto"/>
              <w:jc w:val="center"/>
              <w:rPr>
                <w:rFonts w:ascii="Times New Roman" w:eastAsia="Times New Roman" w:hAnsi="Times New Roman"/>
                <w:bCs/>
                <w:sz w:val="20"/>
                <w:szCs w:val="20"/>
                <w:lang w:eastAsia="ru-RU"/>
              </w:rPr>
            </w:pPr>
          </w:p>
        </w:tc>
        <w:tc>
          <w:tcPr>
            <w:tcW w:w="1276" w:type="dxa"/>
            <w:vMerge/>
            <w:tcBorders>
              <w:left w:val="single" w:sz="4" w:space="0" w:color="auto"/>
              <w:right w:val="single" w:sz="4" w:space="0" w:color="auto"/>
            </w:tcBorders>
            <w:shd w:val="clear" w:color="auto" w:fill="auto"/>
            <w:vAlign w:val="center"/>
          </w:tcPr>
          <w:p w:rsidR="006D79EE" w:rsidRPr="004238A9" w:rsidRDefault="006D79EE" w:rsidP="00100B28">
            <w:pPr>
              <w:spacing w:after="0" w:line="240" w:lineRule="auto"/>
              <w:jc w:val="center"/>
              <w:rPr>
                <w:rFonts w:ascii="Times New Roman" w:eastAsia="Times New Roman" w:hAnsi="Times New Roman"/>
                <w:bCs/>
                <w:sz w:val="20"/>
                <w:szCs w:val="20"/>
                <w:lang w:eastAsia="ru-RU"/>
              </w:rPr>
            </w:pPr>
          </w:p>
        </w:tc>
        <w:tc>
          <w:tcPr>
            <w:tcW w:w="1417" w:type="dxa"/>
            <w:vMerge/>
            <w:tcBorders>
              <w:left w:val="single" w:sz="4" w:space="0" w:color="auto"/>
              <w:right w:val="single" w:sz="8" w:space="0" w:color="auto"/>
            </w:tcBorders>
            <w:shd w:val="clear" w:color="auto" w:fill="auto"/>
            <w:vAlign w:val="center"/>
          </w:tcPr>
          <w:p w:rsidR="006D79EE" w:rsidRPr="004238A9" w:rsidRDefault="006D79EE" w:rsidP="00100B28">
            <w:pPr>
              <w:spacing w:after="0" w:line="240" w:lineRule="auto"/>
              <w:jc w:val="center"/>
              <w:rPr>
                <w:rFonts w:ascii="Times New Roman" w:eastAsia="Times New Roman" w:hAnsi="Times New Roman"/>
                <w:bCs/>
                <w:sz w:val="20"/>
                <w:szCs w:val="20"/>
                <w:lang w:eastAsia="ru-RU"/>
              </w:rPr>
            </w:pPr>
          </w:p>
        </w:tc>
      </w:tr>
      <w:tr w:rsidR="004238A9" w:rsidRPr="004238A9" w:rsidTr="00100B28">
        <w:trPr>
          <w:trHeight w:val="270"/>
        </w:trPr>
        <w:tc>
          <w:tcPr>
            <w:tcW w:w="1101" w:type="dxa"/>
            <w:tcBorders>
              <w:top w:val="single" w:sz="4" w:space="0" w:color="auto"/>
              <w:left w:val="single" w:sz="4" w:space="0" w:color="auto"/>
              <w:bottom w:val="single" w:sz="4" w:space="0" w:color="auto"/>
              <w:right w:val="single" w:sz="4" w:space="0" w:color="auto"/>
            </w:tcBorders>
            <w:shd w:val="clear" w:color="auto" w:fill="auto"/>
            <w:vAlign w:val="bottom"/>
          </w:tcPr>
          <w:p w:rsidR="006D79EE" w:rsidRPr="004238A9" w:rsidRDefault="006D79EE" w:rsidP="00100B28">
            <w:pPr>
              <w:spacing w:after="0" w:line="240" w:lineRule="auto"/>
              <w:jc w:val="center"/>
              <w:rPr>
                <w:rFonts w:ascii="Times New Roman" w:eastAsia="Times New Roman" w:hAnsi="Times New Roman"/>
                <w:sz w:val="20"/>
                <w:szCs w:val="20"/>
                <w:lang w:eastAsia="ru-RU"/>
              </w:rPr>
            </w:pPr>
            <w:r w:rsidRPr="004238A9">
              <w:rPr>
                <w:rFonts w:ascii="Times New Roman" w:eastAsia="Times New Roman" w:hAnsi="Times New Roman"/>
                <w:sz w:val="20"/>
                <w:szCs w:val="20"/>
                <w:lang w:eastAsia="ru-RU"/>
              </w:rPr>
              <w:t>Группа С</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D79EE" w:rsidRPr="004238A9" w:rsidRDefault="006D79EE" w:rsidP="00100B28">
            <w:pPr>
              <w:spacing w:after="0" w:line="240" w:lineRule="auto"/>
              <w:jc w:val="center"/>
              <w:rPr>
                <w:rFonts w:ascii="Times New Roman" w:eastAsia="Times New Roman" w:hAnsi="Times New Roman"/>
                <w:bCs/>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D79EE" w:rsidRPr="004238A9" w:rsidRDefault="006D79EE" w:rsidP="00100B28">
            <w:pPr>
              <w:spacing w:after="0" w:line="240" w:lineRule="auto"/>
              <w:jc w:val="center"/>
              <w:rPr>
                <w:rFonts w:ascii="Times New Roman" w:eastAsia="Times New Roman" w:hAnsi="Times New Roman"/>
                <w:bCs/>
                <w:sz w:val="20"/>
                <w:szCs w:val="20"/>
                <w:lang w:eastAsia="ru-RU"/>
              </w:rPr>
            </w:pPr>
            <w:r w:rsidRPr="004238A9">
              <w:rPr>
                <w:rFonts w:ascii="Times New Roman" w:eastAsia="Times New Roman" w:hAnsi="Times New Roman"/>
                <w:bCs/>
                <w:sz w:val="20"/>
                <w:szCs w:val="20"/>
                <w:lang w:eastAsia="ru-RU"/>
              </w:rPr>
              <w:t>не менее 90%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D79EE" w:rsidRPr="004238A9" w:rsidRDefault="006D79EE" w:rsidP="00100B28">
            <w:pPr>
              <w:spacing w:after="0" w:line="240" w:lineRule="auto"/>
              <w:jc w:val="center"/>
              <w:rPr>
                <w:rFonts w:ascii="Times New Roman" w:eastAsia="Times New Roman" w:hAnsi="Times New Roman"/>
                <w:bCs/>
                <w:sz w:val="20"/>
                <w:szCs w:val="20"/>
                <w:lang w:eastAsia="ru-RU"/>
              </w:rPr>
            </w:pPr>
            <w:r w:rsidRPr="004238A9">
              <w:rPr>
                <w:rFonts w:ascii="Times New Roman" w:eastAsia="Times New Roman" w:hAnsi="Times New Roman"/>
                <w:bCs/>
                <w:sz w:val="20"/>
                <w:szCs w:val="20"/>
                <w:lang w:eastAsia="ru-RU"/>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D79EE" w:rsidRPr="004238A9" w:rsidRDefault="006D79EE" w:rsidP="00100B28">
            <w:pPr>
              <w:spacing w:after="0" w:line="240" w:lineRule="auto"/>
              <w:jc w:val="center"/>
              <w:rPr>
                <w:rFonts w:ascii="Times New Roman" w:eastAsia="Times New Roman" w:hAnsi="Times New Roman"/>
                <w:bCs/>
                <w:sz w:val="20"/>
                <w:szCs w:val="20"/>
                <w:lang w:eastAsia="ru-RU"/>
              </w:rPr>
            </w:pPr>
          </w:p>
        </w:tc>
        <w:tc>
          <w:tcPr>
            <w:tcW w:w="1418" w:type="dxa"/>
            <w:vMerge/>
            <w:tcBorders>
              <w:left w:val="single" w:sz="4" w:space="0" w:color="auto"/>
              <w:right w:val="single" w:sz="4" w:space="0" w:color="auto"/>
            </w:tcBorders>
            <w:shd w:val="clear" w:color="auto" w:fill="auto"/>
            <w:vAlign w:val="center"/>
          </w:tcPr>
          <w:p w:rsidR="006D79EE" w:rsidRPr="004238A9" w:rsidRDefault="006D79EE" w:rsidP="00100B28">
            <w:pPr>
              <w:spacing w:after="0" w:line="240" w:lineRule="auto"/>
              <w:jc w:val="center"/>
              <w:rPr>
                <w:rFonts w:ascii="Times New Roman" w:eastAsia="Times New Roman" w:hAnsi="Times New Roman"/>
                <w:bCs/>
                <w:sz w:val="20"/>
                <w:szCs w:val="20"/>
                <w:lang w:eastAsia="ru-RU"/>
              </w:rPr>
            </w:pPr>
          </w:p>
        </w:tc>
        <w:tc>
          <w:tcPr>
            <w:tcW w:w="992" w:type="dxa"/>
            <w:vMerge/>
            <w:tcBorders>
              <w:left w:val="single" w:sz="4" w:space="0" w:color="auto"/>
              <w:right w:val="single" w:sz="4" w:space="0" w:color="auto"/>
            </w:tcBorders>
            <w:shd w:val="clear" w:color="auto" w:fill="auto"/>
            <w:vAlign w:val="center"/>
          </w:tcPr>
          <w:p w:rsidR="006D79EE" w:rsidRPr="004238A9" w:rsidRDefault="006D79EE" w:rsidP="00100B28">
            <w:pPr>
              <w:spacing w:after="0" w:line="240" w:lineRule="auto"/>
              <w:jc w:val="center"/>
              <w:rPr>
                <w:rFonts w:ascii="Times New Roman" w:eastAsia="Times New Roman" w:hAnsi="Times New Roman"/>
                <w:bCs/>
                <w:sz w:val="20"/>
                <w:szCs w:val="20"/>
                <w:lang w:eastAsia="ru-RU"/>
              </w:rPr>
            </w:pPr>
          </w:p>
        </w:tc>
        <w:tc>
          <w:tcPr>
            <w:tcW w:w="1134" w:type="dxa"/>
            <w:vMerge/>
            <w:tcBorders>
              <w:left w:val="single" w:sz="4" w:space="0" w:color="auto"/>
              <w:right w:val="single" w:sz="4" w:space="0" w:color="auto"/>
            </w:tcBorders>
            <w:shd w:val="clear" w:color="auto" w:fill="auto"/>
            <w:vAlign w:val="center"/>
          </w:tcPr>
          <w:p w:rsidR="006D79EE" w:rsidRPr="004238A9" w:rsidRDefault="006D79EE" w:rsidP="00100B28">
            <w:pPr>
              <w:spacing w:after="0" w:line="240" w:lineRule="auto"/>
              <w:jc w:val="center"/>
              <w:rPr>
                <w:rFonts w:ascii="Times New Roman" w:eastAsia="Times New Roman" w:hAnsi="Times New Roman"/>
                <w:bCs/>
                <w:sz w:val="20"/>
                <w:szCs w:val="20"/>
                <w:lang w:eastAsia="ru-RU"/>
              </w:rPr>
            </w:pPr>
          </w:p>
        </w:tc>
        <w:tc>
          <w:tcPr>
            <w:tcW w:w="1134" w:type="dxa"/>
            <w:vMerge/>
            <w:tcBorders>
              <w:left w:val="single" w:sz="4" w:space="0" w:color="auto"/>
              <w:right w:val="single" w:sz="4" w:space="0" w:color="auto"/>
            </w:tcBorders>
            <w:shd w:val="clear" w:color="auto" w:fill="auto"/>
            <w:vAlign w:val="center"/>
          </w:tcPr>
          <w:p w:rsidR="006D79EE" w:rsidRPr="004238A9" w:rsidRDefault="006D79EE" w:rsidP="00100B28">
            <w:pPr>
              <w:spacing w:after="0" w:line="240" w:lineRule="auto"/>
              <w:jc w:val="center"/>
              <w:rPr>
                <w:rFonts w:ascii="Times New Roman" w:eastAsia="Times New Roman" w:hAnsi="Times New Roman"/>
                <w:bCs/>
                <w:sz w:val="20"/>
                <w:szCs w:val="20"/>
                <w:lang w:eastAsia="ru-RU"/>
              </w:rPr>
            </w:pPr>
          </w:p>
        </w:tc>
        <w:tc>
          <w:tcPr>
            <w:tcW w:w="1134" w:type="dxa"/>
            <w:vMerge/>
            <w:tcBorders>
              <w:left w:val="single" w:sz="4" w:space="0" w:color="auto"/>
              <w:right w:val="single" w:sz="4" w:space="0" w:color="auto"/>
            </w:tcBorders>
            <w:shd w:val="clear" w:color="auto" w:fill="auto"/>
            <w:vAlign w:val="center"/>
          </w:tcPr>
          <w:p w:rsidR="006D79EE" w:rsidRPr="004238A9" w:rsidRDefault="006D79EE" w:rsidP="00100B28">
            <w:pPr>
              <w:spacing w:after="0" w:line="240" w:lineRule="auto"/>
              <w:jc w:val="center"/>
              <w:rPr>
                <w:rFonts w:ascii="Times New Roman" w:eastAsia="Times New Roman" w:hAnsi="Times New Roman"/>
                <w:bCs/>
                <w:sz w:val="20"/>
                <w:szCs w:val="20"/>
                <w:lang w:eastAsia="ru-RU"/>
              </w:rPr>
            </w:pPr>
          </w:p>
        </w:tc>
        <w:tc>
          <w:tcPr>
            <w:tcW w:w="1276" w:type="dxa"/>
            <w:vMerge/>
            <w:tcBorders>
              <w:left w:val="single" w:sz="4" w:space="0" w:color="auto"/>
              <w:right w:val="single" w:sz="4" w:space="0" w:color="auto"/>
            </w:tcBorders>
            <w:shd w:val="clear" w:color="auto" w:fill="auto"/>
            <w:vAlign w:val="center"/>
          </w:tcPr>
          <w:p w:rsidR="006D79EE" w:rsidRPr="004238A9" w:rsidRDefault="006D79EE" w:rsidP="00100B28">
            <w:pPr>
              <w:spacing w:after="0" w:line="240" w:lineRule="auto"/>
              <w:jc w:val="center"/>
              <w:rPr>
                <w:rFonts w:ascii="Times New Roman" w:eastAsia="Times New Roman" w:hAnsi="Times New Roman"/>
                <w:bCs/>
                <w:sz w:val="20"/>
                <w:szCs w:val="20"/>
                <w:lang w:eastAsia="ru-RU"/>
              </w:rPr>
            </w:pPr>
          </w:p>
        </w:tc>
        <w:tc>
          <w:tcPr>
            <w:tcW w:w="1417" w:type="dxa"/>
            <w:vMerge/>
            <w:tcBorders>
              <w:left w:val="single" w:sz="4" w:space="0" w:color="auto"/>
              <w:right w:val="single" w:sz="8" w:space="0" w:color="auto"/>
            </w:tcBorders>
            <w:shd w:val="clear" w:color="auto" w:fill="auto"/>
            <w:vAlign w:val="center"/>
          </w:tcPr>
          <w:p w:rsidR="006D79EE" w:rsidRPr="004238A9" w:rsidRDefault="006D79EE" w:rsidP="00100B28">
            <w:pPr>
              <w:spacing w:after="0" w:line="240" w:lineRule="auto"/>
              <w:jc w:val="center"/>
              <w:rPr>
                <w:rFonts w:ascii="Times New Roman" w:eastAsia="Times New Roman" w:hAnsi="Times New Roman"/>
                <w:bCs/>
                <w:sz w:val="20"/>
                <w:szCs w:val="20"/>
                <w:lang w:eastAsia="ru-RU"/>
              </w:rPr>
            </w:pPr>
          </w:p>
        </w:tc>
      </w:tr>
      <w:tr w:rsidR="004238A9" w:rsidRPr="004238A9" w:rsidTr="00100B28">
        <w:trPr>
          <w:trHeight w:val="270"/>
        </w:trPr>
        <w:tc>
          <w:tcPr>
            <w:tcW w:w="1101" w:type="dxa"/>
            <w:tcBorders>
              <w:top w:val="single" w:sz="4" w:space="0" w:color="auto"/>
              <w:left w:val="single" w:sz="8" w:space="0" w:color="auto"/>
              <w:bottom w:val="single" w:sz="8" w:space="0" w:color="auto"/>
              <w:right w:val="single" w:sz="8" w:space="0" w:color="auto"/>
            </w:tcBorders>
            <w:shd w:val="clear" w:color="auto" w:fill="auto"/>
            <w:vAlign w:val="bottom"/>
          </w:tcPr>
          <w:p w:rsidR="006D79EE" w:rsidRPr="004238A9" w:rsidRDefault="006D79EE" w:rsidP="00100B28">
            <w:pPr>
              <w:spacing w:after="0" w:line="240" w:lineRule="auto"/>
              <w:jc w:val="center"/>
              <w:rPr>
                <w:rFonts w:ascii="Times New Roman" w:eastAsia="Times New Roman" w:hAnsi="Times New Roman"/>
                <w:sz w:val="20"/>
                <w:szCs w:val="20"/>
                <w:lang w:eastAsia="ru-RU"/>
              </w:rPr>
            </w:pPr>
            <w:r w:rsidRPr="004238A9">
              <w:rPr>
                <w:rFonts w:ascii="Times New Roman" w:eastAsia="Times New Roman" w:hAnsi="Times New Roman"/>
                <w:sz w:val="20"/>
                <w:szCs w:val="20"/>
                <w:lang w:eastAsia="ru-RU"/>
              </w:rPr>
              <w:t>Группа D</w:t>
            </w:r>
          </w:p>
        </w:tc>
        <w:tc>
          <w:tcPr>
            <w:tcW w:w="1275" w:type="dxa"/>
            <w:tcBorders>
              <w:top w:val="single" w:sz="4" w:space="0" w:color="auto"/>
              <w:left w:val="nil"/>
              <w:bottom w:val="single" w:sz="8" w:space="0" w:color="auto"/>
              <w:right w:val="single" w:sz="8" w:space="0" w:color="auto"/>
            </w:tcBorders>
            <w:shd w:val="clear" w:color="auto" w:fill="auto"/>
            <w:vAlign w:val="center"/>
          </w:tcPr>
          <w:p w:rsidR="006D79EE" w:rsidRPr="004238A9" w:rsidRDefault="006D79EE" w:rsidP="00100B28">
            <w:pPr>
              <w:spacing w:after="0" w:line="240" w:lineRule="auto"/>
              <w:jc w:val="center"/>
              <w:rPr>
                <w:rFonts w:ascii="Times New Roman" w:eastAsia="Times New Roman" w:hAnsi="Times New Roman"/>
                <w:bCs/>
                <w:sz w:val="20"/>
                <w:szCs w:val="20"/>
                <w:lang w:eastAsia="ru-RU"/>
              </w:rPr>
            </w:pPr>
          </w:p>
        </w:tc>
        <w:tc>
          <w:tcPr>
            <w:tcW w:w="1418" w:type="dxa"/>
            <w:tcBorders>
              <w:top w:val="single" w:sz="4" w:space="0" w:color="auto"/>
              <w:left w:val="nil"/>
              <w:bottom w:val="single" w:sz="8" w:space="0" w:color="auto"/>
              <w:right w:val="single" w:sz="8" w:space="0" w:color="auto"/>
            </w:tcBorders>
            <w:shd w:val="clear" w:color="auto" w:fill="auto"/>
            <w:vAlign w:val="center"/>
          </w:tcPr>
          <w:p w:rsidR="006D79EE" w:rsidRPr="004238A9" w:rsidRDefault="006D79EE" w:rsidP="00100B28">
            <w:pPr>
              <w:spacing w:after="0" w:line="240" w:lineRule="auto"/>
              <w:jc w:val="center"/>
              <w:rPr>
                <w:rFonts w:ascii="Times New Roman" w:eastAsia="Times New Roman" w:hAnsi="Times New Roman"/>
                <w:bCs/>
                <w:sz w:val="20"/>
                <w:szCs w:val="20"/>
                <w:lang w:eastAsia="ru-RU"/>
              </w:rPr>
            </w:pPr>
            <w:r w:rsidRPr="004238A9">
              <w:rPr>
                <w:rFonts w:ascii="Times New Roman" w:eastAsia="Times New Roman" w:hAnsi="Times New Roman"/>
                <w:bCs/>
                <w:sz w:val="20"/>
                <w:szCs w:val="20"/>
                <w:lang w:eastAsia="ru-RU"/>
              </w:rPr>
              <w:t xml:space="preserve">не более </w:t>
            </w:r>
            <w:r w:rsidRPr="004238A9">
              <w:rPr>
                <w:rFonts w:ascii="Times New Roman" w:eastAsia="Times New Roman" w:hAnsi="Times New Roman"/>
                <w:bCs/>
                <w:sz w:val="20"/>
                <w:szCs w:val="20"/>
                <w:lang w:val="en-US" w:eastAsia="ru-RU"/>
              </w:rPr>
              <w:t>9</w:t>
            </w:r>
            <w:r w:rsidRPr="004238A9">
              <w:rPr>
                <w:rFonts w:ascii="Times New Roman" w:eastAsia="Times New Roman" w:hAnsi="Times New Roman"/>
                <w:bCs/>
                <w:sz w:val="20"/>
                <w:szCs w:val="20"/>
                <w:lang w:eastAsia="ru-RU"/>
              </w:rPr>
              <w:t>0%</w:t>
            </w:r>
          </w:p>
        </w:tc>
        <w:tc>
          <w:tcPr>
            <w:tcW w:w="1134" w:type="dxa"/>
            <w:tcBorders>
              <w:top w:val="single" w:sz="4" w:space="0" w:color="auto"/>
              <w:left w:val="nil"/>
              <w:bottom w:val="single" w:sz="8" w:space="0" w:color="auto"/>
              <w:right w:val="single" w:sz="8" w:space="0" w:color="auto"/>
            </w:tcBorders>
            <w:shd w:val="clear" w:color="auto" w:fill="auto"/>
            <w:vAlign w:val="center"/>
          </w:tcPr>
          <w:p w:rsidR="006D79EE" w:rsidRPr="004238A9" w:rsidRDefault="006D79EE" w:rsidP="00100B28">
            <w:pPr>
              <w:spacing w:after="0" w:line="240" w:lineRule="auto"/>
              <w:jc w:val="center"/>
              <w:rPr>
                <w:rFonts w:ascii="Times New Roman" w:eastAsia="Times New Roman" w:hAnsi="Times New Roman"/>
                <w:bCs/>
                <w:sz w:val="20"/>
                <w:szCs w:val="20"/>
                <w:lang w:eastAsia="ru-RU"/>
              </w:rPr>
            </w:pPr>
            <w:r w:rsidRPr="004238A9">
              <w:rPr>
                <w:rFonts w:ascii="Times New Roman" w:eastAsia="Times New Roman" w:hAnsi="Times New Roman"/>
                <w:bCs/>
                <w:sz w:val="20"/>
                <w:szCs w:val="20"/>
                <w:lang w:eastAsia="ru-RU"/>
              </w:rPr>
              <w:t>%</w:t>
            </w:r>
          </w:p>
        </w:tc>
        <w:tc>
          <w:tcPr>
            <w:tcW w:w="1417" w:type="dxa"/>
            <w:tcBorders>
              <w:top w:val="single" w:sz="4" w:space="0" w:color="auto"/>
              <w:left w:val="nil"/>
              <w:bottom w:val="single" w:sz="8" w:space="0" w:color="auto"/>
              <w:right w:val="single" w:sz="4" w:space="0" w:color="auto"/>
            </w:tcBorders>
            <w:shd w:val="clear" w:color="auto" w:fill="auto"/>
            <w:vAlign w:val="center"/>
          </w:tcPr>
          <w:p w:rsidR="006D79EE" w:rsidRPr="004238A9" w:rsidRDefault="006D79EE" w:rsidP="00100B28">
            <w:pPr>
              <w:spacing w:after="0" w:line="240" w:lineRule="auto"/>
              <w:jc w:val="center"/>
              <w:rPr>
                <w:rFonts w:ascii="Times New Roman" w:eastAsia="Times New Roman" w:hAnsi="Times New Roman"/>
                <w:bCs/>
                <w:sz w:val="20"/>
                <w:szCs w:val="20"/>
                <w:lang w:eastAsia="ru-RU"/>
              </w:rPr>
            </w:pPr>
          </w:p>
        </w:tc>
        <w:tc>
          <w:tcPr>
            <w:tcW w:w="1418" w:type="dxa"/>
            <w:vMerge/>
            <w:tcBorders>
              <w:left w:val="single" w:sz="4" w:space="0" w:color="auto"/>
              <w:bottom w:val="single" w:sz="8" w:space="0" w:color="auto"/>
              <w:right w:val="single" w:sz="4" w:space="0" w:color="auto"/>
            </w:tcBorders>
            <w:shd w:val="clear" w:color="auto" w:fill="auto"/>
            <w:vAlign w:val="center"/>
          </w:tcPr>
          <w:p w:rsidR="006D79EE" w:rsidRPr="004238A9" w:rsidRDefault="006D79EE" w:rsidP="00100B28">
            <w:pPr>
              <w:spacing w:after="0" w:line="240" w:lineRule="auto"/>
              <w:jc w:val="center"/>
              <w:rPr>
                <w:rFonts w:ascii="Times New Roman" w:eastAsia="Times New Roman" w:hAnsi="Times New Roman"/>
                <w:bCs/>
                <w:sz w:val="20"/>
                <w:szCs w:val="20"/>
                <w:lang w:eastAsia="ru-RU"/>
              </w:rPr>
            </w:pPr>
          </w:p>
        </w:tc>
        <w:tc>
          <w:tcPr>
            <w:tcW w:w="992" w:type="dxa"/>
            <w:vMerge/>
            <w:tcBorders>
              <w:left w:val="single" w:sz="4" w:space="0" w:color="auto"/>
              <w:bottom w:val="single" w:sz="8" w:space="0" w:color="auto"/>
              <w:right w:val="single" w:sz="4" w:space="0" w:color="auto"/>
            </w:tcBorders>
            <w:shd w:val="clear" w:color="auto" w:fill="auto"/>
            <w:vAlign w:val="center"/>
          </w:tcPr>
          <w:p w:rsidR="006D79EE" w:rsidRPr="004238A9" w:rsidRDefault="006D79EE" w:rsidP="00100B28">
            <w:pPr>
              <w:spacing w:after="0" w:line="240" w:lineRule="auto"/>
              <w:jc w:val="center"/>
              <w:rPr>
                <w:rFonts w:ascii="Times New Roman" w:eastAsia="Times New Roman" w:hAnsi="Times New Roman"/>
                <w:bCs/>
                <w:sz w:val="20"/>
                <w:szCs w:val="20"/>
                <w:lang w:eastAsia="ru-RU"/>
              </w:rPr>
            </w:pPr>
          </w:p>
        </w:tc>
        <w:tc>
          <w:tcPr>
            <w:tcW w:w="1134" w:type="dxa"/>
            <w:vMerge/>
            <w:tcBorders>
              <w:left w:val="single" w:sz="4" w:space="0" w:color="auto"/>
              <w:bottom w:val="single" w:sz="8" w:space="0" w:color="auto"/>
              <w:right w:val="single" w:sz="4" w:space="0" w:color="auto"/>
            </w:tcBorders>
            <w:shd w:val="clear" w:color="auto" w:fill="auto"/>
            <w:vAlign w:val="center"/>
          </w:tcPr>
          <w:p w:rsidR="006D79EE" w:rsidRPr="004238A9" w:rsidRDefault="006D79EE" w:rsidP="00100B28">
            <w:pPr>
              <w:spacing w:after="0" w:line="240" w:lineRule="auto"/>
              <w:jc w:val="center"/>
              <w:rPr>
                <w:rFonts w:ascii="Times New Roman" w:eastAsia="Times New Roman" w:hAnsi="Times New Roman"/>
                <w:bCs/>
                <w:sz w:val="20"/>
                <w:szCs w:val="20"/>
                <w:lang w:eastAsia="ru-RU"/>
              </w:rPr>
            </w:pPr>
          </w:p>
        </w:tc>
        <w:tc>
          <w:tcPr>
            <w:tcW w:w="1134" w:type="dxa"/>
            <w:vMerge/>
            <w:tcBorders>
              <w:left w:val="single" w:sz="4" w:space="0" w:color="auto"/>
              <w:bottom w:val="single" w:sz="8" w:space="0" w:color="auto"/>
              <w:right w:val="single" w:sz="4" w:space="0" w:color="auto"/>
            </w:tcBorders>
            <w:shd w:val="clear" w:color="auto" w:fill="auto"/>
            <w:vAlign w:val="center"/>
          </w:tcPr>
          <w:p w:rsidR="006D79EE" w:rsidRPr="004238A9" w:rsidRDefault="006D79EE" w:rsidP="00100B28">
            <w:pPr>
              <w:spacing w:after="0" w:line="240" w:lineRule="auto"/>
              <w:jc w:val="center"/>
              <w:rPr>
                <w:rFonts w:ascii="Times New Roman" w:eastAsia="Times New Roman" w:hAnsi="Times New Roman"/>
                <w:bCs/>
                <w:sz w:val="20"/>
                <w:szCs w:val="20"/>
                <w:lang w:eastAsia="ru-RU"/>
              </w:rPr>
            </w:pPr>
          </w:p>
        </w:tc>
        <w:tc>
          <w:tcPr>
            <w:tcW w:w="1134" w:type="dxa"/>
            <w:vMerge/>
            <w:tcBorders>
              <w:left w:val="single" w:sz="4" w:space="0" w:color="auto"/>
              <w:bottom w:val="single" w:sz="8" w:space="0" w:color="auto"/>
              <w:right w:val="single" w:sz="4" w:space="0" w:color="auto"/>
            </w:tcBorders>
            <w:shd w:val="clear" w:color="auto" w:fill="auto"/>
            <w:vAlign w:val="center"/>
          </w:tcPr>
          <w:p w:rsidR="006D79EE" w:rsidRPr="004238A9" w:rsidRDefault="006D79EE" w:rsidP="00100B28">
            <w:pPr>
              <w:spacing w:after="0" w:line="240" w:lineRule="auto"/>
              <w:jc w:val="center"/>
              <w:rPr>
                <w:rFonts w:ascii="Times New Roman" w:eastAsia="Times New Roman" w:hAnsi="Times New Roman"/>
                <w:bCs/>
                <w:sz w:val="20"/>
                <w:szCs w:val="20"/>
                <w:lang w:eastAsia="ru-RU"/>
              </w:rPr>
            </w:pPr>
          </w:p>
        </w:tc>
        <w:tc>
          <w:tcPr>
            <w:tcW w:w="1276" w:type="dxa"/>
            <w:vMerge/>
            <w:tcBorders>
              <w:left w:val="single" w:sz="4" w:space="0" w:color="auto"/>
              <w:bottom w:val="single" w:sz="8" w:space="0" w:color="auto"/>
              <w:right w:val="single" w:sz="4" w:space="0" w:color="auto"/>
            </w:tcBorders>
            <w:shd w:val="clear" w:color="auto" w:fill="auto"/>
            <w:vAlign w:val="center"/>
          </w:tcPr>
          <w:p w:rsidR="006D79EE" w:rsidRPr="004238A9" w:rsidRDefault="006D79EE" w:rsidP="00100B28">
            <w:pPr>
              <w:spacing w:after="0" w:line="240" w:lineRule="auto"/>
              <w:jc w:val="center"/>
              <w:rPr>
                <w:rFonts w:ascii="Times New Roman" w:eastAsia="Times New Roman" w:hAnsi="Times New Roman"/>
                <w:bCs/>
                <w:sz w:val="20"/>
                <w:szCs w:val="20"/>
                <w:lang w:eastAsia="ru-RU"/>
              </w:rPr>
            </w:pPr>
          </w:p>
        </w:tc>
        <w:tc>
          <w:tcPr>
            <w:tcW w:w="1417" w:type="dxa"/>
            <w:vMerge/>
            <w:tcBorders>
              <w:left w:val="single" w:sz="4" w:space="0" w:color="auto"/>
              <w:bottom w:val="single" w:sz="8" w:space="0" w:color="auto"/>
              <w:right w:val="single" w:sz="8" w:space="0" w:color="auto"/>
            </w:tcBorders>
            <w:shd w:val="clear" w:color="auto" w:fill="auto"/>
            <w:vAlign w:val="center"/>
          </w:tcPr>
          <w:p w:rsidR="006D79EE" w:rsidRPr="004238A9" w:rsidRDefault="006D79EE" w:rsidP="00100B28">
            <w:pPr>
              <w:spacing w:after="0" w:line="240" w:lineRule="auto"/>
              <w:jc w:val="center"/>
              <w:rPr>
                <w:rFonts w:ascii="Times New Roman" w:eastAsia="Times New Roman" w:hAnsi="Times New Roman"/>
                <w:bCs/>
                <w:sz w:val="20"/>
                <w:szCs w:val="20"/>
                <w:lang w:eastAsia="ru-RU"/>
              </w:rPr>
            </w:pPr>
          </w:p>
        </w:tc>
      </w:tr>
      <w:tr w:rsidR="004238A9" w:rsidRPr="004238A9" w:rsidTr="00100B28">
        <w:trPr>
          <w:trHeight w:val="270"/>
        </w:trPr>
        <w:tc>
          <w:tcPr>
            <w:tcW w:w="7763" w:type="dxa"/>
            <w:gridSpan w:val="6"/>
            <w:tcBorders>
              <w:top w:val="nil"/>
              <w:left w:val="single" w:sz="8" w:space="0" w:color="auto"/>
              <w:bottom w:val="single" w:sz="8" w:space="0" w:color="auto"/>
              <w:right w:val="single" w:sz="8" w:space="0" w:color="auto"/>
            </w:tcBorders>
            <w:shd w:val="clear" w:color="auto" w:fill="auto"/>
            <w:vAlign w:val="center"/>
          </w:tcPr>
          <w:p w:rsidR="006D79EE" w:rsidRPr="004238A9" w:rsidRDefault="006D79EE" w:rsidP="00100B28">
            <w:pPr>
              <w:spacing w:after="0" w:line="240" w:lineRule="auto"/>
              <w:jc w:val="both"/>
              <w:rPr>
                <w:rFonts w:ascii="Times New Roman" w:eastAsia="Times New Roman" w:hAnsi="Times New Roman"/>
                <w:b/>
                <w:bCs/>
                <w:sz w:val="20"/>
                <w:szCs w:val="20"/>
                <w:lang w:eastAsia="ru-RU"/>
              </w:rPr>
            </w:pPr>
            <w:r w:rsidRPr="004238A9">
              <w:rPr>
                <w:rFonts w:ascii="Times New Roman" w:eastAsia="Times New Roman" w:hAnsi="Times New Roman"/>
                <w:b/>
                <w:sz w:val="20"/>
                <w:szCs w:val="20"/>
                <w:lang w:eastAsia="ru-RU"/>
              </w:rPr>
              <w:t>Платежи по переходящим договорам по Программам предыдущих периодов</w:t>
            </w:r>
          </w:p>
        </w:tc>
        <w:tc>
          <w:tcPr>
            <w:tcW w:w="992" w:type="dxa"/>
            <w:tcBorders>
              <w:top w:val="nil"/>
              <w:left w:val="nil"/>
              <w:right w:val="single" w:sz="8" w:space="0" w:color="auto"/>
            </w:tcBorders>
            <w:shd w:val="clear" w:color="auto" w:fill="auto"/>
            <w:vAlign w:val="center"/>
          </w:tcPr>
          <w:p w:rsidR="006D79EE" w:rsidRPr="004238A9" w:rsidRDefault="006D79EE" w:rsidP="00100B28">
            <w:pPr>
              <w:spacing w:after="0" w:line="240" w:lineRule="auto"/>
              <w:jc w:val="center"/>
              <w:rPr>
                <w:rFonts w:ascii="Times New Roman" w:eastAsia="Times New Roman" w:hAnsi="Times New Roman"/>
                <w:bCs/>
                <w:sz w:val="20"/>
                <w:szCs w:val="20"/>
                <w:lang w:eastAsia="ru-RU"/>
              </w:rPr>
            </w:pPr>
          </w:p>
        </w:tc>
        <w:tc>
          <w:tcPr>
            <w:tcW w:w="1134" w:type="dxa"/>
            <w:tcBorders>
              <w:top w:val="nil"/>
              <w:left w:val="nil"/>
              <w:right w:val="single" w:sz="8" w:space="0" w:color="auto"/>
            </w:tcBorders>
            <w:shd w:val="clear" w:color="auto" w:fill="auto"/>
            <w:vAlign w:val="center"/>
          </w:tcPr>
          <w:p w:rsidR="006D79EE" w:rsidRPr="004238A9" w:rsidRDefault="006D79EE" w:rsidP="00100B28">
            <w:pPr>
              <w:spacing w:after="0" w:line="240" w:lineRule="auto"/>
              <w:jc w:val="center"/>
              <w:rPr>
                <w:rFonts w:ascii="Times New Roman" w:eastAsia="Times New Roman" w:hAnsi="Times New Roman"/>
                <w:bCs/>
                <w:sz w:val="20"/>
                <w:szCs w:val="20"/>
                <w:lang w:eastAsia="ru-RU"/>
              </w:rPr>
            </w:pPr>
          </w:p>
        </w:tc>
        <w:tc>
          <w:tcPr>
            <w:tcW w:w="1134" w:type="dxa"/>
            <w:tcBorders>
              <w:top w:val="nil"/>
              <w:left w:val="nil"/>
              <w:right w:val="single" w:sz="8" w:space="0" w:color="auto"/>
            </w:tcBorders>
            <w:shd w:val="clear" w:color="auto" w:fill="auto"/>
            <w:vAlign w:val="center"/>
          </w:tcPr>
          <w:p w:rsidR="006D79EE" w:rsidRPr="004238A9" w:rsidRDefault="006D79EE" w:rsidP="00100B28">
            <w:pPr>
              <w:spacing w:after="0" w:line="240" w:lineRule="auto"/>
              <w:jc w:val="center"/>
              <w:rPr>
                <w:rFonts w:ascii="Times New Roman" w:eastAsia="Times New Roman" w:hAnsi="Times New Roman"/>
                <w:bCs/>
                <w:sz w:val="20"/>
                <w:szCs w:val="20"/>
                <w:lang w:eastAsia="ru-RU"/>
              </w:rPr>
            </w:pPr>
          </w:p>
        </w:tc>
        <w:tc>
          <w:tcPr>
            <w:tcW w:w="1134" w:type="dxa"/>
            <w:tcBorders>
              <w:top w:val="nil"/>
              <w:left w:val="nil"/>
              <w:right w:val="single" w:sz="8" w:space="0" w:color="auto"/>
            </w:tcBorders>
            <w:shd w:val="clear" w:color="auto" w:fill="auto"/>
            <w:vAlign w:val="center"/>
          </w:tcPr>
          <w:p w:rsidR="006D79EE" w:rsidRPr="004238A9" w:rsidRDefault="006D79EE" w:rsidP="00100B28">
            <w:pPr>
              <w:spacing w:after="0" w:line="240" w:lineRule="auto"/>
              <w:jc w:val="center"/>
              <w:rPr>
                <w:rFonts w:ascii="Times New Roman" w:eastAsia="Times New Roman" w:hAnsi="Times New Roman"/>
                <w:bCs/>
                <w:sz w:val="20"/>
                <w:szCs w:val="20"/>
                <w:lang w:eastAsia="ru-RU"/>
              </w:rPr>
            </w:pPr>
          </w:p>
        </w:tc>
        <w:tc>
          <w:tcPr>
            <w:tcW w:w="1276" w:type="dxa"/>
            <w:tcBorders>
              <w:top w:val="nil"/>
              <w:left w:val="nil"/>
              <w:right w:val="single" w:sz="8" w:space="0" w:color="auto"/>
            </w:tcBorders>
            <w:shd w:val="clear" w:color="auto" w:fill="auto"/>
            <w:vAlign w:val="center"/>
          </w:tcPr>
          <w:p w:rsidR="006D79EE" w:rsidRPr="004238A9" w:rsidRDefault="006D79EE" w:rsidP="00100B28">
            <w:pPr>
              <w:spacing w:after="0" w:line="240" w:lineRule="auto"/>
              <w:jc w:val="center"/>
              <w:rPr>
                <w:rFonts w:ascii="Times New Roman" w:eastAsia="Times New Roman" w:hAnsi="Times New Roman"/>
                <w:bCs/>
                <w:sz w:val="20"/>
                <w:szCs w:val="20"/>
                <w:lang w:eastAsia="ru-RU"/>
              </w:rPr>
            </w:pPr>
          </w:p>
        </w:tc>
        <w:tc>
          <w:tcPr>
            <w:tcW w:w="1417" w:type="dxa"/>
            <w:tcBorders>
              <w:top w:val="nil"/>
              <w:left w:val="nil"/>
              <w:right w:val="single" w:sz="8" w:space="0" w:color="auto"/>
            </w:tcBorders>
            <w:shd w:val="clear" w:color="auto" w:fill="auto"/>
            <w:vAlign w:val="center"/>
          </w:tcPr>
          <w:p w:rsidR="006D79EE" w:rsidRPr="004238A9" w:rsidRDefault="006D79EE" w:rsidP="00100B28">
            <w:pPr>
              <w:spacing w:after="0" w:line="240" w:lineRule="auto"/>
              <w:jc w:val="center"/>
              <w:rPr>
                <w:rFonts w:ascii="Times New Roman" w:eastAsia="Times New Roman" w:hAnsi="Times New Roman"/>
                <w:bCs/>
                <w:sz w:val="20"/>
                <w:szCs w:val="20"/>
                <w:lang w:eastAsia="ru-RU"/>
              </w:rPr>
            </w:pPr>
          </w:p>
        </w:tc>
      </w:tr>
      <w:tr w:rsidR="004238A9" w:rsidRPr="004238A9" w:rsidTr="004033E5">
        <w:trPr>
          <w:trHeight w:val="219"/>
        </w:trPr>
        <w:tc>
          <w:tcPr>
            <w:tcW w:w="1101" w:type="dxa"/>
            <w:tcBorders>
              <w:top w:val="nil"/>
              <w:left w:val="single" w:sz="8" w:space="0" w:color="auto"/>
              <w:bottom w:val="single" w:sz="8" w:space="0" w:color="auto"/>
              <w:right w:val="single" w:sz="8" w:space="0" w:color="auto"/>
            </w:tcBorders>
            <w:shd w:val="clear" w:color="auto" w:fill="FFFF99"/>
            <w:vAlign w:val="center"/>
          </w:tcPr>
          <w:p w:rsidR="006D79EE" w:rsidRPr="004238A9" w:rsidRDefault="006D79EE" w:rsidP="00100B28">
            <w:pPr>
              <w:spacing w:after="0" w:line="240" w:lineRule="auto"/>
              <w:jc w:val="right"/>
              <w:rPr>
                <w:rFonts w:ascii="Times New Roman" w:eastAsia="Times New Roman" w:hAnsi="Times New Roman"/>
                <w:b/>
                <w:bCs/>
                <w:sz w:val="20"/>
                <w:szCs w:val="20"/>
                <w:lang w:eastAsia="ru-RU"/>
              </w:rPr>
            </w:pPr>
            <w:r w:rsidRPr="004238A9">
              <w:rPr>
                <w:rFonts w:ascii="Times New Roman" w:eastAsia="Times New Roman" w:hAnsi="Times New Roman"/>
                <w:b/>
                <w:bCs/>
                <w:sz w:val="20"/>
                <w:szCs w:val="20"/>
                <w:lang w:eastAsia="ru-RU"/>
              </w:rPr>
              <w:t>Итого:</w:t>
            </w:r>
          </w:p>
        </w:tc>
        <w:tc>
          <w:tcPr>
            <w:tcW w:w="1275" w:type="dxa"/>
            <w:tcBorders>
              <w:top w:val="nil"/>
              <w:left w:val="nil"/>
              <w:bottom w:val="single" w:sz="8" w:space="0" w:color="auto"/>
              <w:right w:val="single" w:sz="8" w:space="0" w:color="auto"/>
            </w:tcBorders>
            <w:shd w:val="clear" w:color="auto" w:fill="FFFF99"/>
            <w:vAlign w:val="center"/>
          </w:tcPr>
          <w:p w:rsidR="006D79EE" w:rsidRPr="004238A9" w:rsidRDefault="006D79EE" w:rsidP="00100B28">
            <w:pPr>
              <w:spacing w:after="0" w:line="240" w:lineRule="auto"/>
              <w:jc w:val="center"/>
              <w:rPr>
                <w:rFonts w:ascii="Times New Roman" w:eastAsia="Times New Roman" w:hAnsi="Times New Roman"/>
                <w:b/>
                <w:bCs/>
                <w:sz w:val="20"/>
                <w:szCs w:val="20"/>
                <w:lang w:val="en-US" w:eastAsia="ru-RU"/>
              </w:rPr>
            </w:pPr>
          </w:p>
        </w:tc>
        <w:tc>
          <w:tcPr>
            <w:tcW w:w="1418" w:type="dxa"/>
            <w:tcBorders>
              <w:top w:val="nil"/>
              <w:left w:val="nil"/>
              <w:bottom w:val="single" w:sz="8" w:space="0" w:color="auto"/>
              <w:right w:val="single" w:sz="8" w:space="0" w:color="auto"/>
            </w:tcBorders>
            <w:shd w:val="clear" w:color="auto" w:fill="FFFF99"/>
            <w:vAlign w:val="center"/>
          </w:tcPr>
          <w:p w:rsidR="006D79EE" w:rsidRPr="004238A9" w:rsidRDefault="006D79EE" w:rsidP="00100B28">
            <w:pPr>
              <w:spacing w:after="0" w:line="240" w:lineRule="auto"/>
              <w:jc w:val="center"/>
              <w:rPr>
                <w:rFonts w:ascii="Times New Roman" w:eastAsia="Times New Roman" w:hAnsi="Times New Roman"/>
                <w:b/>
                <w:bCs/>
                <w:sz w:val="20"/>
                <w:szCs w:val="20"/>
                <w:lang w:eastAsia="ru-RU"/>
              </w:rPr>
            </w:pPr>
          </w:p>
        </w:tc>
        <w:tc>
          <w:tcPr>
            <w:tcW w:w="1134" w:type="dxa"/>
            <w:tcBorders>
              <w:top w:val="nil"/>
              <w:left w:val="nil"/>
              <w:bottom w:val="single" w:sz="8" w:space="0" w:color="auto"/>
              <w:right w:val="single" w:sz="8" w:space="0" w:color="auto"/>
            </w:tcBorders>
            <w:shd w:val="clear" w:color="auto" w:fill="FFFF99"/>
            <w:vAlign w:val="center"/>
          </w:tcPr>
          <w:p w:rsidR="006D79EE" w:rsidRPr="004238A9" w:rsidRDefault="006D79EE" w:rsidP="00100B28">
            <w:pPr>
              <w:spacing w:after="0" w:line="240" w:lineRule="auto"/>
              <w:jc w:val="center"/>
              <w:rPr>
                <w:rFonts w:ascii="Times New Roman" w:eastAsia="Times New Roman" w:hAnsi="Times New Roman"/>
                <w:b/>
                <w:bCs/>
                <w:sz w:val="20"/>
                <w:szCs w:val="20"/>
                <w:lang w:eastAsia="ru-RU"/>
              </w:rPr>
            </w:pPr>
          </w:p>
        </w:tc>
        <w:tc>
          <w:tcPr>
            <w:tcW w:w="1417" w:type="dxa"/>
            <w:tcBorders>
              <w:top w:val="nil"/>
              <w:left w:val="nil"/>
              <w:bottom w:val="single" w:sz="8" w:space="0" w:color="auto"/>
              <w:right w:val="single" w:sz="8" w:space="0" w:color="auto"/>
            </w:tcBorders>
            <w:shd w:val="clear" w:color="auto" w:fill="FFFF99"/>
            <w:noWrap/>
            <w:vAlign w:val="center"/>
          </w:tcPr>
          <w:p w:rsidR="006D79EE" w:rsidRPr="004238A9" w:rsidRDefault="006D79EE" w:rsidP="00100B28">
            <w:pPr>
              <w:spacing w:after="0" w:line="240" w:lineRule="auto"/>
              <w:jc w:val="center"/>
              <w:rPr>
                <w:rFonts w:ascii="Times New Roman" w:eastAsia="Times New Roman" w:hAnsi="Times New Roman"/>
                <w:b/>
                <w:bCs/>
                <w:sz w:val="20"/>
                <w:szCs w:val="20"/>
                <w:lang w:val="en-US" w:eastAsia="ru-RU"/>
              </w:rPr>
            </w:pPr>
          </w:p>
        </w:tc>
        <w:tc>
          <w:tcPr>
            <w:tcW w:w="1418" w:type="dxa"/>
            <w:tcBorders>
              <w:top w:val="single" w:sz="8" w:space="0" w:color="auto"/>
              <w:left w:val="nil"/>
              <w:bottom w:val="single" w:sz="8" w:space="0" w:color="auto"/>
              <w:right w:val="single" w:sz="4" w:space="0" w:color="auto"/>
            </w:tcBorders>
            <w:shd w:val="clear" w:color="auto" w:fill="FFFF99"/>
            <w:vAlign w:val="center"/>
          </w:tcPr>
          <w:p w:rsidR="006D79EE" w:rsidRPr="004238A9" w:rsidRDefault="006D79EE" w:rsidP="00100B28">
            <w:pPr>
              <w:spacing w:after="0" w:line="240" w:lineRule="auto"/>
              <w:jc w:val="center"/>
              <w:rPr>
                <w:rFonts w:ascii="Times New Roman" w:eastAsia="Times New Roman" w:hAnsi="Times New Roman"/>
                <w:b/>
                <w:bCs/>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6D79EE" w:rsidRPr="004238A9" w:rsidRDefault="006D79EE" w:rsidP="00100B28">
            <w:pPr>
              <w:spacing w:after="0" w:line="240" w:lineRule="auto"/>
              <w:jc w:val="center"/>
              <w:rPr>
                <w:rFonts w:ascii="Times New Roman" w:eastAsia="Times New Roman" w:hAnsi="Times New Roman"/>
                <w:b/>
                <w:bCs/>
                <w:sz w:val="20"/>
                <w:szCs w:val="20"/>
                <w:lang w:val="en-US"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6D79EE" w:rsidRPr="004238A9" w:rsidRDefault="006D79EE" w:rsidP="00100B28">
            <w:pPr>
              <w:spacing w:after="0" w:line="240" w:lineRule="auto"/>
              <w:jc w:val="center"/>
              <w:rPr>
                <w:rFonts w:ascii="Times New Roman" w:eastAsia="Times New Roman" w:hAnsi="Times New Roman"/>
                <w:b/>
                <w:bCs/>
                <w:sz w:val="20"/>
                <w:szCs w:val="20"/>
                <w:lang w:val="en-US"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99"/>
            <w:vAlign w:val="center"/>
          </w:tcPr>
          <w:p w:rsidR="006D79EE" w:rsidRPr="004238A9" w:rsidRDefault="006D79EE" w:rsidP="00100B28">
            <w:pPr>
              <w:spacing w:after="0" w:line="240" w:lineRule="auto"/>
              <w:jc w:val="center"/>
              <w:rPr>
                <w:rFonts w:ascii="Times New Roman" w:eastAsia="Times New Roman" w:hAnsi="Times New Roman"/>
                <w:b/>
                <w:bCs/>
                <w:sz w:val="20"/>
                <w:szCs w:val="20"/>
                <w:lang w:val="en-US"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99"/>
            <w:vAlign w:val="center"/>
          </w:tcPr>
          <w:p w:rsidR="006D79EE" w:rsidRPr="004238A9" w:rsidRDefault="006D79EE" w:rsidP="00100B28">
            <w:pPr>
              <w:spacing w:after="0" w:line="240" w:lineRule="auto"/>
              <w:jc w:val="center"/>
              <w:rPr>
                <w:rFonts w:ascii="Times New Roman" w:eastAsia="Times New Roman" w:hAnsi="Times New Roman"/>
                <w:b/>
                <w:bCs/>
                <w:sz w:val="20"/>
                <w:szCs w:val="20"/>
                <w:lang w:val="en-US"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FFFF99"/>
            <w:vAlign w:val="center"/>
          </w:tcPr>
          <w:p w:rsidR="006D79EE" w:rsidRPr="004238A9" w:rsidRDefault="006D79EE" w:rsidP="00100B28">
            <w:pPr>
              <w:spacing w:after="0" w:line="240" w:lineRule="auto"/>
              <w:jc w:val="center"/>
              <w:rPr>
                <w:rFonts w:ascii="Times New Roman" w:eastAsia="Times New Roman" w:hAnsi="Times New Roman"/>
                <w:b/>
                <w:bCs/>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6D79EE" w:rsidRPr="004238A9" w:rsidRDefault="006D79EE" w:rsidP="00100B28">
            <w:pPr>
              <w:spacing w:after="0" w:line="240" w:lineRule="auto"/>
              <w:jc w:val="center"/>
              <w:rPr>
                <w:rFonts w:ascii="Times New Roman" w:eastAsia="Times New Roman" w:hAnsi="Times New Roman"/>
                <w:b/>
                <w:sz w:val="20"/>
                <w:szCs w:val="20"/>
                <w:lang w:val="en-US" w:eastAsia="ru-RU"/>
              </w:rPr>
            </w:pPr>
          </w:p>
        </w:tc>
      </w:tr>
    </w:tbl>
    <w:p w:rsidR="00133A9A" w:rsidRPr="004238A9" w:rsidRDefault="00133A9A" w:rsidP="006D79EE">
      <w:pPr>
        <w:spacing w:after="0" w:line="240" w:lineRule="auto"/>
        <w:ind w:left="-142"/>
        <w:jc w:val="both"/>
        <w:rPr>
          <w:rFonts w:ascii="Times New Roman" w:eastAsia="Times New Roman" w:hAnsi="Times New Roman"/>
          <w:bCs/>
          <w:sz w:val="24"/>
          <w:szCs w:val="24"/>
          <w:lang w:eastAsia="ru-RU"/>
        </w:rPr>
      </w:pPr>
      <w:r w:rsidRPr="004238A9">
        <w:rPr>
          <w:rFonts w:ascii="Times New Roman" w:eastAsia="Times New Roman" w:hAnsi="Times New Roman"/>
          <w:b/>
          <w:bCs/>
          <w:sz w:val="24"/>
          <w:szCs w:val="24"/>
          <w:lang w:eastAsia="ru-RU"/>
        </w:rPr>
        <w:t>*</w:t>
      </w:r>
      <w:r w:rsidRPr="004238A9">
        <w:rPr>
          <w:rFonts w:ascii="Times New Roman" w:eastAsia="Times New Roman" w:hAnsi="Times New Roman"/>
          <w:bCs/>
          <w:sz w:val="20"/>
          <w:szCs w:val="20"/>
          <w:lang w:eastAsia="ru-RU"/>
        </w:rPr>
        <w:t>страховая премия, переходящая на 20__ год, составляет 00 000 000 (______) рублей</w:t>
      </w:r>
      <w:r w:rsidRPr="004238A9">
        <w:rPr>
          <w:rFonts w:ascii="Times New Roman" w:eastAsia="Times New Roman" w:hAnsi="Times New Roman"/>
          <w:bCs/>
          <w:sz w:val="20"/>
          <w:szCs w:val="20"/>
          <w:vertAlign w:val="superscript"/>
          <w:lang w:eastAsia="ru-RU"/>
        </w:rPr>
        <w:footnoteReference w:id="7"/>
      </w:r>
      <w:r w:rsidRPr="004238A9">
        <w:rPr>
          <w:rFonts w:ascii="Times New Roman" w:eastAsia="Times New Roman" w:hAnsi="Times New Roman"/>
          <w:bCs/>
          <w:sz w:val="20"/>
          <w:szCs w:val="20"/>
          <w:lang w:eastAsia="ru-RU"/>
        </w:rPr>
        <w:t>.</w:t>
      </w:r>
    </w:p>
    <w:p w:rsidR="00133A9A" w:rsidRPr="004238A9" w:rsidRDefault="00133A9A" w:rsidP="00133A9A">
      <w:pPr>
        <w:spacing w:after="0" w:line="240" w:lineRule="auto"/>
        <w:jc w:val="both"/>
        <w:rPr>
          <w:rFonts w:ascii="Times New Roman" w:eastAsia="Times New Roman" w:hAnsi="Times New Roman"/>
          <w:bCs/>
          <w:sz w:val="24"/>
          <w:szCs w:val="24"/>
          <w:lang w:eastAsia="ru-RU"/>
        </w:rPr>
      </w:pPr>
    </w:p>
    <w:p w:rsidR="00133A9A" w:rsidRPr="004238A9" w:rsidRDefault="00133A9A" w:rsidP="00133A9A">
      <w:pPr>
        <w:tabs>
          <w:tab w:val="left" w:pos="0"/>
        </w:tabs>
        <w:spacing w:after="0" w:line="240" w:lineRule="auto"/>
        <w:ind w:left="435" w:right="-1"/>
        <w:jc w:val="both"/>
        <w:rPr>
          <w:rFonts w:ascii="Times New Roman" w:eastAsia="Times New Roman" w:hAnsi="Times New Roman"/>
          <w:b/>
          <w:bCs/>
          <w:sz w:val="24"/>
          <w:szCs w:val="24"/>
          <w:lang w:eastAsia="ru-RU"/>
        </w:rPr>
      </w:pPr>
      <w:bookmarkStart w:id="23" w:name="_Ref113175369"/>
      <w:r w:rsidRPr="004238A9">
        <w:rPr>
          <w:rFonts w:ascii="Times New Roman" w:eastAsia="Times New Roman" w:hAnsi="Times New Roman"/>
          <w:b/>
          <w:bCs/>
          <w:sz w:val="24"/>
          <w:szCs w:val="24"/>
          <w:lang w:eastAsia="ru-RU"/>
        </w:rPr>
        <w:t>Страховая премия по разделу 2 Программы на 20__ г. составляет 00</w:t>
      </w:r>
      <w:r w:rsidRPr="004238A9">
        <w:rPr>
          <w:rFonts w:ascii="Times New Roman" w:eastAsia="Times New Roman" w:hAnsi="Times New Roman"/>
          <w:b/>
          <w:bCs/>
          <w:sz w:val="24"/>
          <w:szCs w:val="24"/>
          <w:lang w:val="en-US" w:eastAsia="ru-RU"/>
        </w:rPr>
        <w:t> </w:t>
      </w:r>
      <w:r w:rsidRPr="004238A9">
        <w:rPr>
          <w:rFonts w:ascii="Times New Roman" w:eastAsia="Times New Roman" w:hAnsi="Times New Roman"/>
          <w:b/>
          <w:bCs/>
          <w:sz w:val="24"/>
          <w:szCs w:val="24"/>
          <w:lang w:eastAsia="ru-RU"/>
        </w:rPr>
        <w:t>000</w:t>
      </w:r>
      <w:r w:rsidRPr="004238A9">
        <w:rPr>
          <w:rFonts w:ascii="Times New Roman" w:eastAsia="Times New Roman" w:hAnsi="Times New Roman"/>
          <w:b/>
          <w:bCs/>
          <w:sz w:val="24"/>
          <w:szCs w:val="24"/>
          <w:lang w:val="en-US" w:eastAsia="ru-RU"/>
        </w:rPr>
        <w:t> </w:t>
      </w:r>
      <w:r w:rsidRPr="004238A9">
        <w:rPr>
          <w:rFonts w:ascii="Times New Roman" w:eastAsia="Times New Roman" w:hAnsi="Times New Roman"/>
          <w:b/>
          <w:bCs/>
          <w:sz w:val="24"/>
          <w:szCs w:val="24"/>
          <w:lang w:eastAsia="ru-RU"/>
        </w:rPr>
        <w:t>000 (________) рублей 00 копеек.</w:t>
      </w:r>
    </w:p>
    <w:p w:rsidR="00133A9A" w:rsidRPr="004238A9" w:rsidRDefault="00133A9A" w:rsidP="00133A9A">
      <w:pPr>
        <w:tabs>
          <w:tab w:val="left" w:pos="0"/>
        </w:tabs>
        <w:spacing w:after="0" w:line="240" w:lineRule="auto"/>
        <w:ind w:left="435" w:right="-1"/>
        <w:jc w:val="both"/>
        <w:rPr>
          <w:rFonts w:ascii="Times New Roman" w:eastAsia="Times New Roman" w:hAnsi="Times New Roman"/>
          <w:b/>
          <w:bCs/>
          <w:sz w:val="24"/>
          <w:szCs w:val="24"/>
          <w:lang w:eastAsia="ru-RU"/>
        </w:rPr>
      </w:pPr>
    </w:p>
    <w:p w:rsidR="00133A9A" w:rsidRPr="004238A9" w:rsidRDefault="00133A9A" w:rsidP="00133A9A">
      <w:pPr>
        <w:tabs>
          <w:tab w:val="left" w:pos="0"/>
        </w:tabs>
        <w:spacing w:after="0" w:line="240" w:lineRule="auto"/>
        <w:ind w:left="435" w:right="-1"/>
        <w:jc w:val="both"/>
        <w:rPr>
          <w:rFonts w:ascii="Times New Roman" w:eastAsia="Times New Roman" w:hAnsi="Times New Roman"/>
          <w:b/>
          <w:bCs/>
          <w:sz w:val="24"/>
          <w:szCs w:val="24"/>
          <w:lang w:eastAsia="ru-RU"/>
        </w:rPr>
        <w:sectPr w:rsidR="00133A9A" w:rsidRPr="004238A9" w:rsidSect="00DE3B44">
          <w:pgSz w:w="16840" w:h="11907" w:orient="landscape" w:code="9"/>
          <w:pgMar w:top="1134" w:right="709" w:bottom="1134" w:left="1701" w:header="448" w:footer="510" w:gutter="0"/>
          <w:cols w:space="720"/>
          <w:noEndnote/>
        </w:sectPr>
      </w:pPr>
    </w:p>
    <w:p w:rsidR="00133A9A" w:rsidRPr="004238A9" w:rsidRDefault="00133A9A" w:rsidP="00133A9A">
      <w:pPr>
        <w:spacing w:after="0" w:line="240" w:lineRule="auto"/>
        <w:jc w:val="both"/>
        <w:outlineLvl w:val="1"/>
        <w:rPr>
          <w:rFonts w:ascii="Times New Roman" w:eastAsia="Times New Roman" w:hAnsi="Times New Roman"/>
          <w:b/>
          <w:bCs/>
          <w:sz w:val="24"/>
          <w:szCs w:val="24"/>
          <w:lang w:eastAsia="ru-RU"/>
        </w:rPr>
      </w:pPr>
      <w:r w:rsidRPr="004238A9">
        <w:rPr>
          <w:rFonts w:ascii="Times New Roman" w:eastAsia="Times New Roman" w:hAnsi="Times New Roman"/>
          <w:b/>
          <w:bCs/>
          <w:sz w:val="24"/>
          <w:szCs w:val="24"/>
          <w:lang w:eastAsia="ru-RU"/>
        </w:rPr>
        <w:lastRenderedPageBreak/>
        <w:t>2.1. Условия страхования имущества</w:t>
      </w:r>
      <w:bookmarkEnd w:id="23"/>
      <w:r w:rsidR="00020EAB" w:rsidRPr="004238A9">
        <w:rPr>
          <w:rFonts w:ascii="Times New Roman" w:eastAsia="Times New Roman" w:hAnsi="Times New Roman"/>
          <w:b/>
          <w:bCs/>
          <w:sz w:val="24"/>
          <w:szCs w:val="24"/>
          <w:lang w:eastAsia="ru-RU"/>
        </w:rPr>
        <w:t xml:space="preserve"> юридических лиц.</w:t>
      </w:r>
    </w:p>
    <w:p w:rsidR="00133A9A" w:rsidRPr="004238A9" w:rsidRDefault="00133A9A" w:rsidP="00133A9A">
      <w:pPr>
        <w:spacing w:after="0" w:line="240" w:lineRule="auto"/>
        <w:jc w:val="both"/>
        <w:outlineLvl w:val="1"/>
        <w:rPr>
          <w:rFonts w:ascii="Times New Roman" w:eastAsia="Times New Roman" w:hAnsi="Times New Roman"/>
          <w:b/>
          <w:bCs/>
          <w:sz w:val="24"/>
          <w:szCs w:val="24"/>
          <w:lang w:eastAsia="ru-RU"/>
        </w:rPr>
      </w:pPr>
    </w:p>
    <w:p w:rsidR="00133A9A" w:rsidRPr="004238A9" w:rsidRDefault="002007C0" w:rsidP="00133A9A">
      <w:pPr>
        <w:keepNext/>
        <w:numPr>
          <w:ilvl w:val="2"/>
          <w:numId w:val="0"/>
        </w:numPr>
        <w:tabs>
          <w:tab w:val="num" w:pos="851"/>
        </w:tabs>
        <w:spacing w:after="0" w:line="240" w:lineRule="auto"/>
        <w:ind w:left="709" w:hanging="709"/>
        <w:outlineLvl w:val="2"/>
        <w:rPr>
          <w:rFonts w:ascii="Times New Roman" w:eastAsia="Times New Roman" w:hAnsi="Times New Roman"/>
          <w:b/>
          <w:bCs/>
          <w:sz w:val="24"/>
          <w:szCs w:val="24"/>
          <w:lang w:eastAsia="ru-RU"/>
        </w:rPr>
      </w:pPr>
      <w:r w:rsidRPr="004238A9">
        <w:rPr>
          <w:rFonts w:ascii="Times New Roman" w:eastAsia="Times New Roman" w:hAnsi="Times New Roman"/>
          <w:b/>
          <w:bCs/>
          <w:sz w:val="24"/>
          <w:szCs w:val="24"/>
          <w:lang w:eastAsia="ru-RU"/>
        </w:rPr>
        <w:t xml:space="preserve">2.1.1. </w:t>
      </w:r>
      <w:r w:rsidR="00133A9A" w:rsidRPr="004238A9">
        <w:rPr>
          <w:rFonts w:ascii="Times New Roman" w:eastAsia="Times New Roman" w:hAnsi="Times New Roman"/>
          <w:b/>
          <w:bCs/>
          <w:sz w:val="24"/>
          <w:szCs w:val="24"/>
          <w:lang w:eastAsia="ru-RU"/>
        </w:rPr>
        <w:t>Общие положения</w:t>
      </w:r>
    </w:p>
    <w:p w:rsidR="00133A9A" w:rsidRPr="004238A9" w:rsidRDefault="00133A9A" w:rsidP="00133A9A">
      <w:pPr>
        <w:widowControl w:val="0"/>
        <w:spacing w:after="0" w:line="240" w:lineRule="auto"/>
        <w:ind w:firstLine="709"/>
        <w:jc w:val="both"/>
        <w:rPr>
          <w:rFonts w:ascii="Times New Roman" w:eastAsia="Times New Roman" w:hAnsi="Times New Roman"/>
          <w:sz w:val="24"/>
          <w:szCs w:val="24"/>
          <w:lang w:eastAsia="ru-RU"/>
        </w:rPr>
      </w:pPr>
      <w:r w:rsidRPr="004238A9">
        <w:rPr>
          <w:rFonts w:ascii="Times New Roman" w:eastAsia="Times New Roman" w:hAnsi="Times New Roman"/>
          <w:sz w:val="24"/>
          <w:szCs w:val="24"/>
          <w:lang w:eastAsia="ru-RU"/>
        </w:rPr>
        <w:t>Страхование имущества направлено на возмещение убытков, которые Общество может понести в результате гибели или повреждения имущества, в случае непредвиденного наступления страхового события.</w:t>
      </w:r>
    </w:p>
    <w:p w:rsidR="00133A9A" w:rsidRPr="004238A9" w:rsidRDefault="00133A9A" w:rsidP="00133A9A">
      <w:pPr>
        <w:spacing w:after="0" w:line="240" w:lineRule="auto"/>
        <w:ind w:firstLine="709"/>
        <w:jc w:val="both"/>
        <w:rPr>
          <w:rFonts w:ascii="Times New Roman" w:eastAsia="Times New Roman" w:hAnsi="Times New Roman"/>
          <w:sz w:val="24"/>
          <w:szCs w:val="24"/>
          <w:lang w:eastAsia="ru-RU"/>
        </w:rPr>
      </w:pPr>
    </w:p>
    <w:p w:rsidR="00133A9A" w:rsidRPr="004238A9" w:rsidRDefault="002007C0" w:rsidP="00133A9A">
      <w:pPr>
        <w:keepNext/>
        <w:numPr>
          <w:ilvl w:val="2"/>
          <w:numId w:val="0"/>
        </w:numPr>
        <w:tabs>
          <w:tab w:val="num" w:pos="851"/>
        </w:tabs>
        <w:spacing w:after="0" w:line="240" w:lineRule="auto"/>
        <w:outlineLvl w:val="2"/>
        <w:rPr>
          <w:rFonts w:ascii="Times New Roman" w:eastAsia="Times New Roman" w:hAnsi="Times New Roman"/>
          <w:b/>
          <w:bCs/>
          <w:sz w:val="24"/>
          <w:szCs w:val="24"/>
          <w:lang w:eastAsia="ru-RU"/>
        </w:rPr>
      </w:pPr>
      <w:r w:rsidRPr="004238A9">
        <w:rPr>
          <w:rFonts w:ascii="Times New Roman" w:eastAsia="Times New Roman" w:hAnsi="Times New Roman"/>
          <w:b/>
          <w:bCs/>
          <w:sz w:val="24"/>
          <w:szCs w:val="24"/>
          <w:lang w:eastAsia="ru-RU"/>
        </w:rPr>
        <w:t xml:space="preserve">2.1.2. </w:t>
      </w:r>
      <w:r w:rsidR="00133A9A" w:rsidRPr="004238A9">
        <w:rPr>
          <w:rFonts w:ascii="Times New Roman" w:eastAsia="Times New Roman" w:hAnsi="Times New Roman"/>
          <w:b/>
          <w:bCs/>
          <w:sz w:val="24"/>
          <w:szCs w:val="24"/>
          <w:lang w:eastAsia="ru-RU"/>
        </w:rPr>
        <w:t>Страховое покрытие</w:t>
      </w:r>
    </w:p>
    <w:p w:rsidR="00133A9A" w:rsidRPr="004238A9" w:rsidRDefault="00133A9A" w:rsidP="00133A9A">
      <w:pPr>
        <w:spacing w:after="0" w:line="240" w:lineRule="auto"/>
        <w:ind w:firstLine="709"/>
        <w:jc w:val="both"/>
        <w:rPr>
          <w:rFonts w:ascii="Times New Roman" w:eastAsia="Times New Roman" w:hAnsi="Times New Roman"/>
          <w:sz w:val="24"/>
          <w:szCs w:val="24"/>
          <w:lang w:eastAsia="ru-RU"/>
        </w:rPr>
      </w:pPr>
    </w:p>
    <w:p w:rsidR="00133A9A" w:rsidRPr="004238A9" w:rsidRDefault="002007C0" w:rsidP="002007C0">
      <w:pPr>
        <w:keepNext/>
        <w:numPr>
          <w:ilvl w:val="3"/>
          <w:numId w:val="0"/>
        </w:numPr>
        <w:tabs>
          <w:tab w:val="left" w:pos="993"/>
          <w:tab w:val="num" w:pos="1370"/>
        </w:tabs>
        <w:spacing w:after="0" w:line="240" w:lineRule="auto"/>
        <w:ind w:right="-1"/>
        <w:jc w:val="both"/>
        <w:outlineLvl w:val="3"/>
        <w:rPr>
          <w:rFonts w:ascii="Times New Roman" w:eastAsia="Times New Roman" w:hAnsi="Times New Roman"/>
          <w:b/>
          <w:sz w:val="24"/>
          <w:szCs w:val="24"/>
          <w:lang w:eastAsia="ru-RU"/>
        </w:rPr>
      </w:pPr>
      <w:bookmarkStart w:id="24" w:name="_Toc35428684"/>
      <w:bookmarkStart w:id="25" w:name="_Toc35428717"/>
      <w:bookmarkStart w:id="26" w:name="_Toc35428806"/>
      <w:bookmarkStart w:id="27" w:name="_Toc35430145"/>
      <w:bookmarkStart w:id="28" w:name="_Toc35430186"/>
      <w:bookmarkStart w:id="29" w:name="_Toc35430270"/>
      <w:r w:rsidRPr="004238A9">
        <w:rPr>
          <w:rFonts w:ascii="Times New Roman" w:eastAsia="Times New Roman" w:hAnsi="Times New Roman"/>
          <w:b/>
          <w:sz w:val="24"/>
          <w:szCs w:val="24"/>
          <w:lang w:eastAsia="ru-RU"/>
        </w:rPr>
        <w:t xml:space="preserve">2.1.2.1. </w:t>
      </w:r>
      <w:r w:rsidR="00133A9A" w:rsidRPr="004238A9">
        <w:rPr>
          <w:rFonts w:ascii="Times New Roman" w:eastAsia="Times New Roman" w:hAnsi="Times New Roman"/>
          <w:b/>
          <w:sz w:val="24"/>
          <w:szCs w:val="24"/>
          <w:lang w:eastAsia="ru-RU"/>
        </w:rPr>
        <w:t>Объект страхования</w:t>
      </w:r>
      <w:bookmarkEnd w:id="24"/>
      <w:bookmarkEnd w:id="25"/>
      <w:bookmarkEnd w:id="26"/>
      <w:bookmarkEnd w:id="27"/>
      <w:bookmarkEnd w:id="28"/>
      <w:bookmarkEnd w:id="29"/>
    </w:p>
    <w:p w:rsidR="00133A9A" w:rsidRPr="004238A9" w:rsidRDefault="00133A9A" w:rsidP="00133A9A">
      <w:pPr>
        <w:tabs>
          <w:tab w:val="left" w:pos="900"/>
        </w:tabs>
        <w:spacing w:after="0" w:line="240" w:lineRule="auto"/>
        <w:ind w:firstLine="709"/>
        <w:jc w:val="both"/>
        <w:rPr>
          <w:rFonts w:ascii="Times New Roman" w:eastAsia="Times New Roman" w:hAnsi="Times New Roman"/>
          <w:i/>
          <w:sz w:val="24"/>
          <w:szCs w:val="24"/>
          <w:lang w:eastAsia="ru-RU"/>
        </w:rPr>
      </w:pPr>
      <w:r w:rsidRPr="004238A9">
        <w:rPr>
          <w:rFonts w:ascii="Times New Roman" w:eastAsia="Times New Roman" w:hAnsi="Times New Roman"/>
          <w:i/>
          <w:sz w:val="24"/>
          <w:szCs w:val="24"/>
          <w:lang w:eastAsia="ru-RU"/>
        </w:rPr>
        <w:t xml:space="preserve">[пункт должен содержать определение объекта страхования] </w:t>
      </w:r>
    </w:p>
    <w:p w:rsidR="00133A9A" w:rsidRPr="004238A9" w:rsidRDefault="00133A9A" w:rsidP="00133A9A">
      <w:pPr>
        <w:spacing w:after="0" w:line="240" w:lineRule="auto"/>
        <w:ind w:firstLine="709"/>
        <w:jc w:val="both"/>
        <w:rPr>
          <w:rFonts w:ascii="Times New Roman" w:eastAsia="Times New Roman" w:hAnsi="Times New Roman"/>
          <w:sz w:val="24"/>
          <w:szCs w:val="24"/>
          <w:lang w:eastAsia="ru-RU"/>
        </w:rPr>
      </w:pPr>
    </w:p>
    <w:p w:rsidR="00133A9A" w:rsidRPr="004238A9" w:rsidRDefault="002007C0" w:rsidP="00133A9A">
      <w:pPr>
        <w:keepNext/>
        <w:numPr>
          <w:ilvl w:val="3"/>
          <w:numId w:val="0"/>
        </w:numPr>
        <w:tabs>
          <w:tab w:val="left" w:pos="993"/>
          <w:tab w:val="num" w:pos="1370"/>
        </w:tabs>
        <w:spacing w:after="0" w:line="240" w:lineRule="auto"/>
        <w:ind w:left="1298" w:right="-1" w:hanging="1298"/>
        <w:jc w:val="both"/>
        <w:outlineLvl w:val="3"/>
        <w:rPr>
          <w:rFonts w:ascii="Times New Roman" w:eastAsia="Times New Roman" w:hAnsi="Times New Roman"/>
          <w:b/>
          <w:sz w:val="24"/>
          <w:szCs w:val="24"/>
          <w:lang w:eastAsia="ru-RU"/>
        </w:rPr>
      </w:pPr>
      <w:r w:rsidRPr="004238A9">
        <w:rPr>
          <w:rFonts w:ascii="Times New Roman" w:eastAsia="Times New Roman" w:hAnsi="Times New Roman"/>
          <w:b/>
          <w:sz w:val="24"/>
          <w:szCs w:val="24"/>
          <w:lang w:eastAsia="ru-RU"/>
        </w:rPr>
        <w:t xml:space="preserve">2.1.2.2. </w:t>
      </w:r>
      <w:r w:rsidR="00133A9A" w:rsidRPr="004238A9">
        <w:rPr>
          <w:rFonts w:ascii="Times New Roman" w:eastAsia="Times New Roman" w:hAnsi="Times New Roman"/>
          <w:b/>
          <w:sz w:val="24"/>
          <w:szCs w:val="24"/>
          <w:lang w:eastAsia="ru-RU"/>
        </w:rPr>
        <w:t>Застрахованное имущество</w:t>
      </w:r>
    </w:p>
    <w:p w:rsidR="00133A9A" w:rsidRPr="004238A9" w:rsidRDefault="00133A9A" w:rsidP="00133A9A">
      <w:pPr>
        <w:tabs>
          <w:tab w:val="left" w:pos="900"/>
        </w:tabs>
        <w:spacing w:after="0" w:line="240" w:lineRule="auto"/>
        <w:ind w:firstLine="709"/>
        <w:jc w:val="both"/>
        <w:rPr>
          <w:rFonts w:ascii="Times New Roman" w:eastAsia="Times New Roman" w:hAnsi="Times New Roman"/>
          <w:i/>
          <w:sz w:val="24"/>
          <w:szCs w:val="24"/>
          <w:lang w:eastAsia="ru-RU"/>
        </w:rPr>
      </w:pPr>
      <w:bookmarkStart w:id="30" w:name="группа_А"/>
      <w:r w:rsidRPr="004238A9">
        <w:rPr>
          <w:rFonts w:ascii="Times New Roman" w:eastAsia="Times New Roman" w:hAnsi="Times New Roman"/>
          <w:i/>
          <w:sz w:val="24"/>
          <w:szCs w:val="24"/>
          <w:lang w:eastAsia="ru-RU"/>
        </w:rPr>
        <w:t>[указываются группы имущества, подлежащего страхованию, в соответствии с требованиями Положения об обеспечении страховой защиты Общества]</w:t>
      </w:r>
    </w:p>
    <w:p w:rsidR="00133A9A" w:rsidRPr="004238A9" w:rsidRDefault="00133A9A" w:rsidP="00133A9A">
      <w:pPr>
        <w:tabs>
          <w:tab w:val="left" w:pos="900"/>
        </w:tabs>
        <w:spacing w:after="0" w:line="240" w:lineRule="auto"/>
        <w:ind w:firstLine="567"/>
        <w:rPr>
          <w:rFonts w:ascii="Times New Roman" w:eastAsia="Times New Roman" w:hAnsi="Times New Roman"/>
          <w:sz w:val="24"/>
          <w:szCs w:val="24"/>
          <w:lang w:eastAsia="ru-RU"/>
        </w:rPr>
      </w:pPr>
    </w:p>
    <w:bookmarkEnd w:id="30"/>
    <w:p w:rsidR="00133A9A" w:rsidRPr="004238A9" w:rsidRDefault="002007C0" w:rsidP="00133A9A">
      <w:pPr>
        <w:keepNext/>
        <w:numPr>
          <w:ilvl w:val="3"/>
          <w:numId w:val="0"/>
        </w:numPr>
        <w:tabs>
          <w:tab w:val="left" w:pos="993"/>
          <w:tab w:val="num" w:pos="1370"/>
        </w:tabs>
        <w:spacing w:after="0" w:line="240" w:lineRule="auto"/>
        <w:ind w:left="1298" w:right="-1" w:hanging="1298"/>
        <w:jc w:val="both"/>
        <w:outlineLvl w:val="3"/>
        <w:rPr>
          <w:rFonts w:ascii="Times New Roman" w:eastAsia="Times New Roman" w:hAnsi="Times New Roman"/>
          <w:b/>
          <w:sz w:val="24"/>
          <w:szCs w:val="24"/>
          <w:lang w:eastAsia="ru-RU"/>
        </w:rPr>
      </w:pPr>
      <w:r w:rsidRPr="004238A9">
        <w:rPr>
          <w:rFonts w:ascii="Times New Roman" w:eastAsia="Times New Roman" w:hAnsi="Times New Roman"/>
          <w:b/>
          <w:sz w:val="24"/>
          <w:szCs w:val="24"/>
          <w:lang w:eastAsia="ru-RU"/>
        </w:rPr>
        <w:t xml:space="preserve">2.1.2.3. </w:t>
      </w:r>
      <w:r w:rsidR="00133A9A" w:rsidRPr="004238A9">
        <w:rPr>
          <w:rFonts w:ascii="Times New Roman" w:eastAsia="Times New Roman" w:hAnsi="Times New Roman"/>
          <w:b/>
          <w:sz w:val="24"/>
          <w:szCs w:val="24"/>
          <w:lang w:eastAsia="ru-RU"/>
        </w:rPr>
        <w:t xml:space="preserve">Территория страхования - </w:t>
      </w:r>
      <w:r w:rsidR="00133A9A" w:rsidRPr="004238A9">
        <w:rPr>
          <w:rFonts w:ascii="Times New Roman" w:eastAsia="Times New Roman" w:hAnsi="Times New Roman"/>
          <w:i/>
          <w:sz w:val="24"/>
          <w:szCs w:val="24"/>
          <w:lang w:eastAsia="ru-RU"/>
        </w:rPr>
        <w:t>[указывается территория страхования].</w:t>
      </w:r>
    </w:p>
    <w:p w:rsidR="00133A9A" w:rsidRPr="004238A9" w:rsidRDefault="00133A9A" w:rsidP="00133A9A">
      <w:pPr>
        <w:spacing w:after="0" w:line="240" w:lineRule="auto"/>
        <w:jc w:val="both"/>
        <w:rPr>
          <w:rFonts w:ascii="Times New Roman" w:eastAsia="Times New Roman" w:hAnsi="Times New Roman"/>
          <w:sz w:val="24"/>
          <w:szCs w:val="24"/>
          <w:lang w:eastAsia="ru-RU"/>
        </w:rPr>
      </w:pPr>
    </w:p>
    <w:p w:rsidR="00133A9A" w:rsidRPr="004238A9" w:rsidRDefault="002007C0" w:rsidP="00133A9A">
      <w:pPr>
        <w:keepNext/>
        <w:numPr>
          <w:ilvl w:val="3"/>
          <w:numId w:val="0"/>
        </w:numPr>
        <w:tabs>
          <w:tab w:val="left" w:pos="993"/>
          <w:tab w:val="num" w:pos="1370"/>
        </w:tabs>
        <w:spacing w:after="0" w:line="240" w:lineRule="auto"/>
        <w:ind w:left="1298" w:right="-1" w:hanging="1298"/>
        <w:jc w:val="both"/>
        <w:outlineLvl w:val="3"/>
        <w:rPr>
          <w:rFonts w:ascii="Times New Roman" w:eastAsia="Times New Roman" w:hAnsi="Times New Roman"/>
          <w:b/>
          <w:sz w:val="24"/>
          <w:szCs w:val="24"/>
          <w:lang w:eastAsia="ru-RU"/>
        </w:rPr>
      </w:pPr>
      <w:r w:rsidRPr="004238A9">
        <w:rPr>
          <w:rFonts w:ascii="Times New Roman" w:eastAsia="Times New Roman" w:hAnsi="Times New Roman"/>
          <w:b/>
          <w:sz w:val="24"/>
          <w:szCs w:val="24"/>
          <w:lang w:eastAsia="ru-RU"/>
        </w:rPr>
        <w:t xml:space="preserve">2.1.2.4. </w:t>
      </w:r>
      <w:r w:rsidR="00133A9A" w:rsidRPr="004238A9">
        <w:rPr>
          <w:rFonts w:ascii="Times New Roman" w:eastAsia="Times New Roman" w:hAnsi="Times New Roman"/>
          <w:b/>
          <w:sz w:val="24"/>
          <w:szCs w:val="24"/>
          <w:lang w:eastAsia="ru-RU"/>
        </w:rPr>
        <w:t>Страховой случай, страховые риски</w:t>
      </w:r>
    </w:p>
    <w:p w:rsidR="00133A9A" w:rsidRPr="004238A9" w:rsidRDefault="00133A9A" w:rsidP="00133A9A">
      <w:pPr>
        <w:tabs>
          <w:tab w:val="left" w:pos="900"/>
        </w:tabs>
        <w:spacing w:after="0" w:line="240" w:lineRule="auto"/>
        <w:ind w:firstLine="709"/>
        <w:jc w:val="both"/>
        <w:rPr>
          <w:rFonts w:ascii="Times New Roman" w:eastAsia="Times New Roman" w:hAnsi="Times New Roman"/>
          <w:i/>
          <w:sz w:val="24"/>
          <w:szCs w:val="24"/>
          <w:lang w:eastAsia="ru-RU"/>
        </w:rPr>
      </w:pPr>
      <w:r w:rsidRPr="004238A9">
        <w:rPr>
          <w:rFonts w:ascii="Times New Roman" w:eastAsia="Times New Roman" w:hAnsi="Times New Roman"/>
          <w:i/>
          <w:sz w:val="24"/>
          <w:szCs w:val="24"/>
          <w:lang w:eastAsia="ru-RU"/>
        </w:rPr>
        <w:t xml:space="preserve">[пункт должен содержать определение страхового случая, перечень страховых рисков] </w:t>
      </w:r>
    </w:p>
    <w:p w:rsidR="00133A9A" w:rsidRPr="004238A9" w:rsidRDefault="00133A9A" w:rsidP="00133A9A">
      <w:pPr>
        <w:widowControl w:val="0"/>
        <w:suppressAutoHyphens/>
        <w:autoSpaceDE w:val="0"/>
        <w:spacing w:after="0" w:line="240" w:lineRule="auto"/>
        <w:ind w:firstLine="708"/>
        <w:jc w:val="both"/>
        <w:rPr>
          <w:rFonts w:ascii="Times New Roman" w:eastAsia="Times New Roman" w:hAnsi="Times New Roman"/>
          <w:sz w:val="24"/>
          <w:szCs w:val="24"/>
          <w:lang w:eastAsia="ar-SA"/>
        </w:rPr>
      </w:pPr>
    </w:p>
    <w:p w:rsidR="00133A9A" w:rsidRPr="004238A9" w:rsidRDefault="002007C0" w:rsidP="00133A9A">
      <w:pPr>
        <w:keepNext/>
        <w:numPr>
          <w:ilvl w:val="3"/>
          <w:numId w:val="0"/>
        </w:numPr>
        <w:tabs>
          <w:tab w:val="left" w:pos="993"/>
          <w:tab w:val="num" w:pos="1370"/>
        </w:tabs>
        <w:spacing w:after="0" w:line="240" w:lineRule="auto"/>
        <w:ind w:left="1298" w:right="-1" w:hanging="1298"/>
        <w:jc w:val="both"/>
        <w:outlineLvl w:val="3"/>
        <w:rPr>
          <w:rFonts w:ascii="Times New Roman" w:eastAsia="Times New Roman" w:hAnsi="Times New Roman"/>
          <w:b/>
          <w:sz w:val="24"/>
          <w:szCs w:val="24"/>
          <w:lang w:eastAsia="ru-RU"/>
        </w:rPr>
      </w:pPr>
      <w:bookmarkStart w:id="31" w:name="_Toc35428688"/>
      <w:bookmarkStart w:id="32" w:name="_Toc35428721"/>
      <w:bookmarkStart w:id="33" w:name="_Toc35428810"/>
      <w:bookmarkStart w:id="34" w:name="_Toc35430149"/>
      <w:bookmarkStart w:id="35" w:name="_Toc35430190"/>
      <w:bookmarkStart w:id="36" w:name="_Toc35430274"/>
      <w:r w:rsidRPr="004238A9">
        <w:rPr>
          <w:rFonts w:ascii="Times New Roman" w:eastAsia="Times New Roman" w:hAnsi="Times New Roman"/>
          <w:b/>
          <w:sz w:val="24"/>
          <w:szCs w:val="24"/>
          <w:lang w:eastAsia="ru-RU"/>
        </w:rPr>
        <w:t xml:space="preserve">2.1.2.5. </w:t>
      </w:r>
      <w:r w:rsidR="00133A9A" w:rsidRPr="004238A9">
        <w:rPr>
          <w:rFonts w:ascii="Times New Roman" w:eastAsia="Times New Roman" w:hAnsi="Times New Roman"/>
          <w:b/>
          <w:sz w:val="24"/>
          <w:szCs w:val="24"/>
          <w:lang w:eastAsia="ru-RU"/>
        </w:rPr>
        <w:t>Общие исключения из страхового покрытия</w:t>
      </w:r>
    </w:p>
    <w:p w:rsidR="00133A9A" w:rsidRPr="004238A9" w:rsidRDefault="00133A9A" w:rsidP="00133A9A">
      <w:pPr>
        <w:tabs>
          <w:tab w:val="left" w:pos="900"/>
        </w:tabs>
        <w:spacing w:after="0" w:line="240" w:lineRule="auto"/>
        <w:ind w:firstLine="709"/>
        <w:jc w:val="both"/>
        <w:rPr>
          <w:rFonts w:ascii="Times New Roman" w:eastAsia="Times New Roman" w:hAnsi="Times New Roman"/>
          <w:i/>
          <w:sz w:val="24"/>
          <w:szCs w:val="24"/>
          <w:lang w:eastAsia="ru-RU"/>
        </w:rPr>
      </w:pPr>
      <w:r w:rsidRPr="004238A9">
        <w:rPr>
          <w:rFonts w:ascii="Times New Roman" w:eastAsia="Times New Roman" w:hAnsi="Times New Roman"/>
          <w:i/>
          <w:sz w:val="24"/>
          <w:szCs w:val="24"/>
          <w:lang w:eastAsia="ru-RU"/>
        </w:rPr>
        <w:t xml:space="preserve">[пункт должен содержать перечень исключений из страхового покрытия] </w:t>
      </w:r>
    </w:p>
    <w:p w:rsidR="00133A9A" w:rsidRPr="004238A9" w:rsidRDefault="00133A9A" w:rsidP="00133A9A">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p>
    <w:p w:rsidR="00133A9A" w:rsidRPr="004238A9" w:rsidRDefault="00DD187E" w:rsidP="002007C0">
      <w:pPr>
        <w:keepNext/>
        <w:tabs>
          <w:tab w:val="left" w:pos="993"/>
        </w:tabs>
        <w:spacing w:after="0" w:line="240" w:lineRule="auto"/>
        <w:ind w:right="-1"/>
        <w:jc w:val="both"/>
        <w:outlineLvl w:val="3"/>
        <w:rPr>
          <w:rFonts w:ascii="Times New Roman" w:eastAsia="Times New Roman" w:hAnsi="Times New Roman"/>
          <w:b/>
          <w:sz w:val="24"/>
          <w:szCs w:val="24"/>
          <w:lang w:eastAsia="ru-RU"/>
        </w:rPr>
      </w:pPr>
      <w:r w:rsidRPr="004238A9">
        <w:rPr>
          <w:rFonts w:ascii="Times New Roman" w:eastAsia="Times New Roman" w:hAnsi="Times New Roman"/>
          <w:b/>
          <w:sz w:val="24"/>
          <w:szCs w:val="24"/>
          <w:lang w:eastAsia="ru-RU"/>
        </w:rPr>
        <w:t>2.1.3.</w:t>
      </w:r>
      <w:r w:rsidR="002007C0" w:rsidRPr="004238A9">
        <w:rPr>
          <w:rFonts w:ascii="Times New Roman" w:eastAsia="Times New Roman" w:hAnsi="Times New Roman"/>
          <w:b/>
          <w:sz w:val="24"/>
          <w:szCs w:val="24"/>
          <w:lang w:eastAsia="ru-RU"/>
        </w:rPr>
        <w:t xml:space="preserve"> </w:t>
      </w:r>
      <w:r w:rsidR="00133A9A" w:rsidRPr="004238A9">
        <w:rPr>
          <w:rFonts w:ascii="Times New Roman" w:eastAsia="Times New Roman" w:hAnsi="Times New Roman"/>
          <w:b/>
          <w:sz w:val="24"/>
          <w:szCs w:val="24"/>
          <w:lang w:eastAsia="ru-RU"/>
        </w:rPr>
        <w:t>Прочие условия страхования</w:t>
      </w:r>
    </w:p>
    <w:p w:rsidR="00133A9A" w:rsidRPr="004238A9" w:rsidRDefault="00133A9A" w:rsidP="00133A9A">
      <w:pPr>
        <w:keepNext/>
        <w:spacing w:after="0" w:line="240" w:lineRule="auto"/>
        <w:rPr>
          <w:rFonts w:ascii="Times New Roman" w:eastAsia="Times New Roman" w:hAnsi="Times New Roman"/>
          <w:sz w:val="24"/>
          <w:szCs w:val="24"/>
          <w:lang w:eastAsia="ru-RU"/>
        </w:rPr>
      </w:pPr>
    </w:p>
    <w:p w:rsidR="00133A9A" w:rsidRPr="004238A9" w:rsidRDefault="00DD187E" w:rsidP="002007C0">
      <w:pPr>
        <w:keepNext/>
        <w:tabs>
          <w:tab w:val="left" w:pos="993"/>
        </w:tabs>
        <w:spacing w:after="0" w:line="240" w:lineRule="auto"/>
        <w:ind w:right="-1"/>
        <w:jc w:val="both"/>
        <w:outlineLvl w:val="3"/>
        <w:rPr>
          <w:rFonts w:ascii="Times New Roman" w:eastAsia="Times New Roman" w:hAnsi="Times New Roman"/>
          <w:b/>
          <w:sz w:val="24"/>
          <w:szCs w:val="24"/>
          <w:lang w:eastAsia="ru-RU"/>
        </w:rPr>
      </w:pPr>
      <w:r w:rsidRPr="004238A9">
        <w:rPr>
          <w:rFonts w:ascii="Times New Roman" w:eastAsia="Times New Roman" w:hAnsi="Times New Roman"/>
          <w:b/>
          <w:sz w:val="24"/>
          <w:szCs w:val="24"/>
          <w:lang w:eastAsia="ru-RU"/>
        </w:rPr>
        <w:t>2.1.3.1.</w:t>
      </w:r>
      <w:r w:rsidR="002007C0" w:rsidRPr="004238A9">
        <w:rPr>
          <w:rFonts w:ascii="Times New Roman" w:eastAsia="Times New Roman" w:hAnsi="Times New Roman"/>
          <w:b/>
          <w:sz w:val="24"/>
          <w:szCs w:val="24"/>
          <w:lang w:eastAsia="ru-RU"/>
        </w:rPr>
        <w:t xml:space="preserve"> </w:t>
      </w:r>
      <w:r w:rsidR="00133A9A" w:rsidRPr="004238A9">
        <w:rPr>
          <w:rFonts w:ascii="Times New Roman" w:eastAsia="Times New Roman" w:hAnsi="Times New Roman"/>
          <w:b/>
          <w:sz w:val="24"/>
          <w:szCs w:val="24"/>
          <w:lang w:eastAsia="ru-RU"/>
        </w:rPr>
        <w:t>Страховая сумма</w:t>
      </w:r>
      <w:bookmarkEnd w:id="31"/>
      <w:bookmarkEnd w:id="32"/>
      <w:bookmarkEnd w:id="33"/>
      <w:bookmarkEnd w:id="34"/>
      <w:bookmarkEnd w:id="35"/>
      <w:bookmarkEnd w:id="36"/>
      <w:r w:rsidR="00133A9A" w:rsidRPr="004238A9">
        <w:rPr>
          <w:rFonts w:ascii="Times New Roman" w:eastAsia="Times New Roman" w:hAnsi="Times New Roman"/>
          <w:b/>
          <w:sz w:val="24"/>
          <w:szCs w:val="24"/>
          <w:lang w:eastAsia="ru-RU"/>
        </w:rPr>
        <w:t>, лимиты ответственности, франшизы</w:t>
      </w:r>
    </w:p>
    <w:p w:rsidR="00133A9A" w:rsidRPr="004238A9" w:rsidRDefault="00DD187E" w:rsidP="00DD187E">
      <w:pPr>
        <w:widowControl w:val="0"/>
        <w:spacing w:after="0" w:line="240" w:lineRule="auto"/>
        <w:jc w:val="both"/>
        <w:rPr>
          <w:rFonts w:ascii="Times New Roman" w:eastAsia="Times New Roman" w:hAnsi="Times New Roman"/>
          <w:sz w:val="24"/>
          <w:szCs w:val="24"/>
          <w:lang w:eastAsia="ru-RU"/>
        </w:rPr>
      </w:pPr>
      <w:r w:rsidRPr="004238A9">
        <w:rPr>
          <w:rFonts w:ascii="Times New Roman" w:eastAsia="Times New Roman" w:hAnsi="Times New Roman"/>
          <w:sz w:val="24"/>
          <w:szCs w:val="24"/>
          <w:lang w:eastAsia="ru-RU"/>
        </w:rPr>
        <w:t xml:space="preserve">2.1.3.1.1. </w:t>
      </w:r>
      <w:r w:rsidR="00133A9A" w:rsidRPr="004238A9">
        <w:rPr>
          <w:rFonts w:ascii="Times New Roman" w:eastAsia="Times New Roman" w:hAnsi="Times New Roman"/>
          <w:sz w:val="24"/>
          <w:szCs w:val="24"/>
          <w:lang w:eastAsia="ru-RU"/>
        </w:rPr>
        <w:t>Общая страховая сумма составляет 000 000 000 (_________) рублей 00 копеек.</w:t>
      </w:r>
    </w:p>
    <w:p w:rsidR="00133A9A" w:rsidRPr="004238A9" w:rsidRDefault="00DD187E" w:rsidP="00DD187E">
      <w:pPr>
        <w:widowControl w:val="0"/>
        <w:spacing w:after="0" w:line="240" w:lineRule="auto"/>
        <w:jc w:val="both"/>
        <w:rPr>
          <w:rFonts w:ascii="Times New Roman" w:eastAsia="Times New Roman" w:hAnsi="Times New Roman"/>
          <w:sz w:val="24"/>
          <w:szCs w:val="24"/>
          <w:lang w:eastAsia="ru-RU"/>
        </w:rPr>
      </w:pPr>
      <w:r w:rsidRPr="004238A9">
        <w:rPr>
          <w:rFonts w:ascii="Times New Roman" w:eastAsia="Times New Roman" w:hAnsi="Times New Roman"/>
          <w:sz w:val="24"/>
          <w:szCs w:val="24"/>
          <w:lang w:eastAsia="ru-RU"/>
        </w:rPr>
        <w:t xml:space="preserve">2.1.3.1.2. </w:t>
      </w:r>
      <w:r w:rsidR="00133A9A" w:rsidRPr="004238A9">
        <w:rPr>
          <w:rFonts w:ascii="Times New Roman" w:eastAsia="Times New Roman" w:hAnsi="Times New Roman"/>
          <w:sz w:val="24"/>
          <w:szCs w:val="24"/>
          <w:lang w:eastAsia="ru-RU"/>
        </w:rPr>
        <w:t>Лимит ответственности по риску ________: 000 000 (_____) рублей 00 копеек;</w:t>
      </w:r>
    </w:p>
    <w:p w:rsidR="00133A9A" w:rsidRPr="004238A9" w:rsidRDefault="00DD187E" w:rsidP="00DD187E">
      <w:pPr>
        <w:widowControl w:val="0"/>
        <w:spacing w:after="0" w:line="240" w:lineRule="auto"/>
        <w:jc w:val="both"/>
        <w:rPr>
          <w:rFonts w:ascii="Times New Roman" w:eastAsia="Times New Roman" w:hAnsi="Times New Roman"/>
          <w:sz w:val="24"/>
          <w:szCs w:val="24"/>
          <w:lang w:eastAsia="ru-RU"/>
        </w:rPr>
      </w:pPr>
      <w:r w:rsidRPr="004238A9">
        <w:rPr>
          <w:rFonts w:ascii="Times New Roman" w:eastAsia="Times New Roman" w:hAnsi="Times New Roman"/>
          <w:sz w:val="24"/>
          <w:szCs w:val="24"/>
          <w:lang w:eastAsia="ru-RU"/>
        </w:rPr>
        <w:t xml:space="preserve">2.1.3.1.3. </w:t>
      </w:r>
      <w:r w:rsidR="00133A9A" w:rsidRPr="004238A9">
        <w:rPr>
          <w:rFonts w:ascii="Times New Roman" w:eastAsia="Times New Roman" w:hAnsi="Times New Roman"/>
          <w:sz w:val="24"/>
          <w:szCs w:val="24"/>
          <w:lang w:eastAsia="ru-RU"/>
        </w:rPr>
        <w:t>Лимит ответственности по риску ________: 000 000 (_____) рублей 00 копеек;</w:t>
      </w:r>
    </w:p>
    <w:p w:rsidR="00133A9A" w:rsidRPr="004238A9" w:rsidRDefault="00DD187E" w:rsidP="00DD187E">
      <w:pPr>
        <w:widowControl w:val="0"/>
        <w:spacing w:after="0" w:line="240" w:lineRule="auto"/>
        <w:jc w:val="both"/>
        <w:rPr>
          <w:rFonts w:ascii="Times New Roman" w:eastAsia="Times New Roman" w:hAnsi="Times New Roman"/>
          <w:sz w:val="24"/>
          <w:szCs w:val="24"/>
          <w:lang w:eastAsia="ru-RU"/>
        </w:rPr>
      </w:pPr>
      <w:r w:rsidRPr="004238A9">
        <w:rPr>
          <w:rFonts w:ascii="Times New Roman" w:eastAsia="Times New Roman" w:hAnsi="Times New Roman"/>
          <w:sz w:val="24"/>
          <w:szCs w:val="24"/>
          <w:lang w:eastAsia="ru-RU"/>
        </w:rPr>
        <w:t xml:space="preserve">2.1.3.1.4. </w:t>
      </w:r>
      <w:r w:rsidR="00133A9A" w:rsidRPr="004238A9">
        <w:rPr>
          <w:rFonts w:ascii="Times New Roman" w:eastAsia="Times New Roman" w:hAnsi="Times New Roman"/>
          <w:sz w:val="24"/>
          <w:szCs w:val="24"/>
          <w:lang w:eastAsia="ru-RU"/>
        </w:rPr>
        <w:t>Условная/безусловная франшиза по каждому страховому случаю: 00 000 (___) рублей 00 копеек.</w:t>
      </w:r>
    </w:p>
    <w:p w:rsidR="00DD187E" w:rsidRPr="004238A9" w:rsidRDefault="00DD187E" w:rsidP="00DD187E">
      <w:pPr>
        <w:keepNext/>
        <w:tabs>
          <w:tab w:val="left" w:pos="993"/>
        </w:tabs>
        <w:spacing w:after="0" w:line="240" w:lineRule="auto"/>
        <w:ind w:right="-1"/>
        <w:jc w:val="both"/>
        <w:outlineLvl w:val="3"/>
        <w:rPr>
          <w:rFonts w:ascii="Times New Roman" w:eastAsia="Times New Roman" w:hAnsi="Times New Roman"/>
          <w:sz w:val="24"/>
          <w:szCs w:val="24"/>
          <w:lang w:eastAsia="ru-RU"/>
        </w:rPr>
      </w:pPr>
      <w:bookmarkStart w:id="37" w:name="_Toc35428691"/>
      <w:bookmarkStart w:id="38" w:name="_Toc35428724"/>
      <w:bookmarkStart w:id="39" w:name="_Toc35428813"/>
      <w:bookmarkStart w:id="40" w:name="_Toc35430152"/>
      <w:bookmarkStart w:id="41" w:name="_Toc35430193"/>
      <w:bookmarkStart w:id="42" w:name="_Toc35430277"/>
    </w:p>
    <w:p w:rsidR="00133A9A" w:rsidRPr="004238A9" w:rsidRDefault="00133A9A" w:rsidP="00B051F6">
      <w:pPr>
        <w:pStyle w:val="a7"/>
        <w:keepNext/>
        <w:numPr>
          <w:ilvl w:val="3"/>
          <w:numId w:val="26"/>
        </w:numPr>
        <w:tabs>
          <w:tab w:val="left" w:pos="993"/>
        </w:tabs>
        <w:spacing w:after="0" w:line="240" w:lineRule="auto"/>
        <w:ind w:right="-1"/>
        <w:jc w:val="both"/>
        <w:outlineLvl w:val="3"/>
        <w:rPr>
          <w:rFonts w:ascii="Times New Roman" w:eastAsia="Times New Roman" w:hAnsi="Times New Roman"/>
          <w:b/>
          <w:sz w:val="24"/>
          <w:szCs w:val="24"/>
          <w:lang w:eastAsia="ru-RU"/>
        </w:rPr>
      </w:pPr>
      <w:r w:rsidRPr="004238A9">
        <w:rPr>
          <w:rFonts w:ascii="Times New Roman" w:eastAsia="Times New Roman" w:hAnsi="Times New Roman"/>
          <w:b/>
          <w:sz w:val="24"/>
          <w:szCs w:val="24"/>
          <w:lang w:eastAsia="ru-RU"/>
        </w:rPr>
        <w:t>Период страхования</w:t>
      </w:r>
      <w:bookmarkEnd w:id="37"/>
      <w:bookmarkEnd w:id="38"/>
      <w:bookmarkEnd w:id="39"/>
      <w:bookmarkEnd w:id="40"/>
      <w:bookmarkEnd w:id="41"/>
      <w:bookmarkEnd w:id="42"/>
      <w:r w:rsidRPr="004238A9">
        <w:rPr>
          <w:rFonts w:ascii="Times New Roman" w:eastAsia="Times New Roman" w:hAnsi="Times New Roman"/>
          <w:b/>
          <w:sz w:val="24"/>
          <w:szCs w:val="24"/>
          <w:lang w:eastAsia="ru-RU"/>
        </w:rPr>
        <w:t xml:space="preserve">: </w:t>
      </w:r>
      <w:r w:rsidRPr="004238A9">
        <w:rPr>
          <w:rFonts w:ascii="Times New Roman" w:eastAsia="Times New Roman" w:hAnsi="Times New Roman"/>
          <w:sz w:val="24"/>
          <w:szCs w:val="24"/>
          <w:lang w:eastAsia="ru-RU"/>
        </w:rPr>
        <w:t>с «__» _____ 20__ г. по «__» _____ 20__ г.</w:t>
      </w:r>
    </w:p>
    <w:p w:rsidR="00133A9A" w:rsidRPr="004238A9" w:rsidRDefault="00133A9A" w:rsidP="00133A9A">
      <w:pPr>
        <w:spacing w:after="0" w:line="240" w:lineRule="auto"/>
        <w:rPr>
          <w:rFonts w:ascii="Times New Roman" w:eastAsia="Times New Roman" w:hAnsi="Times New Roman"/>
          <w:sz w:val="24"/>
          <w:szCs w:val="24"/>
          <w:lang w:eastAsia="ru-RU"/>
        </w:rPr>
      </w:pPr>
    </w:p>
    <w:p w:rsidR="00133A9A" w:rsidRPr="004238A9" w:rsidRDefault="00133A9A" w:rsidP="00B051F6">
      <w:pPr>
        <w:pStyle w:val="a7"/>
        <w:keepNext/>
        <w:numPr>
          <w:ilvl w:val="2"/>
          <w:numId w:val="26"/>
        </w:numPr>
        <w:spacing w:after="0" w:line="240" w:lineRule="auto"/>
        <w:outlineLvl w:val="2"/>
        <w:rPr>
          <w:rFonts w:ascii="Times New Roman" w:eastAsia="Times New Roman" w:hAnsi="Times New Roman"/>
          <w:b/>
          <w:bCs/>
          <w:sz w:val="24"/>
          <w:szCs w:val="24"/>
          <w:lang w:eastAsia="ru-RU"/>
        </w:rPr>
      </w:pPr>
      <w:r w:rsidRPr="004238A9">
        <w:rPr>
          <w:rFonts w:ascii="Times New Roman" w:eastAsia="Times New Roman" w:hAnsi="Times New Roman"/>
          <w:b/>
          <w:bCs/>
          <w:sz w:val="24"/>
          <w:szCs w:val="24"/>
          <w:lang w:eastAsia="ru-RU"/>
        </w:rPr>
        <w:t>Стоимость страхования</w:t>
      </w:r>
    </w:p>
    <w:p w:rsidR="00133A9A" w:rsidRPr="004238A9" w:rsidRDefault="00133A9A" w:rsidP="00133A9A">
      <w:pPr>
        <w:spacing w:after="0" w:line="240" w:lineRule="auto"/>
        <w:ind w:firstLine="567"/>
        <w:jc w:val="both"/>
        <w:rPr>
          <w:rFonts w:ascii="Times New Roman" w:eastAsia="Times New Roman" w:hAnsi="Times New Roman"/>
          <w:b/>
          <w:sz w:val="24"/>
          <w:szCs w:val="24"/>
          <w:lang w:eastAsia="ru-RU"/>
        </w:rPr>
      </w:pPr>
      <w:r w:rsidRPr="004238A9">
        <w:rPr>
          <w:rFonts w:ascii="Times New Roman" w:eastAsia="Times New Roman" w:hAnsi="Times New Roman"/>
          <w:sz w:val="24"/>
          <w:szCs w:val="24"/>
          <w:lang w:eastAsia="ru-RU"/>
        </w:rPr>
        <w:t xml:space="preserve">Итого страховая премия по разделу 2 Программы составляет </w:t>
      </w:r>
      <w:bookmarkStart w:id="43" w:name="премия_имущество1"/>
      <w:bookmarkEnd w:id="43"/>
      <w:r w:rsidRPr="004238A9">
        <w:rPr>
          <w:rFonts w:ascii="Times New Roman" w:eastAsia="Times New Roman" w:hAnsi="Times New Roman"/>
          <w:b/>
          <w:sz w:val="24"/>
          <w:szCs w:val="24"/>
          <w:lang w:eastAsia="ru-RU"/>
        </w:rPr>
        <w:t xml:space="preserve">00 000 000 </w:t>
      </w:r>
      <w:r w:rsidRPr="004238A9">
        <w:rPr>
          <w:rFonts w:ascii="Times New Roman" w:eastAsia="Times New Roman" w:hAnsi="Times New Roman"/>
          <w:b/>
          <w:bCs/>
          <w:sz w:val="24"/>
          <w:szCs w:val="24"/>
          <w:lang w:eastAsia="ru-RU"/>
        </w:rPr>
        <w:t>(_____</w:t>
      </w:r>
      <w:r w:rsidRPr="004238A9">
        <w:rPr>
          <w:rFonts w:ascii="Times New Roman" w:eastAsia="Times New Roman" w:hAnsi="Times New Roman"/>
          <w:b/>
          <w:sz w:val="24"/>
          <w:szCs w:val="24"/>
          <w:lang w:eastAsia="ru-RU"/>
        </w:rPr>
        <w:t>) рублей 00 копеек.</w:t>
      </w:r>
    </w:p>
    <w:p w:rsidR="00133A9A" w:rsidRPr="004238A9" w:rsidRDefault="00133A9A" w:rsidP="00133A9A">
      <w:pPr>
        <w:spacing w:after="0" w:line="240" w:lineRule="auto"/>
        <w:ind w:firstLine="567"/>
        <w:jc w:val="both"/>
        <w:rPr>
          <w:rFonts w:ascii="Times New Roman" w:eastAsia="Times New Roman" w:hAnsi="Times New Roman"/>
          <w:sz w:val="24"/>
          <w:szCs w:val="24"/>
          <w:lang w:eastAsia="ru-RU"/>
        </w:rPr>
      </w:pPr>
      <w:r w:rsidRPr="004238A9">
        <w:rPr>
          <w:rFonts w:ascii="Times New Roman" w:eastAsia="Times New Roman" w:hAnsi="Times New Roman"/>
          <w:sz w:val="24"/>
          <w:szCs w:val="24"/>
          <w:lang w:eastAsia="ru-RU"/>
        </w:rPr>
        <w:t>Общая страховая премия по договору страхования составляет 00 000 000 (_____) рублей 00 копеек.</w:t>
      </w:r>
    </w:p>
    <w:p w:rsidR="00133A9A" w:rsidRPr="004238A9" w:rsidRDefault="00133A9A" w:rsidP="00133A9A">
      <w:pPr>
        <w:spacing w:after="0" w:line="240" w:lineRule="auto"/>
        <w:ind w:firstLine="567"/>
        <w:jc w:val="both"/>
        <w:outlineLvl w:val="1"/>
        <w:rPr>
          <w:rFonts w:ascii="Times New Roman" w:eastAsia="Times New Roman" w:hAnsi="Times New Roman"/>
          <w:b/>
          <w:sz w:val="24"/>
          <w:szCs w:val="24"/>
          <w:lang w:eastAsia="ru-RU"/>
        </w:rPr>
      </w:pPr>
    </w:p>
    <w:p w:rsidR="00133A9A" w:rsidRPr="004238A9" w:rsidRDefault="00133A9A" w:rsidP="00133A9A">
      <w:pPr>
        <w:spacing w:after="0" w:line="240" w:lineRule="auto"/>
        <w:ind w:firstLine="567"/>
        <w:jc w:val="both"/>
        <w:outlineLvl w:val="1"/>
        <w:rPr>
          <w:rFonts w:ascii="Times New Roman" w:eastAsia="Times New Roman" w:hAnsi="Times New Roman"/>
          <w:bCs/>
          <w:sz w:val="24"/>
          <w:szCs w:val="24"/>
          <w:lang w:eastAsia="ru-RU"/>
        </w:rPr>
        <w:sectPr w:rsidR="00133A9A" w:rsidRPr="004238A9" w:rsidSect="00DE3B44">
          <w:footerReference w:type="first" r:id="rId11"/>
          <w:pgSz w:w="11907" w:h="16840" w:code="9"/>
          <w:pgMar w:top="1134" w:right="709" w:bottom="1134" w:left="1701" w:header="425" w:footer="1094" w:gutter="0"/>
          <w:cols w:space="720"/>
          <w:noEndnote/>
          <w:titlePg/>
        </w:sectPr>
      </w:pPr>
    </w:p>
    <w:p w:rsidR="00133A9A" w:rsidRPr="004238A9" w:rsidRDefault="00020EAB" w:rsidP="0061164A">
      <w:pPr>
        <w:tabs>
          <w:tab w:val="left" w:pos="1701"/>
        </w:tabs>
        <w:spacing w:after="0" w:line="240" w:lineRule="auto"/>
        <w:ind w:left="-284"/>
        <w:outlineLvl w:val="0"/>
        <w:rPr>
          <w:rFonts w:ascii="Times New Roman" w:eastAsia="Times New Roman" w:hAnsi="Times New Roman"/>
          <w:b/>
          <w:bCs/>
          <w:sz w:val="28"/>
          <w:szCs w:val="28"/>
          <w:lang w:eastAsia="ru-RU"/>
        </w:rPr>
      </w:pPr>
      <w:bookmarkStart w:id="44" w:name="_Ref113175411"/>
      <w:bookmarkStart w:id="45" w:name="_Ref113175832"/>
      <w:bookmarkStart w:id="46" w:name="_Ref113176044"/>
      <w:bookmarkEnd w:id="19"/>
      <w:bookmarkEnd w:id="18"/>
      <w:bookmarkEnd w:id="17"/>
      <w:bookmarkEnd w:id="16"/>
      <w:bookmarkEnd w:id="15"/>
      <w:bookmarkEnd w:id="14"/>
      <w:r w:rsidRPr="004238A9">
        <w:rPr>
          <w:rFonts w:ascii="Times New Roman" w:eastAsia="Times New Roman" w:hAnsi="Times New Roman"/>
          <w:b/>
          <w:bCs/>
          <w:sz w:val="28"/>
          <w:szCs w:val="28"/>
          <w:lang w:eastAsia="ru-RU"/>
        </w:rPr>
        <w:lastRenderedPageBreak/>
        <w:t xml:space="preserve">Раздел 3. </w:t>
      </w:r>
      <w:r w:rsidR="00195FDE" w:rsidRPr="004238A9">
        <w:rPr>
          <w:rFonts w:ascii="Times New Roman" w:eastAsia="Times New Roman" w:hAnsi="Times New Roman"/>
          <w:b/>
          <w:bCs/>
          <w:sz w:val="28"/>
          <w:szCs w:val="28"/>
          <w:lang w:eastAsia="ru-RU"/>
        </w:rPr>
        <w:t>Добровольное с</w:t>
      </w:r>
      <w:r w:rsidR="00133A9A" w:rsidRPr="004238A9">
        <w:rPr>
          <w:rFonts w:ascii="Times New Roman" w:eastAsia="Times New Roman" w:hAnsi="Times New Roman"/>
          <w:b/>
          <w:bCs/>
          <w:sz w:val="28"/>
          <w:szCs w:val="28"/>
          <w:lang w:eastAsia="ru-RU"/>
        </w:rPr>
        <w:t xml:space="preserve">трахование </w:t>
      </w:r>
      <w:r w:rsidR="004640D7" w:rsidRPr="004238A9">
        <w:rPr>
          <w:rFonts w:ascii="Times New Roman" w:eastAsia="Times New Roman" w:hAnsi="Times New Roman"/>
          <w:b/>
          <w:bCs/>
          <w:sz w:val="28"/>
          <w:szCs w:val="28"/>
          <w:lang w:eastAsia="ru-RU"/>
        </w:rPr>
        <w:t>авто</w:t>
      </w:r>
      <w:r w:rsidR="00133A9A" w:rsidRPr="004238A9">
        <w:rPr>
          <w:rFonts w:ascii="Times New Roman" w:eastAsia="Times New Roman" w:hAnsi="Times New Roman"/>
          <w:b/>
          <w:bCs/>
          <w:sz w:val="28"/>
          <w:szCs w:val="28"/>
          <w:lang w:eastAsia="ru-RU"/>
        </w:rPr>
        <w:t>транспортных средств</w:t>
      </w:r>
      <w:bookmarkEnd w:id="44"/>
      <w:r w:rsidR="00133A9A" w:rsidRPr="004238A9">
        <w:rPr>
          <w:rFonts w:ascii="Times New Roman" w:eastAsia="Times New Roman" w:hAnsi="Times New Roman"/>
          <w:b/>
          <w:bCs/>
          <w:sz w:val="28"/>
          <w:szCs w:val="28"/>
          <w:lang w:eastAsia="ru-RU"/>
        </w:rPr>
        <w:t xml:space="preserve"> </w:t>
      </w:r>
      <w:r w:rsidR="004640D7" w:rsidRPr="004238A9">
        <w:rPr>
          <w:rFonts w:ascii="Times New Roman" w:eastAsia="Times New Roman" w:hAnsi="Times New Roman"/>
          <w:b/>
          <w:bCs/>
          <w:sz w:val="28"/>
          <w:szCs w:val="28"/>
          <w:lang w:eastAsia="ru-RU"/>
        </w:rPr>
        <w:t>(КАСКО)</w:t>
      </w:r>
    </w:p>
    <w:tbl>
      <w:tblPr>
        <w:tblpPr w:leftFromText="180" w:rightFromText="180" w:vertAnchor="text" w:horzAnchor="margin" w:tblpXSpec="center" w:tblpY="109"/>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1025"/>
        <w:gridCol w:w="1417"/>
        <w:gridCol w:w="676"/>
        <w:gridCol w:w="284"/>
        <w:gridCol w:w="517"/>
        <w:gridCol w:w="191"/>
        <w:gridCol w:w="1418"/>
        <w:gridCol w:w="1417"/>
        <w:gridCol w:w="993"/>
        <w:gridCol w:w="992"/>
        <w:gridCol w:w="992"/>
        <w:gridCol w:w="992"/>
        <w:gridCol w:w="1134"/>
        <w:gridCol w:w="1276"/>
      </w:tblGrid>
      <w:tr w:rsidR="004238A9" w:rsidRPr="004238A9" w:rsidTr="0061164A">
        <w:trPr>
          <w:trHeight w:val="847"/>
        </w:trPr>
        <w:tc>
          <w:tcPr>
            <w:tcW w:w="2235" w:type="dxa"/>
            <w:vMerge w:val="restart"/>
            <w:vAlign w:val="center"/>
          </w:tcPr>
          <w:p w:rsidR="007F0886" w:rsidRPr="004238A9" w:rsidRDefault="007F0886" w:rsidP="0061164A">
            <w:pPr>
              <w:spacing w:after="0" w:line="240" w:lineRule="auto"/>
              <w:ind w:left="-142"/>
              <w:jc w:val="center"/>
              <w:rPr>
                <w:rFonts w:ascii="Times New Roman" w:eastAsia="Times New Roman" w:hAnsi="Times New Roman"/>
                <w:b/>
                <w:bCs/>
                <w:sz w:val="20"/>
                <w:szCs w:val="20"/>
                <w:lang w:eastAsia="ru-RU"/>
              </w:rPr>
            </w:pPr>
            <w:r w:rsidRPr="004238A9">
              <w:rPr>
                <w:rFonts w:ascii="Times New Roman" w:eastAsia="Times New Roman" w:hAnsi="Times New Roman"/>
                <w:b/>
                <w:bCs/>
                <w:sz w:val="20"/>
                <w:szCs w:val="20"/>
                <w:lang w:eastAsia="ru-RU"/>
              </w:rPr>
              <w:t>Группы ТС</w:t>
            </w:r>
          </w:p>
        </w:tc>
        <w:tc>
          <w:tcPr>
            <w:tcW w:w="1025" w:type="dxa"/>
            <w:vMerge w:val="restart"/>
            <w:shd w:val="clear" w:color="auto" w:fill="auto"/>
            <w:vAlign w:val="center"/>
          </w:tcPr>
          <w:p w:rsidR="007F0886" w:rsidRPr="004238A9" w:rsidRDefault="007F0886" w:rsidP="007F0886">
            <w:pPr>
              <w:spacing w:after="0" w:line="240" w:lineRule="auto"/>
              <w:jc w:val="center"/>
              <w:rPr>
                <w:rFonts w:ascii="Times New Roman" w:eastAsia="Times New Roman" w:hAnsi="Times New Roman"/>
                <w:b/>
                <w:bCs/>
                <w:sz w:val="20"/>
                <w:szCs w:val="20"/>
                <w:lang w:eastAsia="ru-RU"/>
              </w:rPr>
            </w:pPr>
            <w:r w:rsidRPr="004238A9">
              <w:rPr>
                <w:rFonts w:ascii="Times New Roman" w:eastAsia="Times New Roman" w:hAnsi="Times New Roman"/>
                <w:b/>
                <w:bCs/>
                <w:sz w:val="20"/>
                <w:szCs w:val="20"/>
                <w:lang w:eastAsia="ru-RU"/>
              </w:rPr>
              <w:t>Общее количество ТС, шт.</w:t>
            </w:r>
          </w:p>
        </w:tc>
        <w:tc>
          <w:tcPr>
            <w:tcW w:w="1417" w:type="dxa"/>
            <w:vMerge w:val="restart"/>
            <w:vAlign w:val="center"/>
          </w:tcPr>
          <w:p w:rsidR="007F0886" w:rsidRPr="004238A9" w:rsidRDefault="0061164A" w:rsidP="0061164A">
            <w:pPr>
              <w:spacing w:after="0" w:line="240" w:lineRule="auto"/>
              <w:jc w:val="center"/>
              <w:rPr>
                <w:rFonts w:ascii="Times New Roman" w:eastAsia="Times New Roman" w:hAnsi="Times New Roman"/>
                <w:b/>
                <w:bCs/>
                <w:sz w:val="20"/>
                <w:szCs w:val="20"/>
                <w:lang w:eastAsia="ru-RU"/>
              </w:rPr>
            </w:pPr>
            <w:r w:rsidRPr="004238A9">
              <w:rPr>
                <w:rFonts w:ascii="Times New Roman" w:eastAsia="Times New Roman" w:hAnsi="Times New Roman"/>
                <w:b/>
                <w:bCs/>
                <w:sz w:val="20"/>
                <w:szCs w:val="20"/>
                <w:lang w:eastAsia="ru-RU"/>
              </w:rPr>
              <w:t>Норматив по объему страхования на планируемый период, %</w:t>
            </w:r>
          </w:p>
        </w:tc>
        <w:tc>
          <w:tcPr>
            <w:tcW w:w="1668" w:type="dxa"/>
            <w:gridSpan w:val="4"/>
            <w:vMerge w:val="restart"/>
            <w:shd w:val="clear" w:color="auto" w:fill="auto"/>
            <w:vAlign w:val="center"/>
          </w:tcPr>
          <w:p w:rsidR="007F0886" w:rsidRPr="004238A9" w:rsidRDefault="007F0886" w:rsidP="007F0886">
            <w:pPr>
              <w:spacing w:after="0" w:line="240" w:lineRule="auto"/>
              <w:jc w:val="center"/>
              <w:rPr>
                <w:rFonts w:ascii="Times New Roman" w:eastAsia="Times New Roman" w:hAnsi="Times New Roman"/>
                <w:b/>
                <w:bCs/>
                <w:sz w:val="20"/>
                <w:szCs w:val="20"/>
                <w:lang w:eastAsia="ru-RU"/>
              </w:rPr>
            </w:pPr>
            <w:r w:rsidRPr="004238A9">
              <w:rPr>
                <w:rFonts w:ascii="Times New Roman" w:eastAsia="Times New Roman" w:hAnsi="Times New Roman"/>
                <w:b/>
                <w:bCs/>
                <w:sz w:val="20"/>
                <w:szCs w:val="20"/>
                <w:lang w:eastAsia="ru-RU"/>
              </w:rPr>
              <w:t>Объем страхования на планируемый период</w:t>
            </w:r>
          </w:p>
        </w:tc>
        <w:tc>
          <w:tcPr>
            <w:tcW w:w="1418" w:type="dxa"/>
            <w:vMerge w:val="restart"/>
            <w:shd w:val="clear" w:color="auto" w:fill="auto"/>
            <w:vAlign w:val="center"/>
          </w:tcPr>
          <w:p w:rsidR="007F0886" w:rsidRPr="004238A9" w:rsidRDefault="007F0886" w:rsidP="007F0886">
            <w:pPr>
              <w:spacing w:after="0" w:line="240" w:lineRule="auto"/>
              <w:jc w:val="center"/>
              <w:rPr>
                <w:rFonts w:ascii="Times New Roman" w:eastAsia="Times New Roman" w:hAnsi="Times New Roman"/>
                <w:b/>
                <w:bCs/>
                <w:sz w:val="20"/>
                <w:szCs w:val="20"/>
                <w:lang w:eastAsia="ru-RU"/>
              </w:rPr>
            </w:pPr>
            <w:r w:rsidRPr="004238A9">
              <w:rPr>
                <w:rFonts w:ascii="Times New Roman" w:eastAsia="Times New Roman" w:hAnsi="Times New Roman"/>
                <w:b/>
                <w:bCs/>
                <w:sz w:val="20"/>
                <w:szCs w:val="20"/>
                <w:lang w:eastAsia="ru-RU"/>
              </w:rPr>
              <w:t>Страховая сумма, руб.</w:t>
            </w:r>
          </w:p>
        </w:tc>
        <w:tc>
          <w:tcPr>
            <w:tcW w:w="1417" w:type="dxa"/>
            <w:vMerge w:val="restart"/>
            <w:shd w:val="clear" w:color="auto" w:fill="auto"/>
            <w:vAlign w:val="center"/>
          </w:tcPr>
          <w:p w:rsidR="007F0886" w:rsidRPr="004238A9" w:rsidRDefault="007F0886" w:rsidP="007F0886">
            <w:pPr>
              <w:spacing w:after="0" w:line="240" w:lineRule="auto"/>
              <w:jc w:val="center"/>
              <w:rPr>
                <w:rFonts w:ascii="Times New Roman" w:eastAsia="Times New Roman" w:hAnsi="Times New Roman"/>
                <w:b/>
                <w:bCs/>
                <w:sz w:val="20"/>
                <w:szCs w:val="20"/>
                <w:lang w:eastAsia="ru-RU"/>
              </w:rPr>
            </w:pPr>
            <w:r w:rsidRPr="004238A9">
              <w:rPr>
                <w:rFonts w:ascii="Times New Roman" w:eastAsia="Times New Roman" w:hAnsi="Times New Roman"/>
                <w:b/>
                <w:bCs/>
                <w:sz w:val="20"/>
                <w:szCs w:val="20"/>
                <w:lang w:eastAsia="ru-RU"/>
              </w:rPr>
              <w:t>Дата заключения договора страхования (дата начала выдачи полисов)</w:t>
            </w:r>
          </w:p>
        </w:tc>
        <w:tc>
          <w:tcPr>
            <w:tcW w:w="3969" w:type="dxa"/>
            <w:gridSpan w:val="4"/>
            <w:shd w:val="clear" w:color="auto" w:fill="auto"/>
            <w:vAlign w:val="center"/>
          </w:tcPr>
          <w:p w:rsidR="007F0886" w:rsidRPr="004238A9" w:rsidRDefault="007F0886" w:rsidP="007F0886">
            <w:pPr>
              <w:spacing w:after="0" w:line="240" w:lineRule="auto"/>
              <w:jc w:val="center"/>
              <w:rPr>
                <w:rFonts w:ascii="Times New Roman" w:eastAsia="Times New Roman" w:hAnsi="Times New Roman"/>
                <w:b/>
                <w:bCs/>
                <w:sz w:val="20"/>
                <w:szCs w:val="20"/>
                <w:lang w:eastAsia="ru-RU"/>
              </w:rPr>
            </w:pPr>
            <w:r w:rsidRPr="004238A9">
              <w:rPr>
                <w:rFonts w:ascii="Times New Roman" w:eastAsia="Times New Roman" w:hAnsi="Times New Roman"/>
                <w:b/>
                <w:bCs/>
                <w:sz w:val="20"/>
                <w:szCs w:val="20"/>
                <w:lang w:eastAsia="ru-RU"/>
              </w:rPr>
              <w:t>Сроки оплаты страховой премии, руб.</w:t>
            </w:r>
          </w:p>
        </w:tc>
        <w:tc>
          <w:tcPr>
            <w:tcW w:w="1134" w:type="dxa"/>
            <w:vMerge w:val="restart"/>
            <w:shd w:val="clear" w:color="auto" w:fill="auto"/>
            <w:vAlign w:val="center"/>
          </w:tcPr>
          <w:p w:rsidR="007F0886" w:rsidRPr="004238A9" w:rsidRDefault="007F0886" w:rsidP="007F0886">
            <w:pPr>
              <w:spacing w:after="0" w:line="240" w:lineRule="auto"/>
              <w:jc w:val="center"/>
              <w:rPr>
                <w:rFonts w:ascii="Times New Roman" w:eastAsia="Times New Roman" w:hAnsi="Times New Roman"/>
                <w:b/>
                <w:bCs/>
                <w:sz w:val="20"/>
                <w:szCs w:val="20"/>
                <w:lang w:eastAsia="ru-RU"/>
              </w:rPr>
            </w:pPr>
            <w:r w:rsidRPr="004238A9">
              <w:rPr>
                <w:rFonts w:ascii="Times New Roman" w:eastAsia="Times New Roman" w:hAnsi="Times New Roman"/>
                <w:b/>
                <w:bCs/>
                <w:sz w:val="20"/>
                <w:szCs w:val="20"/>
                <w:lang w:eastAsia="ru-RU"/>
              </w:rPr>
              <w:t>Страховая премия, переходящая на 20__ год, руб.*</w:t>
            </w:r>
          </w:p>
        </w:tc>
        <w:tc>
          <w:tcPr>
            <w:tcW w:w="1276" w:type="dxa"/>
            <w:vMerge w:val="restart"/>
            <w:shd w:val="clear" w:color="auto" w:fill="auto"/>
            <w:vAlign w:val="center"/>
          </w:tcPr>
          <w:p w:rsidR="007F0886" w:rsidRPr="004238A9" w:rsidRDefault="007F0886" w:rsidP="007F0886">
            <w:pPr>
              <w:spacing w:after="0" w:line="240" w:lineRule="auto"/>
              <w:jc w:val="center"/>
              <w:rPr>
                <w:rFonts w:ascii="Times New Roman" w:eastAsia="Times New Roman" w:hAnsi="Times New Roman"/>
                <w:b/>
                <w:bCs/>
                <w:sz w:val="20"/>
                <w:szCs w:val="20"/>
                <w:lang w:eastAsia="ru-RU"/>
              </w:rPr>
            </w:pPr>
            <w:r w:rsidRPr="004238A9">
              <w:rPr>
                <w:rFonts w:ascii="Times New Roman" w:eastAsia="Times New Roman" w:hAnsi="Times New Roman"/>
                <w:b/>
                <w:bCs/>
                <w:sz w:val="20"/>
                <w:szCs w:val="20"/>
                <w:lang w:eastAsia="ru-RU"/>
              </w:rPr>
              <w:t>Итого страховая премия по программе на 20__ г., руб.</w:t>
            </w:r>
          </w:p>
        </w:tc>
      </w:tr>
      <w:tr w:rsidR="004238A9" w:rsidRPr="004238A9" w:rsidTr="0061164A">
        <w:trPr>
          <w:trHeight w:val="733"/>
        </w:trPr>
        <w:tc>
          <w:tcPr>
            <w:tcW w:w="2235" w:type="dxa"/>
            <w:vMerge/>
          </w:tcPr>
          <w:p w:rsidR="007F0886" w:rsidRPr="004238A9" w:rsidRDefault="007F0886" w:rsidP="007F0886">
            <w:pPr>
              <w:spacing w:after="0" w:line="240" w:lineRule="auto"/>
              <w:jc w:val="center"/>
              <w:rPr>
                <w:rFonts w:ascii="Times New Roman" w:eastAsia="Times New Roman" w:hAnsi="Times New Roman"/>
                <w:b/>
                <w:bCs/>
                <w:sz w:val="20"/>
                <w:szCs w:val="20"/>
                <w:lang w:eastAsia="ru-RU"/>
              </w:rPr>
            </w:pPr>
          </w:p>
        </w:tc>
        <w:tc>
          <w:tcPr>
            <w:tcW w:w="1025" w:type="dxa"/>
            <w:vMerge/>
            <w:shd w:val="clear" w:color="auto" w:fill="auto"/>
          </w:tcPr>
          <w:p w:rsidR="007F0886" w:rsidRPr="004238A9" w:rsidRDefault="007F0886" w:rsidP="007F0886">
            <w:pPr>
              <w:spacing w:after="0" w:line="240" w:lineRule="auto"/>
              <w:jc w:val="center"/>
              <w:rPr>
                <w:rFonts w:ascii="Times New Roman" w:eastAsia="Times New Roman" w:hAnsi="Times New Roman"/>
                <w:b/>
                <w:bCs/>
                <w:sz w:val="20"/>
                <w:szCs w:val="20"/>
                <w:lang w:eastAsia="ru-RU"/>
              </w:rPr>
            </w:pPr>
          </w:p>
        </w:tc>
        <w:tc>
          <w:tcPr>
            <w:tcW w:w="1417" w:type="dxa"/>
            <w:vMerge/>
          </w:tcPr>
          <w:p w:rsidR="007F0886" w:rsidRPr="004238A9" w:rsidRDefault="007F0886" w:rsidP="007F0886">
            <w:pPr>
              <w:spacing w:after="0" w:line="240" w:lineRule="auto"/>
              <w:jc w:val="center"/>
              <w:rPr>
                <w:rFonts w:ascii="Times New Roman" w:eastAsia="Times New Roman" w:hAnsi="Times New Roman"/>
                <w:b/>
                <w:bCs/>
                <w:sz w:val="20"/>
                <w:szCs w:val="20"/>
                <w:lang w:eastAsia="ru-RU"/>
              </w:rPr>
            </w:pPr>
          </w:p>
        </w:tc>
        <w:tc>
          <w:tcPr>
            <w:tcW w:w="1668" w:type="dxa"/>
            <w:gridSpan w:val="4"/>
            <w:vMerge/>
            <w:shd w:val="clear" w:color="auto" w:fill="auto"/>
            <w:vAlign w:val="center"/>
          </w:tcPr>
          <w:p w:rsidR="007F0886" w:rsidRPr="004238A9" w:rsidRDefault="007F0886" w:rsidP="007F0886">
            <w:pPr>
              <w:spacing w:after="0" w:line="240" w:lineRule="auto"/>
              <w:jc w:val="center"/>
              <w:rPr>
                <w:rFonts w:ascii="Times New Roman" w:eastAsia="Times New Roman" w:hAnsi="Times New Roman"/>
                <w:b/>
                <w:bCs/>
                <w:sz w:val="20"/>
                <w:szCs w:val="20"/>
                <w:lang w:eastAsia="ru-RU"/>
              </w:rPr>
            </w:pPr>
          </w:p>
        </w:tc>
        <w:tc>
          <w:tcPr>
            <w:tcW w:w="1418" w:type="dxa"/>
            <w:vMerge/>
            <w:vAlign w:val="center"/>
          </w:tcPr>
          <w:p w:rsidR="007F0886" w:rsidRPr="004238A9" w:rsidRDefault="007F0886" w:rsidP="007F0886">
            <w:pPr>
              <w:spacing w:after="0" w:line="240" w:lineRule="auto"/>
              <w:jc w:val="center"/>
              <w:rPr>
                <w:rFonts w:ascii="Times New Roman" w:eastAsia="Times New Roman" w:hAnsi="Times New Roman"/>
                <w:b/>
                <w:bCs/>
                <w:sz w:val="20"/>
                <w:szCs w:val="20"/>
                <w:lang w:eastAsia="ru-RU"/>
              </w:rPr>
            </w:pPr>
          </w:p>
        </w:tc>
        <w:tc>
          <w:tcPr>
            <w:tcW w:w="1417" w:type="dxa"/>
            <w:vMerge/>
            <w:vAlign w:val="center"/>
          </w:tcPr>
          <w:p w:rsidR="007F0886" w:rsidRPr="004238A9" w:rsidRDefault="007F0886" w:rsidP="007F0886">
            <w:pPr>
              <w:spacing w:after="0" w:line="240" w:lineRule="auto"/>
              <w:jc w:val="center"/>
              <w:rPr>
                <w:rFonts w:ascii="Times New Roman" w:eastAsia="Times New Roman" w:hAnsi="Times New Roman"/>
                <w:b/>
                <w:bCs/>
                <w:sz w:val="20"/>
                <w:szCs w:val="20"/>
                <w:lang w:eastAsia="ru-RU"/>
              </w:rPr>
            </w:pPr>
          </w:p>
        </w:tc>
        <w:tc>
          <w:tcPr>
            <w:tcW w:w="993" w:type="dxa"/>
            <w:vMerge w:val="restart"/>
            <w:shd w:val="clear" w:color="auto" w:fill="auto"/>
            <w:vAlign w:val="center"/>
          </w:tcPr>
          <w:p w:rsidR="007F0886" w:rsidRPr="004238A9" w:rsidRDefault="007F0886" w:rsidP="007F0886">
            <w:pPr>
              <w:spacing w:after="0" w:line="240" w:lineRule="auto"/>
              <w:jc w:val="center"/>
              <w:rPr>
                <w:rFonts w:ascii="Times New Roman" w:eastAsia="Times New Roman" w:hAnsi="Times New Roman"/>
                <w:b/>
                <w:bCs/>
                <w:sz w:val="20"/>
                <w:szCs w:val="20"/>
                <w:lang w:eastAsia="ru-RU"/>
              </w:rPr>
            </w:pPr>
            <w:r w:rsidRPr="004238A9">
              <w:rPr>
                <w:rFonts w:ascii="Times New Roman" w:eastAsia="Times New Roman" w:hAnsi="Times New Roman"/>
                <w:b/>
                <w:bCs/>
                <w:sz w:val="20"/>
                <w:szCs w:val="20"/>
                <w:lang w:eastAsia="ru-RU"/>
              </w:rPr>
              <w:t>I квартал 20__ г.</w:t>
            </w:r>
          </w:p>
        </w:tc>
        <w:tc>
          <w:tcPr>
            <w:tcW w:w="992" w:type="dxa"/>
            <w:vMerge w:val="restart"/>
            <w:shd w:val="clear" w:color="auto" w:fill="auto"/>
            <w:vAlign w:val="center"/>
          </w:tcPr>
          <w:p w:rsidR="007F0886" w:rsidRPr="004238A9" w:rsidRDefault="007F0886" w:rsidP="007F0886">
            <w:pPr>
              <w:spacing w:after="0" w:line="240" w:lineRule="auto"/>
              <w:jc w:val="center"/>
              <w:rPr>
                <w:rFonts w:ascii="Times New Roman" w:eastAsia="Times New Roman" w:hAnsi="Times New Roman"/>
                <w:b/>
                <w:bCs/>
                <w:sz w:val="20"/>
                <w:szCs w:val="20"/>
                <w:lang w:eastAsia="ru-RU"/>
              </w:rPr>
            </w:pPr>
            <w:r w:rsidRPr="004238A9">
              <w:rPr>
                <w:rFonts w:ascii="Times New Roman" w:eastAsia="Times New Roman" w:hAnsi="Times New Roman"/>
                <w:b/>
                <w:bCs/>
                <w:sz w:val="20"/>
                <w:szCs w:val="20"/>
                <w:lang w:eastAsia="ru-RU"/>
              </w:rPr>
              <w:t>II квартал 20__ г.</w:t>
            </w:r>
          </w:p>
        </w:tc>
        <w:tc>
          <w:tcPr>
            <w:tcW w:w="992" w:type="dxa"/>
            <w:vMerge w:val="restart"/>
            <w:shd w:val="clear" w:color="auto" w:fill="auto"/>
            <w:vAlign w:val="center"/>
          </w:tcPr>
          <w:p w:rsidR="007F0886" w:rsidRPr="004238A9" w:rsidRDefault="007F0886" w:rsidP="007F0886">
            <w:pPr>
              <w:spacing w:after="0" w:line="240" w:lineRule="auto"/>
              <w:jc w:val="center"/>
              <w:rPr>
                <w:rFonts w:ascii="Times New Roman" w:eastAsia="Times New Roman" w:hAnsi="Times New Roman"/>
                <w:b/>
                <w:bCs/>
                <w:sz w:val="20"/>
                <w:szCs w:val="20"/>
                <w:lang w:eastAsia="ru-RU"/>
              </w:rPr>
            </w:pPr>
            <w:r w:rsidRPr="004238A9">
              <w:rPr>
                <w:rFonts w:ascii="Times New Roman" w:eastAsia="Times New Roman" w:hAnsi="Times New Roman"/>
                <w:b/>
                <w:bCs/>
                <w:sz w:val="20"/>
                <w:szCs w:val="20"/>
                <w:lang w:eastAsia="ru-RU"/>
              </w:rPr>
              <w:t>III квартал 20__ г.</w:t>
            </w:r>
          </w:p>
        </w:tc>
        <w:tc>
          <w:tcPr>
            <w:tcW w:w="992" w:type="dxa"/>
            <w:vMerge w:val="restart"/>
            <w:shd w:val="clear" w:color="auto" w:fill="auto"/>
            <w:vAlign w:val="center"/>
          </w:tcPr>
          <w:p w:rsidR="007F0886" w:rsidRPr="004238A9" w:rsidRDefault="007F0886" w:rsidP="007F0886">
            <w:pPr>
              <w:spacing w:after="0" w:line="240" w:lineRule="auto"/>
              <w:jc w:val="center"/>
              <w:rPr>
                <w:rFonts w:ascii="Times New Roman" w:eastAsia="Times New Roman" w:hAnsi="Times New Roman"/>
                <w:b/>
                <w:bCs/>
                <w:sz w:val="20"/>
                <w:szCs w:val="20"/>
                <w:lang w:eastAsia="ru-RU"/>
              </w:rPr>
            </w:pPr>
            <w:r w:rsidRPr="004238A9">
              <w:rPr>
                <w:rFonts w:ascii="Times New Roman" w:eastAsia="Times New Roman" w:hAnsi="Times New Roman"/>
                <w:b/>
                <w:bCs/>
                <w:sz w:val="20"/>
                <w:szCs w:val="20"/>
                <w:lang w:eastAsia="ru-RU"/>
              </w:rPr>
              <w:t>IV квартал 20__ г.</w:t>
            </w:r>
          </w:p>
        </w:tc>
        <w:tc>
          <w:tcPr>
            <w:tcW w:w="1134" w:type="dxa"/>
            <w:vMerge/>
            <w:vAlign w:val="center"/>
          </w:tcPr>
          <w:p w:rsidR="007F0886" w:rsidRPr="004238A9" w:rsidRDefault="007F0886" w:rsidP="007F0886">
            <w:pPr>
              <w:spacing w:after="0" w:line="240" w:lineRule="auto"/>
              <w:jc w:val="center"/>
              <w:rPr>
                <w:rFonts w:ascii="Times New Roman" w:eastAsia="Times New Roman" w:hAnsi="Times New Roman"/>
                <w:b/>
                <w:bCs/>
                <w:sz w:val="20"/>
                <w:szCs w:val="20"/>
                <w:lang w:eastAsia="ru-RU"/>
              </w:rPr>
            </w:pPr>
          </w:p>
        </w:tc>
        <w:tc>
          <w:tcPr>
            <w:tcW w:w="1276" w:type="dxa"/>
            <w:vMerge/>
            <w:vAlign w:val="center"/>
          </w:tcPr>
          <w:p w:rsidR="007F0886" w:rsidRPr="004238A9" w:rsidRDefault="007F0886" w:rsidP="007F0886">
            <w:pPr>
              <w:spacing w:after="0" w:line="240" w:lineRule="auto"/>
              <w:jc w:val="center"/>
              <w:rPr>
                <w:rFonts w:ascii="Times New Roman" w:eastAsia="Times New Roman" w:hAnsi="Times New Roman"/>
                <w:b/>
                <w:bCs/>
                <w:sz w:val="20"/>
                <w:szCs w:val="20"/>
                <w:lang w:eastAsia="ru-RU"/>
              </w:rPr>
            </w:pPr>
          </w:p>
        </w:tc>
      </w:tr>
      <w:tr w:rsidR="004238A9" w:rsidRPr="004238A9" w:rsidTr="0061164A">
        <w:trPr>
          <w:trHeight w:val="489"/>
        </w:trPr>
        <w:tc>
          <w:tcPr>
            <w:tcW w:w="2235" w:type="dxa"/>
            <w:vMerge/>
          </w:tcPr>
          <w:p w:rsidR="007F0886" w:rsidRPr="004238A9" w:rsidRDefault="007F0886" w:rsidP="007F0886">
            <w:pPr>
              <w:spacing w:after="0" w:line="240" w:lineRule="auto"/>
              <w:jc w:val="center"/>
              <w:rPr>
                <w:rFonts w:ascii="Times New Roman" w:eastAsia="Times New Roman" w:hAnsi="Times New Roman"/>
                <w:b/>
                <w:bCs/>
                <w:sz w:val="20"/>
                <w:szCs w:val="20"/>
                <w:lang w:eastAsia="ru-RU"/>
              </w:rPr>
            </w:pPr>
          </w:p>
        </w:tc>
        <w:tc>
          <w:tcPr>
            <w:tcW w:w="1025" w:type="dxa"/>
            <w:vMerge/>
            <w:shd w:val="clear" w:color="auto" w:fill="auto"/>
          </w:tcPr>
          <w:p w:rsidR="007F0886" w:rsidRPr="004238A9" w:rsidRDefault="007F0886" w:rsidP="007F0886">
            <w:pPr>
              <w:spacing w:after="0" w:line="240" w:lineRule="auto"/>
              <w:jc w:val="center"/>
              <w:rPr>
                <w:rFonts w:ascii="Times New Roman" w:eastAsia="Times New Roman" w:hAnsi="Times New Roman"/>
                <w:b/>
                <w:bCs/>
                <w:sz w:val="20"/>
                <w:szCs w:val="20"/>
                <w:lang w:eastAsia="ru-RU"/>
              </w:rPr>
            </w:pPr>
          </w:p>
        </w:tc>
        <w:tc>
          <w:tcPr>
            <w:tcW w:w="1417" w:type="dxa"/>
            <w:vMerge/>
          </w:tcPr>
          <w:p w:rsidR="007F0886" w:rsidRPr="004238A9" w:rsidRDefault="007F0886" w:rsidP="007F0886">
            <w:pPr>
              <w:spacing w:after="0" w:line="240" w:lineRule="auto"/>
              <w:jc w:val="center"/>
              <w:rPr>
                <w:rFonts w:ascii="Times New Roman" w:eastAsia="Times New Roman" w:hAnsi="Times New Roman"/>
                <w:b/>
                <w:bCs/>
                <w:sz w:val="20"/>
                <w:szCs w:val="20"/>
                <w:lang w:eastAsia="ru-RU"/>
              </w:rPr>
            </w:pPr>
          </w:p>
        </w:tc>
        <w:tc>
          <w:tcPr>
            <w:tcW w:w="960" w:type="dxa"/>
            <w:gridSpan w:val="2"/>
            <w:shd w:val="clear" w:color="auto" w:fill="auto"/>
            <w:vAlign w:val="center"/>
          </w:tcPr>
          <w:p w:rsidR="007F0886" w:rsidRPr="004238A9" w:rsidRDefault="007F0886" w:rsidP="007F0886">
            <w:pPr>
              <w:spacing w:after="0" w:line="240" w:lineRule="auto"/>
              <w:jc w:val="center"/>
              <w:rPr>
                <w:rFonts w:ascii="Times New Roman" w:eastAsia="Times New Roman" w:hAnsi="Times New Roman"/>
                <w:b/>
                <w:bCs/>
                <w:sz w:val="20"/>
                <w:szCs w:val="20"/>
                <w:lang w:eastAsia="ru-RU"/>
              </w:rPr>
            </w:pPr>
            <w:r w:rsidRPr="004238A9">
              <w:rPr>
                <w:rFonts w:ascii="Times New Roman" w:eastAsia="Times New Roman" w:hAnsi="Times New Roman"/>
                <w:b/>
                <w:bCs/>
                <w:sz w:val="20"/>
                <w:szCs w:val="20"/>
                <w:lang w:eastAsia="ru-RU"/>
              </w:rPr>
              <w:t>шт.</w:t>
            </w:r>
          </w:p>
        </w:tc>
        <w:tc>
          <w:tcPr>
            <w:tcW w:w="708" w:type="dxa"/>
            <w:gridSpan w:val="2"/>
            <w:shd w:val="clear" w:color="auto" w:fill="auto"/>
            <w:vAlign w:val="center"/>
          </w:tcPr>
          <w:p w:rsidR="007F0886" w:rsidRPr="004238A9" w:rsidRDefault="007F0886" w:rsidP="007F0886">
            <w:pPr>
              <w:spacing w:after="0" w:line="240" w:lineRule="auto"/>
              <w:jc w:val="center"/>
              <w:rPr>
                <w:rFonts w:ascii="Times New Roman" w:eastAsia="Times New Roman" w:hAnsi="Times New Roman"/>
                <w:b/>
                <w:bCs/>
                <w:sz w:val="20"/>
                <w:szCs w:val="20"/>
                <w:lang w:eastAsia="ru-RU"/>
              </w:rPr>
            </w:pPr>
            <w:r w:rsidRPr="004238A9">
              <w:rPr>
                <w:rFonts w:ascii="Times New Roman" w:eastAsia="Times New Roman" w:hAnsi="Times New Roman"/>
                <w:b/>
                <w:bCs/>
                <w:sz w:val="20"/>
                <w:szCs w:val="20"/>
                <w:lang w:eastAsia="ru-RU"/>
              </w:rPr>
              <w:t>%</w:t>
            </w:r>
            <w:r w:rsidRPr="004238A9">
              <w:rPr>
                <w:rFonts w:ascii="Times New Roman" w:eastAsia="Times New Roman" w:hAnsi="Times New Roman"/>
                <w:b/>
                <w:bCs/>
                <w:sz w:val="20"/>
                <w:szCs w:val="20"/>
                <w:vertAlign w:val="superscript"/>
                <w:lang w:eastAsia="ru-RU"/>
              </w:rPr>
              <w:footnoteReference w:id="8"/>
            </w:r>
          </w:p>
        </w:tc>
        <w:tc>
          <w:tcPr>
            <w:tcW w:w="1418" w:type="dxa"/>
            <w:vMerge/>
            <w:vAlign w:val="center"/>
          </w:tcPr>
          <w:p w:rsidR="007F0886" w:rsidRPr="004238A9" w:rsidRDefault="007F0886" w:rsidP="007F0886">
            <w:pPr>
              <w:spacing w:after="0" w:line="240" w:lineRule="auto"/>
              <w:jc w:val="center"/>
              <w:rPr>
                <w:rFonts w:ascii="Times New Roman" w:eastAsia="Times New Roman" w:hAnsi="Times New Roman"/>
                <w:b/>
                <w:bCs/>
                <w:sz w:val="20"/>
                <w:szCs w:val="20"/>
                <w:lang w:eastAsia="ru-RU"/>
              </w:rPr>
            </w:pPr>
          </w:p>
        </w:tc>
        <w:tc>
          <w:tcPr>
            <w:tcW w:w="1417" w:type="dxa"/>
            <w:vMerge/>
            <w:vAlign w:val="center"/>
          </w:tcPr>
          <w:p w:rsidR="007F0886" w:rsidRPr="004238A9" w:rsidRDefault="007F0886" w:rsidP="007F0886">
            <w:pPr>
              <w:spacing w:after="0" w:line="240" w:lineRule="auto"/>
              <w:jc w:val="center"/>
              <w:rPr>
                <w:rFonts w:ascii="Times New Roman" w:eastAsia="Times New Roman" w:hAnsi="Times New Roman"/>
                <w:b/>
                <w:bCs/>
                <w:sz w:val="20"/>
                <w:szCs w:val="20"/>
                <w:lang w:eastAsia="ru-RU"/>
              </w:rPr>
            </w:pPr>
          </w:p>
        </w:tc>
        <w:tc>
          <w:tcPr>
            <w:tcW w:w="993" w:type="dxa"/>
            <w:vMerge/>
            <w:shd w:val="clear" w:color="auto" w:fill="auto"/>
            <w:vAlign w:val="center"/>
          </w:tcPr>
          <w:p w:rsidR="007F0886" w:rsidRPr="004238A9" w:rsidRDefault="007F0886" w:rsidP="007F0886">
            <w:pPr>
              <w:spacing w:after="0" w:line="240" w:lineRule="auto"/>
              <w:jc w:val="center"/>
              <w:rPr>
                <w:rFonts w:ascii="Times New Roman" w:eastAsia="Times New Roman" w:hAnsi="Times New Roman"/>
                <w:b/>
                <w:bCs/>
                <w:sz w:val="20"/>
                <w:szCs w:val="20"/>
                <w:lang w:eastAsia="ru-RU"/>
              </w:rPr>
            </w:pPr>
          </w:p>
        </w:tc>
        <w:tc>
          <w:tcPr>
            <w:tcW w:w="992" w:type="dxa"/>
            <w:vMerge/>
            <w:shd w:val="clear" w:color="auto" w:fill="auto"/>
            <w:vAlign w:val="center"/>
          </w:tcPr>
          <w:p w:rsidR="007F0886" w:rsidRPr="004238A9" w:rsidRDefault="007F0886" w:rsidP="007F0886">
            <w:pPr>
              <w:spacing w:after="0" w:line="240" w:lineRule="auto"/>
              <w:jc w:val="center"/>
              <w:rPr>
                <w:rFonts w:ascii="Times New Roman" w:eastAsia="Times New Roman" w:hAnsi="Times New Roman"/>
                <w:b/>
                <w:bCs/>
                <w:sz w:val="20"/>
                <w:szCs w:val="20"/>
                <w:lang w:eastAsia="ru-RU"/>
              </w:rPr>
            </w:pPr>
          </w:p>
        </w:tc>
        <w:tc>
          <w:tcPr>
            <w:tcW w:w="992" w:type="dxa"/>
            <w:vMerge/>
            <w:shd w:val="clear" w:color="auto" w:fill="auto"/>
            <w:vAlign w:val="center"/>
          </w:tcPr>
          <w:p w:rsidR="007F0886" w:rsidRPr="004238A9" w:rsidRDefault="007F0886" w:rsidP="007F0886">
            <w:pPr>
              <w:spacing w:after="0" w:line="240" w:lineRule="auto"/>
              <w:jc w:val="center"/>
              <w:rPr>
                <w:rFonts w:ascii="Times New Roman" w:eastAsia="Times New Roman" w:hAnsi="Times New Roman"/>
                <w:b/>
                <w:bCs/>
                <w:sz w:val="20"/>
                <w:szCs w:val="20"/>
                <w:lang w:eastAsia="ru-RU"/>
              </w:rPr>
            </w:pPr>
          </w:p>
        </w:tc>
        <w:tc>
          <w:tcPr>
            <w:tcW w:w="992" w:type="dxa"/>
            <w:vMerge/>
            <w:shd w:val="clear" w:color="auto" w:fill="auto"/>
            <w:vAlign w:val="center"/>
          </w:tcPr>
          <w:p w:rsidR="007F0886" w:rsidRPr="004238A9" w:rsidRDefault="007F0886" w:rsidP="007F0886">
            <w:pPr>
              <w:spacing w:after="0" w:line="240" w:lineRule="auto"/>
              <w:jc w:val="center"/>
              <w:rPr>
                <w:rFonts w:ascii="Times New Roman" w:eastAsia="Times New Roman" w:hAnsi="Times New Roman"/>
                <w:b/>
                <w:bCs/>
                <w:sz w:val="20"/>
                <w:szCs w:val="20"/>
                <w:lang w:eastAsia="ru-RU"/>
              </w:rPr>
            </w:pPr>
          </w:p>
        </w:tc>
        <w:tc>
          <w:tcPr>
            <w:tcW w:w="1134" w:type="dxa"/>
            <w:vMerge/>
            <w:vAlign w:val="center"/>
          </w:tcPr>
          <w:p w:rsidR="007F0886" w:rsidRPr="004238A9" w:rsidRDefault="007F0886" w:rsidP="007F0886">
            <w:pPr>
              <w:spacing w:after="0" w:line="240" w:lineRule="auto"/>
              <w:jc w:val="center"/>
              <w:rPr>
                <w:rFonts w:ascii="Times New Roman" w:eastAsia="Times New Roman" w:hAnsi="Times New Roman"/>
                <w:b/>
                <w:bCs/>
                <w:sz w:val="20"/>
                <w:szCs w:val="20"/>
                <w:lang w:eastAsia="ru-RU"/>
              </w:rPr>
            </w:pPr>
          </w:p>
        </w:tc>
        <w:tc>
          <w:tcPr>
            <w:tcW w:w="1276" w:type="dxa"/>
            <w:vMerge/>
            <w:vAlign w:val="center"/>
          </w:tcPr>
          <w:p w:rsidR="007F0886" w:rsidRPr="004238A9" w:rsidRDefault="007F0886" w:rsidP="007F0886">
            <w:pPr>
              <w:spacing w:after="0" w:line="240" w:lineRule="auto"/>
              <w:jc w:val="center"/>
              <w:rPr>
                <w:rFonts w:ascii="Times New Roman" w:eastAsia="Times New Roman" w:hAnsi="Times New Roman"/>
                <w:b/>
                <w:bCs/>
                <w:sz w:val="20"/>
                <w:szCs w:val="20"/>
                <w:lang w:eastAsia="ru-RU"/>
              </w:rPr>
            </w:pPr>
          </w:p>
        </w:tc>
      </w:tr>
      <w:tr w:rsidR="004238A9" w:rsidRPr="004238A9" w:rsidTr="0061164A">
        <w:trPr>
          <w:trHeight w:val="470"/>
        </w:trPr>
        <w:tc>
          <w:tcPr>
            <w:tcW w:w="2235" w:type="dxa"/>
            <w:vAlign w:val="center"/>
          </w:tcPr>
          <w:p w:rsidR="007F0886" w:rsidRPr="004238A9" w:rsidRDefault="007F0886" w:rsidP="0061164A">
            <w:pPr>
              <w:spacing w:after="0" w:line="240" w:lineRule="auto"/>
              <w:jc w:val="center"/>
              <w:rPr>
                <w:rFonts w:ascii="Times New Roman" w:eastAsia="Times New Roman" w:hAnsi="Times New Roman"/>
                <w:b/>
                <w:bCs/>
                <w:sz w:val="20"/>
                <w:szCs w:val="20"/>
                <w:lang w:eastAsia="ru-RU"/>
              </w:rPr>
            </w:pPr>
            <w:r w:rsidRPr="004238A9">
              <w:rPr>
                <w:rFonts w:ascii="Times New Roman" w:eastAsia="Times New Roman" w:hAnsi="Times New Roman"/>
                <w:b/>
                <w:bCs/>
                <w:sz w:val="20"/>
                <w:szCs w:val="20"/>
                <w:lang w:eastAsia="ru-RU"/>
              </w:rPr>
              <w:t>1</w:t>
            </w:r>
          </w:p>
        </w:tc>
        <w:tc>
          <w:tcPr>
            <w:tcW w:w="1025" w:type="dxa"/>
            <w:shd w:val="clear" w:color="auto" w:fill="auto"/>
            <w:vAlign w:val="center"/>
          </w:tcPr>
          <w:p w:rsidR="007F0886" w:rsidRPr="004238A9" w:rsidRDefault="007F0886" w:rsidP="0061164A">
            <w:pPr>
              <w:spacing w:after="0" w:line="240" w:lineRule="auto"/>
              <w:jc w:val="center"/>
              <w:rPr>
                <w:rFonts w:ascii="Times New Roman" w:eastAsia="Times New Roman" w:hAnsi="Times New Roman"/>
                <w:b/>
                <w:bCs/>
                <w:sz w:val="20"/>
                <w:szCs w:val="20"/>
                <w:lang w:eastAsia="ru-RU"/>
              </w:rPr>
            </w:pPr>
            <w:r w:rsidRPr="004238A9">
              <w:rPr>
                <w:rFonts w:ascii="Times New Roman" w:eastAsia="Times New Roman" w:hAnsi="Times New Roman"/>
                <w:b/>
                <w:bCs/>
                <w:sz w:val="20"/>
                <w:szCs w:val="20"/>
                <w:lang w:eastAsia="ru-RU"/>
              </w:rPr>
              <w:t>2</w:t>
            </w:r>
          </w:p>
        </w:tc>
        <w:tc>
          <w:tcPr>
            <w:tcW w:w="1417" w:type="dxa"/>
            <w:vAlign w:val="center"/>
          </w:tcPr>
          <w:p w:rsidR="007F0886" w:rsidRPr="004238A9" w:rsidRDefault="0061164A" w:rsidP="0061164A">
            <w:pPr>
              <w:spacing w:after="0" w:line="240" w:lineRule="auto"/>
              <w:jc w:val="center"/>
              <w:rPr>
                <w:rFonts w:ascii="Times New Roman" w:eastAsia="Times New Roman" w:hAnsi="Times New Roman"/>
                <w:b/>
                <w:bCs/>
                <w:sz w:val="20"/>
                <w:szCs w:val="20"/>
                <w:lang w:eastAsia="ru-RU"/>
              </w:rPr>
            </w:pPr>
            <w:r w:rsidRPr="004238A9">
              <w:rPr>
                <w:rFonts w:ascii="Times New Roman" w:eastAsia="Times New Roman" w:hAnsi="Times New Roman"/>
                <w:b/>
                <w:bCs/>
                <w:sz w:val="20"/>
                <w:szCs w:val="20"/>
                <w:lang w:eastAsia="ru-RU"/>
              </w:rPr>
              <w:t>3</w:t>
            </w:r>
          </w:p>
        </w:tc>
        <w:tc>
          <w:tcPr>
            <w:tcW w:w="960" w:type="dxa"/>
            <w:gridSpan w:val="2"/>
            <w:shd w:val="clear" w:color="auto" w:fill="auto"/>
            <w:vAlign w:val="center"/>
          </w:tcPr>
          <w:p w:rsidR="007F0886" w:rsidRPr="004238A9" w:rsidRDefault="0061164A" w:rsidP="0061164A">
            <w:pPr>
              <w:spacing w:after="0" w:line="240" w:lineRule="auto"/>
              <w:jc w:val="center"/>
              <w:rPr>
                <w:rFonts w:ascii="Times New Roman" w:eastAsia="Times New Roman" w:hAnsi="Times New Roman"/>
                <w:b/>
                <w:bCs/>
                <w:sz w:val="20"/>
                <w:szCs w:val="20"/>
                <w:lang w:eastAsia="ru-RU"/>
              </w:rPr>
            </w:pPr>
            <w:r w:rsidRPr="004238A9">
              <w:rPr>
                <w:rFonts w:ascii="Times New Roman" w:eastAsia="Times New Roman" w:hAnsi="Times New Roman"/>
                <w:b/>
                <w:bCs/>
                <w:sz w:val="20"/>
                <w:szCs w:val="20"/>
                <w:lang w:eastAsia="ru-RU"/>
              </w:rPr>
              <w:t>4</w:t>
            </w:r>
          </w:p>
        </w:tc>
        <w:tc>
          <w:tcPr>
            <w:tcW w:w="708" w:type="dxa"/>
            <w:gridSpan w:val="2"/>
            <w:shd w:val="clear" w:color="auto" w:fill="auto"/>
            <w:vAlign w:val="center"/>
          </w:tcPr>
          <w:p w:rsidR="007F0886" w:rsidRPr="004238A9" w:rsidRDefault="0061164A" w:rsidP="0061164A">
            <w:pPr>
              <w:spacing w:after="0" w:line="240" w:lineRule="auto"/>
              <w:jc w:val="center"/>
              <w:rPr>
                <w:rFonts w:ascii="Times New Roman" w:eastAsia="Times New Roman" w:hAnsi="Times New Roman"/>
                <w:b/>
                <w:bCs/>
                <w:sz w:val="20"/>
                <w:szCs w:val="20"/>
                <w:lang w:eastAsia="ru-RU"/>
              </w:rPr>
            </w:pPr>
            <w:r w:rsidRPr="004238A9">
              <w:rPr>
                <w:rFonts w:ascii="Times New Roman" w:eastAsia="Times New Roman" w:hAnsi="Times New Roman"/>
                <w:b/>
                <w:bCs/>
                <w:sz w:val="20"/>
                <w:szCs w:val="20"/>
                <w:lang w:eastAsia="ru-RU"/>
              </w:rPr>
              <w:t>5</w:t>
            </w:r>
          </w:p>
        </w:tc>
        <w:tc>
          <w:tcPr>
            <w:tcW w:w="1418" w:type="dxa"/>
            <w:shd w:val="clear" w:color="auto" w:fill="auto"/>
            <w:vAlign w:val="center"/>
          </w:tcPr>
          <w:p w:rsidR="007F0886" w:rsidRPr="004238A9" w:rsidRDefault="0061164A" w:rsidP="0061164A">
            <w:pPr>
              <w:spacing w:after="0" w:line="240" w:lineRule="auto"/>
              <w:jc w:val="center"/>
              <w:rPr>
                <w:rFonts w:ascii="Times New Roman" w:eastAsia="Times New Roman" w:hAnsi="Times New Roman"/>
                <w:b/>
                <w:bCs/>
                <w:sz w:val="20"/>
                <w:szCs w:val="20"/>
                <w:lang w:eastAsia="ru-RU"/>
              </w:rPr>
            </w:pPr>
            <w:r w:rsidRPr="004238A9">
              <w:rPr>
                <w:rFonts w:ascii="Times New Roman" w:eastAsia="Times New Roman" w:hAnsi="Times New Roman"/>
                <w:b/>
                <w:bCs/>
                <w:sz w:val="20"/>
                <w:szCs w:val="20"/>
                <w:lang w:eastAsia="ru-RU"/>
              </w:rPr>
              <w:t>6</w:t>
            </w:r>
          </w:p>
        </w:tc>
        <w:tc>
          <w:tcPr>
            <w:tcW w:w="1417" w:type="dxa"/>
            <w:shd w:val="clear" w:color="auto" w:fill="auto"/>
            <w:vAlign w:val="center"/>
          </w:tcPr>
          <w:p w:rsidR="007F0886" w:rsidRPr="004238A9" w:rsidRDefault="0061164A" w:rsidP="0061164A">
            <w:pPr>
              <w:spacing w:after="0" w:line="240" w:lineRule="auto"/>
              <w:jc w:val="center"/>
              <w:rPr>
                <w:rFonts w:ascii="Times New Roman" w:eastAsia="Times New Roman" w:hAnsi="Times New Roman"/>
                <w:b/>
                <w:bCs/>
                <w:sz w:val="20"/>
                <w:szCs w:val="20"/>
                <w:lang w:eastAsia="ru-RU"/>
              </w:rPr>
            </w:pPr>
            <w:r w:rsidRPr="004238A9">
              <w:rPr>
                <w:rFonts w:ascii="Times New Roman" w:eastAsia="Times New Roman" w:hAnsi="Times New Roman"/>
                <w:b/>
                <w:bCs/>
                <w:sz w:val="20"/>
                <w:szCs w:val="20"/>
                <w:lang w:eastAsia="ru-RU"/>
              </w:rPr>
              <w:t>7</w:t>
            </w:r>
          </w:p>
        </w:tc>
        <w:tc>
          <w:tcPr>
            <w:tcW w:w="993" w:type="dxa"/>
            <w:shd w:val="clear" w:color="auto" w:fill="auto"/>
            <w:vAlign w:val="center"/>
          </w:tcPr>
          <w:p w:rsidR="007F0886" w:rsidRPr="004238A9" w:rsidRDefault="0061164A" w:rsidP="0061164A">
            <w:pPr>
              <w:spacing w:after="0" w:line="240" w:lineRule="auto"/>
              <w:jc w:val="center"/>
              <w:rPr>
                <w:rFonts w:ascii="Times New Roman" w:eastAsia="Times New Roman" w:hAnsi="Times New Roman"/>
                <w:b/>
                <w:bCs/>
                <w:sz w:val="20"/>
                <w:szCs w:val="20"/>
                <w:lang w:eastAsia="ru-RU"/>
              </w:rPr>
            </w:pPr>
            <w:r w:rsidRPr="004238A9">
              <w:rPr>
                <w:rFonts w:ascii="Times New Roman" w:eastAsia="Times New Roman" w:hAnsi="Times New Roman"/>
                <w:b/>
                <w:bCs/>
                <w:sz w:val="20"/>
                <w:szCs w:val="20"/>
                <w:lang w:eastAsia="ru-RU"/>
              </w:rPr>
              <w:t>8</w:t>
            </w:r>
          </w:p>
        </w:tc>
        <w:tc>
          <w:tcPr>
            <w:tcW w:w="992" w:type="dxa"/>
            <w:shd w:val="clear" w:color="auto" w:fill="auto"/>
            <w:vAlign w:val="center"/>
          </w:tcPr>
          <w:p w:rsidR="007F0886" w:rsidRPr="004238A9" w:rsidRDefault="0061164A" w:rsidP="0061164A">
            <w:pPr>
              <w:spacing w:after="0" w:line="240" w:lineRule="auto"/>
              <w:jc w:val="center"/>
              <w:rPr>
                <w:rFonts w:ascii="Times New Roman" w:eastAsia="Times New Roman" w:hAnsi="Times New Roman"/>
                <w:b/>
                <w:bCs/>
                <w:sz w:val="20"/>
                <w:szCs w:val="20"/>
                <w:lang w:eastAsia="ru-RU"/>
              </w:rPr>
            </w:pPr>
            <w:r w:rsidRPr="004238A9">
              <w:rPr>
                <w:rFonts w:ascii="Times New Roman" w:eastAsia="Times New Roman" w:hAnsi="Times New Roman"/>
                <w:b/>
                <w:bCs/>
                <w:sz w:val="20"/>
                <w:szCs w:val="20"/>
                <w:lang w:eastAsia="ru-RU"/>
              </w:rPr>
              <w:t>9</w:t>
            </w:r>
          </w:p>
        </w:tc>
        <w:tc>
          <w:tcPr>
            <w:tcW w:w="992" w:type="dxa"/>
            <w:shd w:val="clear" w:color="auto" w:fill="auto"/>
            <w:vAlign w:val="center"/>
          </w:tcPr>
          <w:p w:rsidR="007F0886" w:rsidRPr="004238A9" w:rsidRDefault="0061164A" w:rsidP="0061164A">
            <w:pPr>
              <w:spacing w:after="0" w:line="240" w:lineRule="auto"/>
              <w:jc w:val="center"/>
              <w:rPr>
                <w:rFonts w:ascii="Times New Roman" w:eastAsia="Times New Roman" w:hAnsi="Times New Roman"/>
                <w:b/>
                <w:bCs/>
                <w:sz w:val="20"/>
                <w:szCs w:val="20"/>
                <w:lang w:eastAsia="ru-RU"/>
              </w:rPr>
            </w:pPr>
            <w:r w:rsidRPr="004238A9">
              <w:rPr>
                <w:rFonts w:ascii="Times New Roman" w:eastAsia="Times New Roman" w:hAnsi="Times New Roman"/>
                <w:b/>
                <w:bCs/>
                <w:sz w:val="20"/>
                <w:szCs w:val="20"/>
                <w:lang w:eastAsia="ru-RU"/>
              </w:rPr>
              <w:t>10</w:t>
            </w:r>
          </w:p>
        </w:tc>
        <w:tc>
          <w:tcPr>
            <w:tcW w:w="992" w:type="dxa"/>
            <w:shd w:val="clear" w:color="auto" w:fill="auto"/>
            <w:vAlign w:val="center"/>
          </w:tcPr>
          <w:p w:rsidR="007F0886" w:rsidRPr="004238A9" w:rsidRDefault="0061164A" w:rsidP="0061164A">
            <w:pPr>
              <w:spacing w:after="0" w:line="240" w:lineRule="auto"/>
              <w:jc w:val="center"/>
              <w:rPr>
                <w:rFonts w:ascii="Times New Roman" w:eastAsia="Times New Roman" w:hAnsi="Times New Roman"/>
                <w:b/>
                <w:bCs/>
                <w:sz w:val="20"/>
                <w:szCs w:val="20"/>
                <w:lang w:eastAsia="ru-RU"/>
              </w:rPr>
            </w:pPr>
            <w:r w:rsidRPr="004238A9">
              <w:rPr>
                <w:rFonts w:ascii="Times New Roman" w:eastAsia="Times New Roman" w:hAnsi="Times New Roman"/>
                <w:b/>
                <w:bCs/>
                <w:sz w:val="20"/>
                <w:szCs w:val="20"/>
                <w:lang w:eastAsia="ru-RU"/>
              </w:rPr>
              <w:t>11</w:t>
            </w:r>
          </w:p>
        </w:tc>
        <w:tc>
          <w:tcPr>
            <w:tcW w:w="1134" w:type="dxa"/>
            <w:shd w:val="clear" w:color="auto" w:fill="auto"/>
            <w:vAlign w:val="center"/>
          </w:tcPr>
          <w:p w:rsidR="007F0886" w:rsidRPr="004238A9" w:rsidRDefault="007F0886" w:rsidP="0061164A">
            <w:pPr>
              <w:spacing w:after="0" w:line="240" w:lineRule="auto"/>
              <w:jc w:val="center"/>
              <w:rPr>
                <w:rFonts w:ascii="Times New Roman" w:eastAsia="Times New Roman" w:hAnsi="Times New Roman"/>
                <w:b/>
                <w:bCs/>
                <w:sz w:val="20"/>
                <w:szCs w:val="20"/>
                <w:lang w:eastAsia="ru-RU"/>
              </w:rPr>
            </w:pPr>
            <w:r w:rsidRPr="004238A9">
              <w:rPr>
                <w:rFonts w:ascii="Times New Roman" w:eastAsia="Times New Roman" w:hAnsi="Times New Roman"/>
                <w:b/>
                <w:bCs/>
                <w:sz w:val="20"/>
                <w:szCs w:val="20"/>
                <w:lang w:eastAsia="ru-RU"/>
              </w:rPr>
              <w:t>1</w:t>
            </w:r>
            <w:r w:rsidR="0061164A" w:rsidRPr="004238A9">
              <w:rPr>
                <w:rFonts w:ascii="Times New Roman" w:eastAsia="Times New Roman" w:hAnsi="Times New Roman"/>
                <w:b/>
                <w:bCs/>
                <w:sz w:val="20"/>
                <w:szCs w:val="20"/>
                <w:lang w:eastAsia="ru-RU"/>
              </w:rPr>
              <w:t>2</w:t>
            </w:r>
          </w:p>
        </w:tc>
        <w:tc>
          <w:tcPr>
            <w:tcW w:w="1276" w:type="dxa"/>
            <w:shd w:val="clear" w:color="auto" w:fill="auto"/>
            <w:vAlign w:val="center"/>
          </w:tcPr>
          <w:p w:rsidR="007F0886" w:rsidRPr="004238A9" w:rsidRDefault="007F0886" w:rsidP="0061164A">
            <w:pPr>
              <w:spacing w:after="0" w:line="240" w:lineRule="auto"/>
              <w:jc w:val="center"/>
              <w:rPr>
                <w:rFonts w:ascii="Times New Roman" w:eastAsia="Times New Roman" w:hAnsi="Times New Roman"/>
                <w:b/>
                <w:bCs/>
                <w:sz w:val="20"/>
                <w:szCs w:val="20"/>
                <w:lang w:eastAsia="ru-RU"/>
              </w:rPr>
            </w:pPr>
            <w:r w:rsidRPr="004238A9">
              <w:rPr>
                <w:rFonts w:ascii="Times New Roman" w:eastAsia="Times New Roman" w:hAnsi="Times New Roman"/>
                <w:b/>
                <w:bCs/>
                <w:sz w:val="20"/>
                <w:szCs w:val="20"/>
                <w:lang w:eastAsia="ru-RU"/>
              </w:rPr>
              <w:t>1</w:t>
            </w:r>
            <w:r w:rsidR="0061164A" w:rsidRPr="004238A9">
              <w:rPr>
                <w:rFonts w:ascii="Times New Roman" w:eastAsia="Times New Roman" w:hAnsi="Times New Roman"/>
                <w:b/>
                <w:bCs/>
                <w:sz w:val="20"/>
                <w:szCs w:val="20"/>
                <w:lang w:eastAsia="ru-RU"/>
              </w:rPr>
              <w:t>3</w:t>
            </w:r>
            <w:r w:rsidRPr="004238A9">
              <w:rPr>
                <w:rFonts w:ascii="Times New Roman" w:eastAsia="Times New Roman" w:hAnsi="Times New Roman"/>
                <w:b/>
                <w:bCs/>
                <w:sz w:val="20"/>
                <w:szCs w:val="20"/>
                <w:lang w:eastAsia="ru-RU"/>
              </w:rPr>
              <w:t>=8+9+10</w:t>
            </w:r>
            <w:r w:rsidR="0061164A" w:rsidRPr="004238A9">
              <w:rPr>
                <w:rFonts w:ascii="Times New Roman" w:eastAsia="Times New Roman" w:hAnsi="Times New Roman"/>
                <w:b/>
                <w:bCs/>
                <w:sz w:val="20"/>
                <w:szCs w:val="20"/>
                <w:lang w:eastAsia="ru-RU"/>
              </w:rPr>
              <w:t>+11</w:t>
            </w:r>
          </w:p>
        </w:tc>
      </w:tr>
      <w:tr w:rsidR="004238A9" w:rsidRPr="004238A9" w:rsidTr="0061164A">
        <w:trPr>
          <w:trHeight w:val="531"/>
        </w:trPr>
        <w:tc>
          <w:tcPr>
            <w:tcW w:w="2235" w:type="dxa"/>
            <w:vAlign w:val="center"/>
          </w:tcPr>
          <w:p w:rsidR="0061164A" w:rsidRPr="004238A9" w:rsidRDefault="0061164A" w:rsidP="007F0886">
            <w:pPr>
              <w:spacing w:after="0" w:line="240" w:lineRule="auto"/>
              <w:rPr>
                <w:rFonts w:ascii="Times New Roman" w:eastAsia="Times New Roman" w:hAnsi="Times New Roman"/>
                <w:bCs/>
                <w:sz w:val="20"/>
                <w:szCs w:val="20"/>
                <w:lang w:eastAsia="ru-RU"/>
              </w:rPr>
            </w:pPr>
            <w:r w:rsidRPr="004238A9">
              <w:rPr>
                <w:rFonts w:ascii="Times New Roman" w:eastAsia="Times New Roman" w:hAnsi="Times New Roman"/>
                <w:bCs/>
                <w:sz w:val="20"/>
                <w:szCs w:val="20"/>
                <w:lang w:eastAsia="ru-RU"/>
              </w:rPr>
              <w:t>ТС отечественного производства не старше 5 лет с действительной стоимостью более 300 000 руб.</w:t>
            </w:r>
            <w:r w:rsidRPr="004238A9">
              <w:rPr>
                <w:rFonts w:ascii="Times New Roman" w:eastAsia="Times New Roman" w:hAnsi="Times New Roman"/>
                <w:bCs/>
                <w:sz w:val="20"/>
                <w:szCs w:val="20"/>
                <w:vertAlign w:val="superscript"/>
                <w:lang w:eastAsia="ru-RU"/>
              </w:rPr>
              <w:footnoteReference w:id="9"/>
            </w:r>
          </w:p>
        </w:tc>
        <w:tc>
          <w:tcPr>
            <w:tcW w:w="1025" w:type="dxa"/>
            <w:shd w:val="clear" w:color="auto" w:fill="auto"/>
            <w:vAlign w:val="center"/>
          </w:tcPr>
          <w:p w:rsidR="0061164A" w:rsidRPr="004238A9" w:rsidRDefault="0061164A" w:rsidP="007F0886">
            <w:pPr>
              <w:spacing w:after="0" w:line="240" w:lineRule="auto"/>
              <w:jc w:val="center"/>
              <w:rPr>
                <w:rFonts w:ascii="Times New Roman" w:eastAsia="Times New Roman" w:hAnsi="Times New Roman"/>
                <w:bCs/>
                <w:sz w:val="20"/>
                <w:szCs w:val="20"/>
                <w:lang w:eastAsia="ru-RU"/>
              </w:rPr>
            </w:pPr>
          </w:p>
        </w:tc>
        <w:tc>
          <w:tcPr>
            <w:tcW w:w="1417" w:type="dxa"/>
            <w:vMerge w:val="restart"/>
            <w:vAlign w:val="center"/>
          </w:tcPr>
          <w:p w:rsidR="0061164A" w:rsidRPr="004238A9" w:rsidRDefault="0061164A" w:rsidP="0061164A">
            <w:pPr>
              <w:spacing w:after="0" w:line="240" w:lineRule="auto"/>
              <w:jc w:val="center"/>
              <w:rPr>
                <w:rFonts w:ascii="Times New Roman" w:eastAsia="Times New Roman" w:hAnsi="Times New Roman"/>
                <w:bCs/>
                <w:sz w:val="20"/>
                <w:szCs w:val="20"/>
                <w:lang w:eastAsia="ru-RU"/>
              </w:rPr>
            </w:pPr>
            <w:r w:rsidRPr="004238A9">
              <w:rPr>
                <w:rFonts w:ascii="Times New Roman" w:eastAsia="Times New Roman" w:hAnsi="Times New Roman"/>
                <w:bCs/>
                <w:sz w:val="20"/>
                <w:szCs w:val="20"/>
                <w:lang w:eastAsia="ru-RU"/>
              </w:rPr>
              <w:t>не менее 70%</w:t>
            </w:r>
          </w:p>
        </w:tc>
        <w:tc>
          <w:tcPr>
            <w:tcW w:w="960" w:type="dxa"/>
            <w:gridSpan w:val="2"/>
            <w:shd w:val="clear" w:color="auto" w:fill="auto"/>
            <w:vAlign w:val="center"/>
          </w:tcPr>
          <w:p w:rsidR="0061164A" w:rsidRPr="004238A9" w:rsidRDefault="0061164A" w:rsidP="007F0886">
            <w:pPr>
              <w:spacing w:after="0" w:line="240" w:lineRule="auto"/>
              <w:jc w:val="center"/>
              <w:rPr>
                <w:rFonts w:ascii="Times New Roman" w:eastAsia="Times New Roman" w:hAnsi="Times New Roman"/>
                <w:bCs/>
                <w:sz w:val="20"/>
                <w:szCs w:val="20"/>
                <w:lang w:eastAsia="ru-RU"/>
              </w:rPr>
            </w:pPr>
          </w:p>
        </w:tc>
        <w:tc>
          <w:tcPr>
            <w:tcW w:w="708" w:type="dxa"/>
            <w:gridSpan w:val="2"/>
            <w:vMerge w:val="restart"/>
            <w:shd w:val="clear" w:color="auto" w:fill="auto"/>
            <w:vAlign w:val="center"/>
          </w:tcPr>
          <w:p w:rsidR="0061164A" w:rsidRPr="004238A9" w:rsidRDefault="0061164A" w:rsidP="007F0886">
            <w:pPr>
              <w:spacing w:after="0" w:line="240" w:lineRule="auto"/>
              <w:jc w:val="center"/>
              <w:rPr>
                <w:rFonts w:ascii="Times New Roman" w:eastAsia="Times New Roman" w:hAnsi="Times New Roman"/>
                <w:bCs/>
                <w:sz w:val="20"/>
                <w:szCs w:val="20"/>
                <w:lang w:eastAsia="ru-RU"/>
              </w:rPr>
            </w:pPr>
            <w:r w:rsidRPr="004238A9">
              <w:rPr>
                <w:rFonts w:ascii="Times New Roman" w:eastAsia="Times New Roman" w:hAnsi="Times New Roman"/>
                <w:bCs/>
                <w:sz w:val="20"/>
                <w:szCs w:val="20"/>
                <w:lang w:eastAsia="ru-RU"/>
              </w:rPr>
              <w:t>%</w:t>
            </w:r>
          </w:p>
        </w:tc>
        <w:tc>
          <w:tcPr>
            <w:tcW w:w="1418" w:type="dxa"/>
            <w:shd w:val="clear" w:color="auto" w:fill="auto"/>
            <w:vAlign w:val="center"/>
          </w:tcPr>
          <w:p w:rsidR="0061164A" w:rsidRPr="004238A9" w:rsidRDefault="0061164A" w:rsidP="007F0886">
            <w:pPr>
              <w:spacing w:after="0" w:line="240" w:lineRule="auto"/>
              <w:jc w:val="center"/>
              <w:rPr>
                <w:rFonts w:ascii="Times New Roman" w:eastAsia="Times New Roman" w:hAnsi="Times New Roman"/>
                <w:bCs/>
                <w:sz w:val="20"/>
                <w:szCs w:val="20"/>
                <w:lang w:eastAsia="ru-RU"/>
              </w:rPr>
            </w:pPr>
          </w:p>
        </w:tc>
        <w:tc>
          <w:tcPr>
            <w:tcW w:w="1417" w:type="dxa"/>
            <w:vMerge w:val="restart"/>
            <w:shd w:val="clear" w:color="auto" w:fill="auto"/>
            <w:vAlign w:val="center"/>
          </w:tcPr>
          <w:p w:rsidR="0061164A" w:rsidRPr="004238A9" w:rsidRDefault="0061164A" w:rsidP="007F0886">
            <w:pPr>
              <w:spacing w:after="0" w:line="240" w:lineRule="auto"/>
              <w:jc w:val="center"/>
              <w:rPr>
                <w:rFonts w:ascii="Times New Roman" w:eastAsia="Times New Roman" w:hAnsi="Times New Roman"/>
                <w:bCs/>
                <w:sz w:val="20"/>
                <w:szCs w:val="20"/>
                <w:lang w:eastAsia="ru-RU"/>
              </w:rPr>
            </w:pPr>
            <w:r w:rsidRPr="004238A9">
              <w:rPr>
                <w:rFonts w:ascii="Times New Roman" w:eastAsia="Times New Roman" w:hAnsi="Times New Roman"/>
                <w:bCs/>
                <w:sz w:val="20"/>
                <w:szCs w:val="20"/>
                <w:lang w:eastAsia="ru-RU"/>
              </w:rPr>
              <w:t>дд.мм.гг</w:t>
            </w:r>
          </w:p>
        </w:tc>
        <w:tc>
          <w:tcPr>
            <w:tcW w:w="993" w:type="dxa"/>
            <w:vMerge w:val="restart"/>
            <w:shd w:val="clear" w:color="auto" w:fill="auto"/>
            <w:vAlign w:val="center"/>
          </w:tcPr>
          <w:p w:rsidR="0061164A" w:rsidRPr="004238A9" w:rsidRDefault="0061164A" w:rsidP="007F0886">
            <w:pPr>
              <w:spacing w:after="0" w:line="240" w:lineRule="auto"/>
              <w:jc w:val="center"/>
              <w:rPr>
                <w:rFonts w:ascii="Times New Roman" w:eastAsia="Times New Roman" w:hAnsi="Times New Roman"/>
                <w:bCs/>
                <w:sz w:val="20"/>
                <w:szCs w:val="20"/>
                <w:lang w:eastAsia="ru-RU"/>
              </w:rPr>
            </w:pPr>
          </w:p>
        </w:tc>
        <w:tc>
          <w:tcPr>
            <w:tcW w:w="992" w:type="dxa"/>
            <w:vMerge w:val="restart"/>
            <w:shd w:val="clear" w:color="auto" w:fill="auto"/>
            <w:vAlign w:val="center"/>
          </w:tcPr>
          <w:p w:rsidR="0061164A" w:rsidRPr="004238A9" w:rsidRDefault="0061164A" w:rsidP="007F0886">
            <w:pPr>
              <w:spacing w:after="0" w:line="240" w:lineRule="auto"/>
              <w:jc w:val="center"/>
              <w:rPr>
                <w:rFonts w:ascii="Times New Roman" w:eastAsia="Times New Roman" w:hAnsi="Times New Roman"/>
                <w:bCs/>
                <w:sz w:val="20"/>
                <w:szCs w:val="20"/>
                <w:lang w:eastAsia="ru-RU"/>
              </w:rPr>
            </w:pPr>
          </w:p>
        </w:tc>
        <w:tc>
          <w:tcPr>
            <w:tcW w:w="992" w:type="dxa"/>
            <w:vMerge w:val="restart"/>
            <w:shd w:val="clear" w:color="auto" w:fill="auto"/>
            <w:vAlign w:val="center"/>
          </w:tcPr>
          <w:p w:rsidR="0061164A" w:rsidRPr="004238A9" w:rsidRDefault="0061164A" w:rsidP="007F0886">
            <w:pPr>
              <w:spacing w:after="0" w:line="240" w:lineRule="auto"/>
              <w:jc w:val="center"/>
              <w:rPr>
                <w:rFonts w:ascii="Times New Roman" w:eastAsia="Times New Roman" w:hAnsi="Times New Roman"/>
                <w:bCs/>
                <w:sz w:val="20"/>
                <w:szCs w:val="20"/>
                <w:lang w:eastAsia="ru-RU"/>
              </w:rPr>
            </w:pPr>
          </w:p>
        </w:tc>
        <w:tc>
          <w:tcPr>
            <w:tcW w:w="992" w:type="dxa"/>
            <w:vMerge w:val="restart"/>
            <w:shd w:val="clear" w:color="auto" w:fill="auto"/>
            <w:vAlign w:val="center"/>
          </w:tcPr>
          <w:p w:rsidR="0061164A" w:rsidRPr="004238A9" w:rsidRDefault="0061164A" w:rsidP="007F0886">
            <w:pPr>
              <w:spacing w:after="0" w:line="240" w:lineRule="auto"/>
              <w:jc w:val="center"/>
              <w:rPr>
                <w:rFonts w:ascii="Times New Roman" w:eastAsia="Times New Roman" w:hAnsi="Times New Roman"/>
                <w:bCs/>
                <w:sz w:val="20"/>
                <w:szCs w:val="20"/>
                <w:lang w:eastAsia="ru-RU"/>
              </w:rPr>
            </w:pPr>
          </w:p>
        </w:tc>
        <w:tc>
          <w:tcPr>
            <w:tcW w:w="1134" w:type="dxa"/>
            <w:vMerge w:val="restart"/>
            <w:shd w:val="clear" w:color="auto" w:fill="auto"/>
            <w:vAlign w:val="center"/>
          </w:tcPr>
          <w:p w:rsidR="0061164A" w:rsidRPr="004238A9" w:rsidRDefault="0061164A" w:rsidP="007F0886">
            <w:pPr>
              <w:spacing w:after="0" w:line="240" w:lineRule="auto"/>
              <w:jc w:val="center"/>
              <w:rPr>
                <w:rFonts w:ascii="Times New Roman" w:eastAsia="Times New Roman" w:hAnsi="Times New Roman"/>
                <w:bCs/>
                <w:sz w:val="20"/>
                <w:szCs w:val="20"/>
                <w:lang w:eastAsia="ru-RU"/>
              </w:rPr>
            </w:pPr>
          </w:p>
        </w:tc>
        <w:tc>
          <w:tcPr>
            <w:tcW w:w="1276" w:type="dxa"/>
            <w:vMerge w:val="restart"/>
            <w:shd w:val="clear" w:color="auto" w:fill="auto"/>
            <w:vAlign w:val="center"/>
          </w:tcPr>
          <w:p w:rsidR="0061164A" w:rsidRPr="004238A9" w:rsidRDefault="0061164A" w:rsidP="007F0886">
            <w:pPr>
              <w:spacing w:after="0" w:line="240" w:lineRule="auto"/>
              <w:jc w:val="center"/>
              <w:rPr>
                <w:rFonts w:ascii="Times New Roman" w:eastAsia="Times New Roman" w:hAnsi="Times New Roman"/>
                <w:bCs/>
                <w:sz w:val="20"/>
                <w:szCs w:val="20"/>
                <w:lang w:eastAsia="ru-RU"/>
              </w:rPr>
            </w:pPr>
          </w:p>
        </w:tc>
      </w:tr>
      <w:tr w:rsidR="004238A9" w:rsidRPr="004238A9" w:rsidTr="0061164A">
        <w:trPr>
          <w:trHeight w:val="531"/>
        </w:trPr>
        <w:tc>
          <w:tcPr>
            <w:tcW w:w="2235" w:type="dxa"/>
            <w:vAlign w:val="center"/>
          </w:tcPr>
          <w:p w:rsidR="0061164A" w:rsidRPr="004238A9" w:rsidRDefault="0061164A" w:rsidP="007F0886">
            <w:pPr>
              <w:spacing w:after="0" w:line="240" w:lineRule="auto"/>
              <w:rPr>
                <w:rFonts w:ascii="Times New Roman" w:eastAsia="Times New Roman" w:hAnsi="Times New Roman"/>
                <w:bCs/>
                <w:sz w:val="20"/>
                <w:szCs w:val="20"/>
                <w:lang w:eastAsia="ru-RU"/>
              </w:rPr>
            </w:pPr>
            <w:r w:rsidRPr="004238A9">
              <w:rPr>
                <w:rFonts w:ascii="Times New Roman" w:eastAsia="Times New Roman" w:hAnsi="Times New Roman"/>
                <w:bCs/>
                <w:sz w:val="20"/>
                <w:szCs w:val="20"/>
                <w:lang w:eastAsia="ru-RU"/>
              </w:rPr>
              <w:t>ТС иностранного производства не старше 7 лет с действительной стоимостью более 350 000 руб.</w:t>
            </w:r>
            <w:r w:rsidRPr="004238A9">
              <w:rPr>
                <w:rFonts w:ascii="Times New Roman" w:eastAsia="Times New Roman" w:hAnsi="Times New Roman"/>
                <w:bCs/>
                <w:sz w:val="20"/>
                <w:szCs w:val="20"/>
                <w:vertAlign w:val="superscript"/>
                <w:lang w:eastAsia="ru-RU"/>
              </w:rPr>
              <w:footnoteReference w:id="10"/>
            </w:r>
          </w:p>
        </w:tc>
        <w:tc>
          <w:tcPr>
            <w:tcW w:w="1025" w:type="dxa"/>
            <w:shd w:val="clear" w:color="auto" w:fill="auto"/>
            <w:vAlign w:val="center"/>
          </w:tcPr>
          <w:p w:rsidR="0061164A" w:rsidRPr="004238A9" w:rsidRDefault="0061164A" w:rsidP="007F0886">
            <w:pPr>
              <w:spacing w:after="0" w:line="240" w:lineRule="auto"/>
              <w:jc w:val="center"/>
              <w:rPr>
                <w:rFonts w:ascii="Times New Roman" w:eastAsia="Times New Roman" w:hAnsi="Times New Roman"/>
                <w:bCs/>
                <w:sz w:val="20"/>
                <w:szCs w:val="20"/>
                <w:lang w:eastAsia="ru-RU"/>
              </w:rPr>
            </w:pPr>
          </w:p>
        </w:tc>
        <w:tc>
          <w:tcPr>
            <w:tcW w:w="1417" w:type="dxa"/>
            <w:vMerge/>
            <w:vAlign w:val="center"/>
          </w:tcPr>
          <w:p w:rsidR="0061164A" w:rsidRPr="004238A9" w:rsidRDefault="0061164A" w:rsidP="0061164A">
            <w:pPr>
              <w:spacing w:after="0" w:line="240" w:lineRule="auto"/>
              <w:jc w:val="center"/>
              <w:rPr>
                <w:rFonts w:ascii="Times New Roman" w:eastAsia="Times New Roman" w:hAnsi="Times New Roman"/>
                <w:bCs/>
                <w:sz w:val="20"/>
                <w:szCs w:val="20"/>
                <w:lang w:eastAsia="ru-RU"/>
              </w:rPr>
            </w:pPr>
          </w:p>
        </w:tc>
        <w:tc>
          <w:tcPr>
            <w:tcW w:w="960" w:type="dxa"/>
            <w:gridSpan w:val="2"/>
            <w:shd w:val="clear" w:color="auto" w:fill="auto"/>
            <w:vAlign w:val="center"/>
          </w:tcPr>
          <w:p w:rsidR="0061164A" w:rsidRPr="004238A9" w:rsidRDefault="0061164A" w:rsidP="007F0886">
            <w:pPr>
              <w:spacing w:after="0" w:line="240" w:lineRule="auto"/>
              <w:jc w:val="center"/>
              <w:rPr>
                <w:rFonts w:ascii="Times New Roman" w:eastAsia="Times New Roman" w:hAnsi="Times New Roman"/>
                <w:bCs/>
                <w:sz w:val="20"/>
                <w:szCs w:val="20"/>
                <w:lang w:eastAsia="ru-RU"/>
              </w:rPr>
            </w:pPr>
          </w:p>
        </w:tc>
        <w:tc>
          <w:tcPr>
            <w:tcW w:w="708" w:type="dxa"/>
            <w:gridSpan w:val="2"/>
            <w:vMerge/>
            <w:shd w:val="clear" w:color="auto" w:fill="auto"/>
            <w:vAlign w:val="center"/>
          </w:tcPr>
          <w:p w:rsidR="0061164A" w:rsidRPr="004238A9" w:rsidRDefault="0061164A" w:rsidP="007F0886">
            <w:pPr>
              <w:spacing w:after="0" w:line="240" w:lineRule="auto"/>
              <w:jc w:val="center"/>
              <w:rPr>
                <w:rFonts w:ascii="Times New Roman" w:eastAsia="Times New Roman" w:hAnsi="Times New Roman"/>
                <w:bCs/>
                <w:sz w:val="20"/>
                <w:szCs w:val="20"/>
                <w:lang w:eastAsia="ru-RU"/>
              </w:rPr>
            </w:pPr>
          </w:p>
        </w:tc>
        <w:tc>
          <w:tcPr>
            <w:tcW w:w="1418" w:type="dxa"/>
            <w:shd w:val="clear" w:color="auto" w:fill="auto"/>
            <w:vAlign w:val="center"/>
          </w:tcPr>
          <w:p w:rsidR="0061164A" w:rsidRPr="004238A9" w:rsidRDefault="0061164A" w:rsidP="007F0886">
            <w:pPr>
              <w:spacing w:after="0" w:line="240" w:lineRule="auto"/>
              <w:jc w:val="center"/>
              <w:rPr>
                <w:rFonts w:ascii="Times New Roman" w:eastAsia="Times New Roman" w:hAnsi="Times New Roman"/>
                <w:bCs/>
                <w:sz w:val="20"/>
                <w:szCs w:val="20"/>
                <w:lang w:eastAsia="ru-RU"/>
              </w:rPr>
            </w:pPr>
          </w:p>
        </w:tc>
        <w:tc>
          <w:tcPr>
            <w:tcW w:w="1417" w:type="dxa"/>
            <w:vMerge/>
            <w:shd w:val="clear" w:color="auto" w:fill="auto"/>
            <w:vAlign w:val="center"/>
          </w:tcPr>
          <w:p w:rsidR="0061164A" w:rsidRPr="004238A9" w:rsidRDefault="0061164A" w:rsidP="007F0886">
            <w:pPr>
              <w:spacing w:after="0" w:line="240" w:lineRule="auto"/>
              <w:jc w:val="center"/>
              <w:rPr>
                <w:rFonts w:ascii="Times New Roman" w:eastAsia="Times New Roman" w:hAnsi="Times New Roman"/>
                <w:bCs/>
                <w:sz w:val="20"/>
                <w:szCs w:val="20"/>
                <w:lang w:eastAsia="ru-RU"/>
              </w:rPr>
            </w:pPr>
          </w:p>
        </w:tc>
        <w:tc>
          <w:tcPr>
            <w:tcW w:w="993" w:type="dxa"/>
            <w:vMerge/>
            <w:shd w:val="clear" w:color="auto" w:fill="auto"/>
            <w:vAlign w:val="center"/>
          </w:tcPr>
          <w:p w:rsidR="0061164A" w:rsidRPr="004238A9" w:rsidRDefault="0061164A" w:rsidP="007F0886">
            <w:pPr>
              <w:spacing w:after="0" w:line="240" w:lineRule="auto"/>
              <w:jc w:val="center"/>
              <w:rPr>
                <w:rFonts w:ascii="Times New Roman" w:eastAsia="Times New Roman" w:hAnsi="Times New Roman"/>
                <w:bCs/>
                <w:sz w:val="20"/>
                <w:szCs w:val="20"/>
                <w:lang w:eastAsia="ru-RU"/>
              </w:rPr>
            </w:pPr>
          </w:p>
        </w:tc>
        <w:tc>
          <w:tcPr>
            <w:tcW w:w="992" w:type="dxa"/>
            <w:vMerge/>
            <w:shd w:val="clear" w:color="auto" w:fill="auto"/>
            <w:vAlign w:val="center"/>
          </w:tcPr>
          <w:p w:rsidR="0061164A" w:rsidRPr="004238A9" w:rsidRDefault="0061164A" w:rsidP="007F0886">
            <w:pPr>
              <w:spacing w:after="0" w:line="240" w:lineRule="auto"/>
              <w:jc w:val="center"/>
              <w:rPr>
                <w:rFonts w:ascii="Times New Roman" w:eastAsia="Times New Roman" w:hAnsi="Times New Roman"/>
                <w:bCs/>
                <w:sz w:val="20"/>
                <w:szCs w:val="20"/>
                <w:lang w:eastAsia="ru-RU"/>
              </w:rPr>
            </w:pPr>
          </w:p>
        </w:tc>
        <w:tc>
          <w:tcPr>
            <w:tcW w:w="992" w:type="dxa"/>
            <w:vMerge/>
            <w:shd w:val="clear" w:color="auto" w:fill="auto"/>
            <w:vAlign w:val="center"/>
          </w:tcPr>
          <w:p w:rsidR="0061164A" w:rsidRPr="004238A9" w:rsidRDefault="0061164A" w:rsidP="007F0886">
            <w:pPr>
              <w:spacing w:after="0" w:line="240" w:lineRule="auto"/>
              <w:jc w:val="center"/>
              <w:rPr>
                <w:rFonts w:ascii="Times New Roman" w:eastAsia="Times New Roman" w:hAnsi="Times New Roman"/>
                <w:bCs/>
                <w:sz w:val="20"/>
                <w:szCs w:val="20"/>
                <w:lang w:eastAsia="ru-RU"/>
              </w:rPr>
            </w:pPr>
          </w:p>
        </w:tc>
        <w:tc>
          <w:tcPr>
            <w:tcW w:w="992" w:type="dxa"/>
            <w:vMerge/>
            <w:shd w:val="clear" w:color="auto" w:fill="auto"/>
            <w:vAlign w:val="center"/>
          </w:tcPr>
          <w:p w:rsidR="0061164A" w:rsidRPr="004238A9" w:rsidRDefault="0061164A" w:rsidP="007F0886">
            <w:pPr>
              <w:spacing w:after="0" w:line="240" w:lineRule="auto"/>
              <w:jc w:val="center"/>
              <w:rPr>
                <w:rFonts w:ascii="Times New Roman" w:eastAsia="Times New Roman" w:hAnsi="Times New Roman"/>
                <w:bCs/>
                <w:sz w:val="20"/>
                <w:szCs w:val="20"/>
                <w:lang w:eastAsia="ru-RU"/>
              </w:rPr>
            </w:pPr>
          </w:p>
        </w:tc>
        <w:tc>
          <w:tcPr>
            <w:tcW w:w="1134" w:type="dxa"/>
            <w:vMerge/>
            <w:shd w:val="clear" w:color="auto" w:fill="auto"/>
            <w:vAlign w:val="center"/>
          </w:tcPr>
          <w:p w:rsidR="0061164A" w:rsidRPr="004238A9" w:rsidRDefault="0061164A" w:rsidP="007F0886">
            <w:pPr>
              <w:spacing w:after="0" w:line="240" w:lineRule="auto"/>
              <w:jc w:val="center"/>
              <w:rPr>
                <w:rFonts w:ascii="Times New Roman" w:eastAsia="Times New Roman" w:hAnsi="Times New Roman"/>
                <w:bCs/>
                <w:sz w:val="20"/>
                <w:szCs w:val="20"/>
                <w:lang w:eastAsia="ru-RU"/>
              </w:rPr>
            </w:pPr>
          </w:p>
        </w:tc>
        <w:tc>
          <w:tcPr>
            <w:tcW w:w="1276" w:type="dxa"/>
            <w:vMerge/>
            <w:shd w:val="clear" w:color="auto" w:fill="auto"/>
            <w:vAlign w:val="center"/>
          </w:tcPr>
          <w:p w:rsidR="0061164A" w:rsidRPr="004238A9" w:rsidRDefault="0061164A" w:rsidP="007F0886">
            <w:pPr>
              <w:spacing w:after="0" w:line="240" w:lineRule="auto"/>
              <w:jc w:val="center"/>
              <w:rPr>
                <w:rFonts w:ascii="Times New Roman" w:eastAsia="Times New Roman" w:hAnsi="Times New Roman"/>
                <w:bCs/>
                <w:sz w:val="20"/>
                <w:szCs w:val="20"/>
                <w:lang w:eastAsia="ru-RU"/>
              </w:rPr>
            </w:pPr>
          </w:p>
        </w:tc>
      </w:tr>
      <w:tr w:rsidR="004238A9" w:rsidRPr="004238A9" w:rsidTr="0061164A">
        <w:trPr>
          <w:trHeight w:val="306"/>
        </w:trPr>
        <w:tc>
          <w:tcPr>
            <w:tcW w:w="2235" w:type="dxa"/>
            <w:vAlign w:val="center"/>
          </w:tcPr>
          <w:p w:rsidR="0061164A" w:rsidRPr="004238A9" w:rsidRDefault="0061164A" w:rsidP="007F0886">
            <w:pPr>
              <w:spacing w:after="0" w:line="240" w:lineRule="auto"/>
              <w:rPr>
                <w:rFonts w:ascii="Times New Roman" w:eastAsia="Times New Roman" w:hAnsi="Times New Roman"/>
                <w:bCs/>
                <w:sz w:val="20"/>
                <w:szCs w:val="20"/>
                <w:lang w:eastAsia="ru-RU"/>
              </w:rPr>
            </w:pPr>
            <w:r w:rsidRPr="004238A9">
              <w:rPr>
                <w:rFonts w:ascii="Times New Roman" w:eastAsia="Times New Roman" w:hAnsi="Times New Roman"/>
                <w:bCs/>
                <w:sz w:val="20"/>
                <w:szCs w:val="20"/>
                <w:lang w:eastAsia="ru-RU"/>
              </w:rPr>
              <w:t>ТС не старше 1 года</w:t>
            </w:r>
          </w:p>
        </w:tc>
        <w:tc>
          <w:tcPr>
            <w:tcW w:w="1025" w:type="dxa"/>
            <w:shd w:val="clear" w:color="auto" w:fill="auto"/>
            <w:vAlign w:val="center"/>
          </w:tcPr>
          <w:p w:rsidR="0061164A" w:rsidRPr="004238A9" w:rsidRDefault="0061164A" w:rsidP="007F0886">
            <w:pPr>
              <w:spacing w:after="0" w:line="240" w:lineRule="auto"/>
              <w:jc w:val="center"/>
              <w:rPr>
                <w:rFonts w:ascii="Times New Roman" w:eastAsia="Times New Roman" w:hAnsi="Times New Roman"/>
                <w:bCs/>
                <w:sz w:val="20"/>
                <w:szCs w:val="20"/>
                <w:lang w:eastAsia="ru-RU"/>
              </w:rPr>
            </w:pPr>
          </w:p>
        </w:tc>
        <w:tc>
          <w:tcPr>
            <w:tcW w:w="1417" w:type="dxa"/>
            <w:vMerge/>
            <w:vAlign w:val="center"/>
          </w:tcPr>
          <w:p w:rsidR="0061164A" w:rsidRPr="004238A9" w:rsidRDefault="0061164A" w:rsidP="0061164A">
            <w:pPr>
              <w:spacing w:after="0" w:line="240" w:lineRule="auto"/>
              <w:jc w:val="center"/>
              <w:rPr>
                <w:rFonts w:ascii="Times New Roman" w:eastAsia="Times New Roman" w:hAnsi="Times New Roman"/>
                <w:bCs/>
                <w:sz w:val="20"/>
                <w:szCs w:val="20"/>
                <w:lang w:eastAsia="ru-RU"/>
              </w:rPr>
            </w:pPr>
          </w:p>
        </w:tc>
        <w:tc>
          <w:tcPr>
            <w:tcW w:w="960" w:type="dxa"/>
            <w:gridSpan w:val="2"/>
            <w:shd w:val="clear" w:color="auto" w:fill="auto"/>
            <w:vAlign w:val="center"/>
          </w:tcPr>
          <w:p w:rsidR="0061164A" w:rsidRPr="004238A9" w:rsidRDefault="0061164A" w:rsidP="007F0886">
            <w:pPr>
              <w:spacing w:after="0" w:line="240" w:lineRule="auto"/>
              <w:jc w:val="center"/>
              <w:rPr>
                <w:rFonts w:ascii="Times New Roman" w:eastAsia="Times New Roman" w:hAnsi="Times New Roman"/>
                <w:bCs/>
                <w:sz w:val="20"/>
                <w:szCs w:val="20"/>
                <w:lang w:eastAsia="ru-RU"/>
              </w:rPr>
            </w:pPr>
          </w:p>
        </w:tc>
        <w:tc>
          <w:tcPr>
            <w:tcW w:w="708" w:type="dxa"/>
            <w:gridSpan w:val="2"/>
            <w:vMerge/>
            <w:shd w:val="clear" w:color="auto" w:fill="auto"/>
            <w:vAlign w:val="center"/>
          </w:tcPr>
          <w:p w:rsidR="0061164A" w:rsidRPr="004238A9" w:rsidRDefault="0061164A" w:rsidP="007F0886">
            <w:pPr>
              <w:spacing w:after="0" w:line="240" w:lineRule="auto"/>
              <w:jc w:val="center"/>
              <w:rPr>
                <w:rFonts w:ascii="Times New Roman" w:eastAsia="Times New Roman" w:hAnsi="Times New Roman"/>
                <w:bCs/>
                <w:sz w:val="20"/>
                <w:szCs w:val="20"/>
                <w:lang w:eastAsia="ru-RU"/>
              </w:rPr>
            </w:pPr>
          </w:p>
        </w:tc>
        <w:tc>
          <w:tcPr>
            <w:tcW w:w="1418" w:type="dxa"/>
            <w:shd w:val="clear" w:color="auto" w:fill="auto"/>
            <w:vAlign w:val="center"/>
          </w:tcPr>
          <w:p w:rsidR="0061164A" w:rsidRPr="004238A9" w:rsidRDefault="0061164A" w:rsidP="007F0886">
            <w:pPr>
              <w:spacing w:after="0" w:line="240" w:lineRule="auto"/>
              <w:jc w:val="center"/>
              <w:rPr>
                <w:rFonts w:ascii="Times New Roman" w:eastAsia="Times New Roman" w:hAnsi="Times New Roman"/>
                <w:bCs/>
                <w:sz w:val="20"/>
                <w:szCs w:val="20"/>
                <w:lang w:eastAsia="ru-RU"/>
              </w:rPr>
            </w:pPr>
          </w:p>
        </w:tc>
        <w:tc>
          <w:tcPr>
            <w:tcW w:w="1417" w:type="dxa"/>
            <w:vMerge/>
            <w:shd w:val="clear" w:color="auto" w:fill="auto"/>
            <w:vAlign w:val="center"/>
          </w:tcPr>
          <w:p w:rsidR="0061164A" w:rsidRPr="004238A9" w:rsidRDefault="0061164A" w:rsidP="007F0886">
            <w:pPr>
              <w:spacing w:after="0" w:line="240" w:lineRule="auto"/>
              <w:jc w:val="center"/>
              <w:rPr>
                <w:rFonts w:ascii="Times New Roman" w:eastAsia="Times New Roman" w:hAnsi="Times New Roman"/>
                <w:bCs/>
                <w:sz w:val="20"/>
                <w:szCs w:val="20"/>
                <w:lang w:eastAsia="ru-RU"/>
              </w:rPr>
            </w:pPr>
          </w:p>
        </w:tc>
        <w:tc>
          <w:tcPr>
            <w:tcW w:w="993" w:type="dxa"/>
            <w:vMerge/>
            <w:shd w:val="clear" w:color="auto" w:fill="auto"/>
            <w:vAlign w:val="center"/>
          </w:tcPr>
          <w:p w:rsidR="0061164A" w:rsidRPr="004238A9" w:rsidRDefault="0061164A" w:rsidP="007F0886">
            <w:pPr>
              <w:spacing w:after="0" w:line="240" w:lineRule="auto"/>
              <w:jc w:val="center"/>
              <w:rPr>
                <w:rFonts w:ascii="Times New Roman" w:eastAsia="Times New Roman" w:hAnsi="Times New Roman"/>
                <w:bCs/>
                <w:sz w:val="20"/>
                <w:szCs w:val="20"/>
                <w:lang w:eastAsia="ru-RU"/>
              </w:rPr>
            </w:pPr>
          </w:p>
        </w:tc>
        <w:tc>
          <w:tcPr>
            <w:tcW w:w="992" w:type="dxa"/>
            <w:vMerge/>
            <w:shd w:val="clear" w:color="auto" w:fill="auto"/>
            <w:vAlign w:val="center"/>
          </w:tcPr>
          <w:p w:rsidR="0061164A" w:rsidRPr="004238A9" w:rsidRDefault="0061164A" w:rsidP="007F0886">
            <w:pPr>
              <w:spacing w:after="0" w:line="240" w:lineRule="auto"/>
              <w:jc w:val="center"/>
              <w:rPr>
                <w:rFonts w:ascii="Times New Roman" w:eastAsia="Times New Roman" w:hAnsi="Times New Roman"/>
                <w:bCs/>
                <w:sz w:val="20"/>
                <w:szCs w:val="20"/>
                <w:lang w:eastAsia="ru-RU"/>
              </w:rPr>
            </w:pPr>
          </w:p>
        </w:tc>
        <w:tc>
          <w:tcPr>
            <w:tcW w:w="992" w:type="dxa"/>
            <w:vMerge/>
            <w:shd w:val="clear" w:color="auto" w:fill="auto"/>
            <w:vAlign w:val="center"/>
          </w:tcPr>
          <w:p w:rsidR="0061164A" w:rsidRPr="004238A9" w:rsidRDefault="0061164A" w:rsidP="007F0886">
            <w:pPr>
              <w:spacing w:after="0" w:line="240" w:lineRule="auto"/>
              <w:jc w:val="center"/>
              <w:rPr>
                <w:rFonts w:ascii="Times New Roman" w:eastAsia="Times New Roman" w:hAnsi="Times New Roman"/>
                <w:bCs/>
                <w:sz w:val="20"/>
                <w:szCs w:val="20"/>
                <w:lang w:eastAsia="ru-RU"/>
              </w:rPr>
            </w:pPr>
          </w:p>
        </w:tc>
        <w:tc>
          <w:tcPr>
            <w:tcW w:w="992" w:type="dxa"/>
            <w:vMerge/>
            <w:shd w:val="clear" w:color="auto" w:fill="auto"/>
            <w:vAlign w:val="center"/>
          </w:tcPr>
          <w:p w:rsidR="0061164A" w:rsidRPr="004238A9" w:rsidRDefault="0061164A" w:rsidP="007F0886">
            <w:pPr>
              <w:spacing w:after="0" w:line="240" w:lineRule="auto"/>
              <w:jc w:val="center"/>
              <w:rPr>
                <w:rFonts w:ascii="Times New Roman" w:eastAsia="Times New Roman" w:hAnsi="Times New Roman"/>
                <w:bCs/>
                <w:sz w:val="20"/>
                <w:szCs w:val="20"/>
                <w:lang w:eastAsia="ru-RU"/>
              </w:rPr>
            </w:pPr>
          </w:p>
        </w:tc>
        <w:tc>
          <w:tcPr>
            <w:tcW w:w="1134" w:type="dxa"/>
            <w:vMerge/>
            <w:shd w:val="clear" w:color="auto" w:fill="auto"/>
            <w:vAlign w:val="center"/>
          </w:tcPr>
          <w:p w:rsidR="0061164A" w:rsidRPr="004238A9" w:rsidRDefault="0061164A" w:rsidP="007F0886">
            <w:pPr>
              <w:spacing w:after="0" w:line="240" w:lineRule="auto"/>
              <w:jc w:val="center"/>
              <w:rPr>
                <w:rFonts w:ascii="Times New Roman" w:eastAsia="Times New Roman" w:hAnsi="Times New Roman"/>
                <w:bCs/>
                <w:sz w:val="20"/>
                <w:szCs w:val="20"/>
                <w:lang w:eastAsia="ru-RU"/>
              </w:rPr>
            </w:pPr>
          </w:p>
        </w:tc>
        <w:tc>
          <w:tcPr>
            <w:tcW w:w="1276" w:type="dxa"/>
            <w:vMerge/>
            <w:shd w:val="clear" w:color="auto" w:fill="auto"/>
            <w:vAlign w:val="center"/>
          </w:tcPr>
          <w:p w:rsidR="0061164A" w:rsidRPr="004238A9" w:rsidRDefault="0061164A" w:rsidP="007F0886">
            <w:pPr>
              <w:spacing w:after="0" w:line="240" w:lineRule="auto"/>
              <w:jc w:val="center"/>
              <w:rPr>
                <w:rFonts w:ascii="Times New Roman" w:eastAsia="Times New Roman" w:hAnsi="Times New Roman"/>
                <w:bCs/>
                <w:sz w:val="20"/>
                <w:szCs w:val="20"/>
                <w:lang w:eastAsia="ru-RU"/>
              </w:rPr>
            </w:pPr>
          </w:p>
        </w:tc>
      </w:tr>
      <w:tr w:rsidR="004238A9" w:rsidRPr="004238A9" w:rsidTr="0061164A">
        <w:trPr>
          <w:trHeight w:val="328"/>
        </w:trPr>
        <w:tc>
          <w:tcPr>
            <w:tcW w:w="2235" w:type="dxa"/>
            <w:vAlign w:val="center"/>
          </w:tcPr>
          <w:p w:rsidR="0061164A" w:rsidRPr="004238A9" w:rsidRDefault="0061164A" w:rsidP="007F0886">
            <w:pPr>
              <w:spacing w:after="0" w:line="240" w:lineRule="auto"/>
              <w:rPr>
                <w:rFonts w:ascii="Times New Roman" w:eastAsia="Times New Roman" w:hAnsi="Times New Roman"/>
                <w:bCs/>
                <w:sz w:val="20"/>
                <w:szCs w:val="20"/>
                <w:lang w:eastAsia="ru-RU"/>
              </w:rPr>
            </w:pPr>
            <w:r w:rsidRPr="004238A9">
              <w:rPr>
                <w:rFonts w:ascii="Times New Roman" w:eastAsia="Times New Roman" w:hAnsi="Times New Roman"/>
                <w:bCs/>
                <w:sz w:val="20"/>
                <w:szCs w:val="20"/>
                <w:lang w:eastAsia="ru-RU"/>
              </w:rPr>
              <w:t>Прочие ТС</w:t>
            </w:r>
          </w:p>
        </w:tc>
        <w:tc>
          <w:tcPr>
            <w:tcW w:w="1025" w:type="dxa"/>
            <w:shd w:val="clear" w:color="auto" w:fill="auto"/>
            <w:vAlign w:val="center"/>
          </w:tcPr>
          <w:p w:rsidR="0061164A" w:rsidRPr="004238A9" w:rsidRDefault="0061164A" w:rsidP="007F0886">
            <w:pPr>
              <w:spacing w:after="0" w:line="240" w:lineRule="auto"/>
              <w:jc w:val="center"/>
              <w:rPr>
                <w:rFonts w:ascii="Times New Roman" w:eastAsia="Times New Roman" w:hAnsi="Times New Roman"/>
                <w:bCs/>
                <w:sz w:val="20"/>
                <w:szCs w:val="20"/>
                <w:lang w:eastAsia="ru-RU"/>
              </w:rPr>
            </w:pPr>
          </w:p>
        </w:tc>
        <w:tc>
          <w:tcPr>
            <w:tcW w:w="1417" w:type="dxa"/>
            <w:vAlign w:val="center"/>
          </w:tcPr>
          <w:p w:rsidR="0061164A" w:rsidRPr="004238A9" w:rsidRDefault="0061164A" w:rsidP="0061164A">
            <w:pPr>
              <w:spacing w:after="0" w:line="240" w:lineRule="auto"/>
              <w:jc w:val="center"/>
              <w:rPr>
                <w:rFonts w:ascii="Times New Roman" w:eastAsia="Times New Roman" w:hAnsi="Times New Roman"/>
                <w:bCs/>
                <w:sz w:val="20"/>
                <w:szCs w:val="20"/>
                <w:lang w:eastAsia="ru-RU"/>
              </w:rPr>
            </w:pPr>
          </w:p>
        </w:tc>
        <w:tc>
          <w:tcPr>
            <w:tcW w:w="960" w:type="dxa"/>
            <w:gridSpan w:val="2"/>
            <w:shd w:val="clear" w:color="auto" w:fill="auto"/>
            <w:vAlign w:val="center"/>
          </w:tcPr>
          <w:p w:rsidR="0061164A" w:rsidRPr="004238A9" w:rsidRDefault="0061164A" w:rsidP="007F0886">
            <w:pPr>
              <w:spacing w:after="0" w:line="240" w:lineRule="auto"/>
              <w:jc w:val="center"/>
              <w:rPr>
                <w:rFonts w:ascii="Times New Roman" w:eastAsia="Times New Roman" w:hAnsi="Times New Roman"/>
                <w:bCs/>
                <w:sz w:val="20"/>
                <w:szCs w:val="20"/>
                <w:lang w:eastAsia="ru-RU"/>
              </w:rPr>
            </w:pPr>
          </w:p>
        </w:tc>
        <w:tc>
          <w:tcPr>
            <w:tcW w:w="708" w:type="dxa"/>
            <w:gridSpan w:val="2"/>
            <w:shd w:val="clear" w:color="auto" w:fill="auto"/>
            <w:vAlign w:val="center"/>
          </w:tcPr>
          <w:p w:rsidR="0061164A" w:rsidRPr="004238A9" w:rsidRDefault="0061164A" w:rsidP="007F0886">
            <w:pPr>
              <w:spacing w:after="0" w:line="240" w:lineRule="auto"/>
              <w:jc w:val="center"/>
              <w:rPr>
                <w:rFonts w:ascii="Times New Roman" w:eastAsia="Times New Roman" w:hAnsi="Times New Roman"/>
                <w:bCs/>
                <w:sz w:val="20"/>
                <w:szCs w:val="20"/>
                <w:lang w:eastAsia="ru-RU"/>
              </w:rPr>
            </w:pPr>
          </w:p>
        </w:tc>
        <w:tc>
          <w:tcPr>
            <w:tcW w:w="1418" w:type="dxa"/>
            <w:shd w:val="clear" w:color="auto" w:fill="auto"/>
            <w:vAlign w:val="center"/>
          </w:tcPr>
          <w:p w:rsidR="0061164A" w:rsidRPr="004238A9" w:rsidRDefault="0061164A" w:rsidP="007F0886">
            <w:pPr>
              <w:spacing w:after="0" w:line="240" w:lineRule="auto"/>
              <w:jc w:val="center"/>
              <w:rPr>
                <w:rFonts w:ascii="Times New Roman" w:eastAsia="Times New Roman" w:hAnsi="Times New Roman"/>
                <w:bCs/>
                <w:sz w:val="20"/>
                <w:szCs w:val="20"/>
                <w:lang w:eastAsia="ru-RU"/>
              </w:rPr>
            </w:pPr>
          </w:p>
        </w:tc>
        <w:tc>
          <w:tcPr>
            <w:tcW w:w="1417" w:type="dxa"/>
            <w:vMerge/>
            <w:shd w:val="clear" w:color="auto" w:fill="auto"/>
            <w:vAlign w:val="center"/>
          </w:tcPr>
          <w:p w:rsidR="0061164A" w:rsidRPr="004238A9" w:rsidRDefault="0061164A" w:rsidP="007F0886">
            <w:pPr>
              <w:spacing w:after="0" w:line="240" w:lineRule="auto"/>
              <w:jc w:val="center"/>
              <w:rPr>
                <w:rFonts w:ascii="Times New Roman" w:eastAsia="Times New Roman" w:hAnsi="Times New Roman"/>
                <w:bCs/>
                <w:sz w:val="20"/>
                <w:szCs w:val="20"/>
                <w:lang w:eastAsia="ru-RU"/>
              </w:rPr>
            </w:pPr>
          </w:p>
        </w:tc>
        <w:tc>
          <w:tcPr>
            <w:tcW w:w="993" w:type="dxa"/>
            <w:vMerge/>
            <w:shd w:val="clear" w:color="auto" w:fill="auto"/>
            <w:vAlign w:val="center"/>
          </w:tcPr>
          <w:p w:rsidR="0061164A" w:rsidRPr="004238A9" w:rsidRDefault="0061164A" w:rsidP="007F0886">
            <w:pPr>
              <w:spacing w:after="0" w:line="240" w:lineRule="auto"/>
              <w:jc w:val="center"/>
              <w:rPr>
                <w:rFonts w:ascii="Times New Roman" w:eastAsia="Times New Roman" w:hAnsi="Times New Roman"/>
                <w:bCs/>
                <w:sz w:val="20"/>
                <w:szCs w:val="20"/>
                <w:lang w:eastAsia="ru-RU"/>
              </w:rPr>
            </w:pPr>
          </w:p>
        </w:tc>
        <w:tc>
          <w:tcPr>
            <w:tcW w:w="992" w:type="dxa"/>
            <w:vMerge/>
            <w:shd w:val="clear" w:color="auto" w:fill="auto"/>
            <w:vAlign w:val="center"/>
          </w:tcPr>
          <w:p w:rsidR="0061164A" w:rsidRPr="004238A9" w:rsidRDefault="0061164A" w:rsidP="007F0886">
            <w:pPr>
              <w:spacing w:after="0" w:line="240" w:lineRule="auto"/>
              <w:jc w:val="center"/>
              <w:rPr>
                <w:rFonts w:ascii="Times New Roman" w:eastAsia="Times New Roman" w:hAnsi="Times New Roman"/>
                <w:bCs/>
                <w:sz w:val="20"/>
                <w:szCs w:val="20"/>
                <w:lang w:eastAsia="ru-RU"/>
              </w:rPr>
            </w:pPr>
          </w:p>
        </w:tc>
        <w:tc>
          <w:tcPr>
            <w:tcW w:w="992" w:type="dxa"/>
            <w:vMerge/>
            <w:shd w:val="clear" w:color="auto" w:fill="auto"/>
            <w:vAlign w:val="center"/>
          </w:tcPr>
          <w:p w:rsidR="0061164A" w:rsidRPr="004238A9" w:rsidRDefault="0061164A" w:rsidP="007F0886">
            <w:pPr>
              <w:spacing w:after="0" w:line="240" w:lineRule="auto"/>
              <w:jc w:val="center"/>
              <w:rPr>
                <w:rFonts w:ascii="Times New Roman" w:eastAsia="Times New Roman" w:hAnsi="Times New Roman"/>
                <w:bCs/>
                <w:sz w:val="20"/>
                <w:szCs w:val="20"/>
                <w:lang w:eastAsia="ru-RU"/>
              </w:rPr>
            </w:pPr>
          </w:p>
        </w:tc>
        <w:tc>
          <w:tcPr>
            <w:tcW w:w="992" w:type="dxa"/>
            <w:vMerge/>
            <w:shd w:val="clear" w:color="auto" w:fill="auto"/>
            <w:vAlign w:val="center"/>
          </w:tcPr>
          <w:p w:rsidR="0061164A" w:rsidRPr="004238A9" w:rsidRDefault="0061164A" w:rsidP="007F0886">
            <w:pPr>
              <w:spacing w:after="0" w:line="240" w:lineRule="auto"/>
              <w:jc w:val="center"/>
              <w:rPr>
                <w:rFonts w:ascii="Times New Roman" w:eastAsia="Times New Roman" w:hAnsi="Times New Roman"/>
                <w:bCs/>
                <w:sz w:val="20"/>
                <w:szCs w:val="20"/>
                <w:lang w:eastAsia="ru-RU"/>
              </w:rPr>
            </w:pPr>
          </w:p>
        </w:tc>
        <w:tc>
          <w:tcPr>
            <w:tcW w:w="1134" w:type="dxa"/>
            <w:vMerge/>
            <w:shd w:val="clear" w:color="auto" w:fill="auto"/>
            <w:vAlign w:val="center"/>
          </w:tcPr>
          <w:p w:rsidR="0061164A" w:rsidRPr="004238A9" w:rsidRDefault="0061164A" w:rsidP="007F0886">
            <w:pPr>
              <w:spacing w:after="0" w:line="240" w:lineRule="auto"/>
              <w:jc w:val="center"/>
              <w:rPr>
                <w:rFonts w:ascii="Times New Roman" w:eastAsia="Times New Roman" w:hAnsi="Times New Roman"/>
                <w:bCs/>
                <w:sz w:val="20"/>
                <w:szCs w:val="20"/>
                <w:lang w:eastAsia="ru-RU"/>
              </w:rPr>
            </w:pPr>
          </w:p>
        </w:tc>
        <w:tc>
          <w:tcPr>
            <w:tcW w:w="1276" w:type="dxa"/>
            <w:vMerge/>
            <w:shd w:val="clear" w:color="auto" w:fill="auto"/>
            <w:vAlign w:val="center"/>
          </w:tcPr>
          <w:p w:rsidR="0061164A" w:rsidRPr="004238A9" w:rsidRDefault="0061164A" w:rsidP="007F0886">
            <w:pPr>
              <w:spacing w:after="0" w:line="240" w:lineRule="auto"/>
              <w:jc w:val="center"/>
              <w:rPr>
                <w:rFonts w:ascii="Times New Roman" w:eastAsia="Times New Roman" w:hAnsi="Times New Roman"/>
                <w:bCs/>
                <w:sz w:val="20"/>
                <w:szCs w:val="20"/>
                <w:lang w:eastAsia="ru-RU"/>
              </w:rPr>
            </w:pPr>
          </w:p>
        </w:tc>
      </w:tr>
      <w:tr w:rsidR="004238A9" w:rsidRPr="004238A9" w:rsidTr="0061164A">
        <w:trPr>
          <w:trHeight w:val="358"/>
        </w:trPr>
        <w:tc>
          <w:tcPr>
            <w:tcW w:w="9180" w:type="dxa"/>
            <w:gridSpan w:val="9"/>
            <w:vAlign w:val="center"/>
          </w:tcPr>
          <w:p w:rsidR="0061164A" w:rsidRPr="004238A9" w:rsidRDefault="0061164A" w:rsidP="0061164A">
            <w:pPr>
              <w:spacing w:after="0" w:line="240" w:lineRule="auto"/>
              <w:rPr>
                <w:rFonts w:ascii="Times New Roman" w:eastAsia="Times New Roman" w:hAnsi="Times New Roman"/>
                <w:bCs/>
                <w:sz w:val="20"/>
                <w:szCs w:val="20"/>
                <w:lang w:eastAsia="ru-RU"/>
              </w:rPr>
            </w:pPr>
            <w:r w:rsidRPr="004238A9">
              <w:rPr>
                <w:rFonts w:ascii="Times New Roman" w:eastAsia="Times New Roman" w:hAnsi="Times New Roman"/>
                <w:b/>
                <w:sz w:val="20"/>
                <w:szCs w:val="20"/>
                <w:lang w:eastAsia="ru-RU"/>
              </w:rPr>
              <w:t>Платежи по переходящим договорам по Программам предыдущих периодов</w:t>
            </w:r>
          </w:p>
        </w:tc>
        <w:tc>
          <w:tcPr>
            <w:tcW w:w="993" w:type="dxa"/>
            <w:shd w:val="clear" w:color="auto" w:fill="auto"/>
            <w:vAlign w:val="center"/>
          </w:tcPr>
          <w:p w:rsidR="0061164A" w:rsidRPr="004238A9" w:rsidRDefault="0061164A" w:rsidP="007F0886">
            <w:pPr>
              <w:spacing w:after="0" w:line="240" w:lineRule="auto"/>
              <w:jc w:val="center"/>
              <w:rPr>
                <w:rFonts w:ascii="Times New Roman" w:eastAsia="Times New Roman" w:hAnsi="Times New Roman"/>
                <w:bCs/>
                <w:sz w:val="20"/>
                <w:szCs w:val="20"/>
                <w:lang w:eastAsia="ru-RU"/>
              </w:rPr>
            </w:pPr>
          </w:p>
        </w:tc>
        <w:tc>
          <w:tcPr>
            <w:tcW w:w="992" w:type="dxa"/>
            <w:shd w:val="clear" w:color="auto" w:fill="auto"/>
            <w:vAlign w:val="center"/>
          </w:tcPr>
          <w:p w:rsidR="0061164A" w:rsidRPr="004238A9" w:rsidRDefault="0061164A" w:rsidP="007F0886">
            <w:pPr>
              <w:spacing w:after="0" w:line="240" w:lineRule="auto"/>
              <w:jc w:val="center"/>
              <w:rPr>
                <w:rFonts w:ascii="Times New Roman" w:eastAsia="Times New Roman" w:hAnsi="Times New Roman"/>
                <w:bCs/>
                <w:sz w:val="20"/>
                <w:szCs w:val="20"/>
                <w:lang w:eastAsia="ru-RU"/>
              </w:rPr>
            </w:pPr>
          </w:p>
        </w:tc>
        <w:tc>
          <w:tcPr>
            <w:tcW w:w="992" w:type="dxa"/>
            <w:shd w:val="clear" w:color="auto" w:fill="auto"/>
            <w:vAlign w:val="center"/>
          </w:tcPr>
          <w:p w:rsidR="0061164A" w:rsidRPr="004238A9" w:rsidRDefault="0061164A" w:rsidP="007F0886">
            <w:pPr>
              <w:spacing w:after="0" w:line="240" w:lineRule="auto"/>
              <w:jc w:val="center"/>
              <w:rPr>
                <w:rFonts w:ascii="Times New Roman" w:eastAsia="Times New Roman" w:hAnsi="Times New Roman"/>
                <w:bCs/>
                <w:sz w:val="20"/>
                <w:szCs w:val="20"/>
                <w:lang w:eastAsia="ru-RU"/>
              </w:rPr>
            </w:pPr>
          </w:p>
        </w:tc>
        <w:tc>
          <w:tcPr>
            <w:tcW w:w="992" w:type="dxa"/>
            <w:shd w:val="clear" w:color="auto" w:fill="auto"/>
            <w:vAlign w:val="center"/>
          </w:tcPr>
          <w:p w:rsidR="0061164A" w:rsidRPr="004238A9" w:rsidRDefault="0061164A" w:rsidP="007F0886">
            <w:pPr>
              <w:spacing w:after="0" w:line="240" w:lineRule="auto"/>
              <w:jc w:val="center"/>
              <w:rPr>
                <w:rFonts w:ascii="Times New Roman" w:eastAsia="Times New Roman" w:hAnsi="Times New Roman"/>
                <w:bCs/>
                <w:sz w:val="20"/>
                <w:szCs w:val="20"/>
                <w:lang w:eastAsia="ru-RU"/>
              </w:rPr>
            </w:pPr>
          </w:p>
        </w:tc>
        <w:tc>
          <w:tcPr>
            <w:tcW w:w="1134" w:type="dxa"/>
            <w:shd w:val="clear" w:color="auto" w:fill="auto"/>
            <w:vAlign w:val="center"/>
          </w:tcPr>
          <w:p w:rsidR="0061164A" w:rsidRPr="004238A9" w:rsidRDefault="0061164A" w:rsidP="007F0886">
            <w:pPr>
              <w:spacing w:after="0" w:line="240" w:lineRule="auto"/>
              <w:jc w:val="center"/>
              <w:rPr>
                <w:rFonts w:ascii="Times New Roman" w:eastAsia="Times New Roman" w:hAnsi="Times New Roman"/>
                <w:bCs/>
                <w:sz w:val="20"/>
                <w:szCs w:val="20"/>
                <w:lang w:eastAsia="ru-RU"/>
              </w:rPr>
            </w:pPr>
          </w:p>
        </w:tc>
        <w:tc>
          <w:tcPr>
            <w:tcW w:w="1276" w:type="dxa"/>
            <w:shd w:val="clear" w:color="auto" w:fill="auto"/>
            <w:vAlign w:val="center"/>
          </w:tcPr>
          <w:p w:rsidR="0061164A" w:rsidRPr="004238A9" w:rsidRDefault="0061164A" w:rsidP="007F0886">
            <w:pPr>
              <w:spacing w:after="0" w:line="240" w:lineRule="auto"/>
              <w:jc w:val="center"/>
              <w:rPr>
                <w:rFonts w:ascii="Times New Roman" w:eastAsia="Times New Roman" w:hAnsi="Times New Roman"/>
                <w:bCs/>
                <w:sz w:val="20"/>
                <w:szCs w:val="20"/>
                <w:lang w:eastAsia="ru-RU"/>
              </w:rPr>
            </w:pPr>
          </w:p>
        </w:tc>
      </w:tr>
      <w:tr w:rsidR="004238A9" w:rsidRPr="004238A9" w:rsidTr="0061164A">
        <w:trPr>
          <w:trHeight w:val="277"/>
        </w:trPr>
        <w:tc>
          <w:tcPr>
            <w:tcW w:w="2235" w:type="dxa"/>
            <w:shd w:val="clear" w:color="auto" w:fill="FFFF99"/>
          </w:tcPr>
          <w:p w:rsidR="007F0886" w:rsidRPr="004238A9" w:rsidRDefault="007F0886" w:rsidP="007F0886">
            <w:pPr>
              <w:spacing w:after="0" w:line="240" w:lineRule="auto"/>
              <w:rPr>
                <w:rFonts w:ascii="Times New Roman" w:eastAsia="Times New Roman" w:hAnsi="Times New Roman"/>
                <w:b/>
                <w:sz w:val="20"/>
                <w:szCs w:val="20"/>
                <w:lang w:eastAsia="ru-RU"/>
              </w:rPr>
            </w:pPr>
            <w:r w:rsidRPr="004238A9">
              <w:rPr>
                <w:rFonts w:ascii="Times New Roman" w:eastAsia="Times New Roman" w:hAnsi="Times New Roman"/>
                <w:b/>
                <w:sz w:val="20"/>
                <w:szCs w:val="20"/>
                <w:lang w:eastAsia="ru-RU"/>
              </w:rPr>
              <w:t>Итого:</w:t>
            </w:r>
          </w:p>
        </w:tc>
        <w:tc>
          <w:tcPr>
            <w:tcW w:w="1025" w:type="dxa"/>
            <w:shd w:val="clear" w:color="auto" w:fill="FFFF99"/>
            <w:vAlign w:val="center"/>
          </w:tcPr>
          <w:p w:rsidR="007F0886" w:rsidRPr="004238A9" w:rsidRDefault="007F0886" w:rsidP="007F0886">
            <w:pPr>
              <w:spacing w:after="0" w:line="240" w:lineRule="auto"/>
              <w:jc w:val="center"/>
              <w:rPr>
                <w:rFonts w:ascii="Times New Roman" w:eastAsia="Times New Roman" w:hAnsi="Times New Roman"/>
                <w:b/>
                <w:sz w:val="20"/>
                <w:szCs w:val="20"/>
                <w:lang w:eastAsia="ru-RU"/>
              </w:rPr>
            </w:pPr>
          </w:p>
        </w:tc>
        <w:tc>
          <w:tcPr>
            <w:tcW w:w="1417" w:type="dxa"/>
            <w:shd w:val="clear" w:color="auto" w:fill="FFFF99"/>
          </w:tcPr>
          <w:p w:rsidR="007F0886" w:rsidRPr="004238A9" w:rsidRDefault="007F0886" w:rsidP="007F0886">
            <w:pPr>
              <w:spacing w:after="0" w:line="240" w:lineRule="auto"/>
              <w:jc w:val="center"/>
              <w:rPr>
                <w:rFonts w:ascii="Times New Roman" w:eastAsia="Times New Roman" w:hAnsi="Times New Roman"/>
                <w:b/>
                <w:bCs/>
                <w:sz w:val="20"/>
                <w:szCs w:val="20"/>
                <w:lang w:eastAsia="ru-RU"/>
              </w:rPr>
            </w:pPr>
          </w:p>
        </w:tc>
        <w:tc>
          <w:tcPr>
            <w:tcW w:w="676" w:type="dxa"/>
            <w:shd w:val="clear" w:color="auto" w:fill="FFFF99"/>
            <w:vAlign w:val="center"/>
          </w:tcPr>
          <w:p w:rsidR="007F0886" w:rsidRPr="004238A9" w:rsidRDefault="007F0886" w:rsidP="007F0886">
            <w:pPr>
              <w:spacing w:after="0" w:line="240" w:lineRule="auto"/>
              <w:jc w:val="center"/>
              <w:rPr>
                <w:rFonts w:ascii="Times New Roman" w:eastAsia="Times New Roman" w:hAnsi="Times New Roman"/>
                <w:b/>
                <w:bCs/>
                <w:sz w:val="20"/>
                <w:szCs w:val="20"/>
                <w:lang w:eastAsia="ru-RU"/>
              </w:rPr>
            </w:pPr>
          </w:p>
        </w:tc>
        <w:tc>
          <w:tcPr>
            <w:tcW w:w="801" w:type="dxa"/>
            <w:gridSpan w:val="2"/>
            <w:shd w:val="clear" w:color="auto" w:fill="FFFF99"/>
            <w:vAlign w:val="center"/>
          </w:tcPr>
          <w:p w:rsidR="007F0886" w:rsidRPr="004238A9" w:rsidRDefault="007F0886" w:rsidP="007F0886">
            <w:pPr>
              <w:spacing w:after="0" w:line="240" w:lineRule="auto"/>
              <w:jc w:val="center"/>
              <w:rPr>
                <w:rFonts w:ascii="Times New Roman" w:eastAsia="Times New Roman" w:hAnsi="Times New Roman"/>
                <w:b/>
                <w:bCs/>
                <w:sz w:val="20"/>
                <w:szCs w:val="20"/>
                <w:lang w:eastAsia="ru-RU"/>
              </w:rPr>
            </w:pPr>
          </w:p>
        </w:tc>
        <w:tc>
          <w:tcPr>
            <w:tcW w:w="1609" w:type="dxa"/>
            <w:gridSpan w:val="2"/>
            <w:shd w:val="clear" w:color="auto" w:fill="FFFF99"/>
            <w:noWrap/>
            <w:vAlign w:val="center"/>
          </w:tcPr>
          <w:p w:rsidR="007F0886" w:rsidRPr="004238A9" w:rsidRDefault="007F0886" w:rsidP="007F0886">
            <w:pPr>
              <w:spacing w:after="0" w:line="240" w:lineRule="auto"/>
              <w:jc w:val="center"/>
              <w:rPr>
                <w:rFonts w:ascii="Times New Roman" w:eastAsia="Times New Roman" w:hAnsi="Times New Roman"/>
                <w:b/>
                <w:bCs/>
                <w:sz w:val="20"/>
                <w:szCs w:val="20"/>
                <w:lang w:eastAsia="ru-RU"/>
              </w:rPr>
            </w:pPr>
          </w:p>
        </w:tc>
        <w:tc>
          <w:tcPr>
            <w:tcW w:w="1417" w:type="dxa"/>
            <w:shd w:val="clear" w:color="auto" w:fill="FFFF99"/>
            <w:vAlign w:val="center"/>
          </w:tcPr>
          <w:p w:rsidR="007F0886" w:rsidRPr="004238A9" w:rsidRDefault="007F0886" w:rsidP="007F0886">
            <w:pPr>
              <w:spacing w:after="0" w:line="240" w:lineRule="auto"/>
              <w:jc w:val="center"/>
              <w:rPr>
                <w:rFonts w:ascii="Times New Roman" w:eastAsia="Times New Roman" w:hAnsi="Times New Roman"/>
                <w:b/>
                <w:bCs/>
                <w:sz w:val="20"/>
                <w:szCs w:val="20"/>
                <w:lang w:eastAsia="ru-RU"/>
              </w:rPr>
            </w:pPr>
          </w:p>
        </w:tc>
        <w:tc>
          <w:tcPr>
            <w:tcW w:w="993" w:type="dxa"/>
            <w:shd w:val="clear" w:color="auto" w:fill="FFFF99"/>
            <w:noWrap/>
            <w:vAlign w:val="center"/>
          </w:tcPr>
          <w:p w:rsidR="007F0886" w:rsidRPr="004238A9" w:rsidRDefault="007F0886" w:rsidP="007F0886">
            <w:pPr>
              <w:spacing w:after="0" w:line="240" w:lineRule="auto"/>
              <w:jc w:val="center"/>
              <w:rPr>
                <w:rFonts w:ascii="Times New Roman" w:eastAsia="Times New Roman" w:hAnsi="Times New Roman"/>
                <w:b/>
                <w:bCs/>
                <w:sz w:val="20"/>
                <w:szCs w:val="20"/>
                <w:lang w:eastAsia="ru-RU"/>
              </w:rPr>
            </w:pPr>
          </w:p>
        </w:tc>
        <w:tc>
          <w:tcPr>
            <w:tcW w:w="992" w:type="dxa"/>
            <w:shd w:val="clear" w:color="auto" w:fill="FFFF99"/>
            <w:noWrap/>
            <w:vAlign w:val="center"/>
          </w:tcPr>
          <w:p w:rsidR="007F0886" w:rsidRPr="004238A9" w:rsidRDefault="007F0886" w:rsidP="007F0886">
            <w:pPr>
              <w:spacing w:after="0" w:line="240" w:lineRule="auto"/>
              <w:jc w:val="center"/>
              <w:rPr>
                <w:rFonts w:ascii="Times New Roman" w:eastAsia="Times New Roman" w:hAnsi="Times New Roman"/>
                <w:b/>
                <w:bCs/>
                <w:sz w:val="20"/>
                <w:szCs w:val="20"/>
                <w:lang w:eastAsia="ru-RU"/>
              </w:rPr>
            </w:pPr>
          </w:p>
        </w:tc>
        <w:tc>
          <w:tcPr>
            <w:tcW w:w="992" w:type="dxa"/>
            <w:shd w:val="clear" w:color="auto" w:fill="FFFF99"/>
            <w:vAlign w:val="center"/>
          </w:tcPr>
          <w:p w:rsidR="007F0886" w:rsidRPr="004238A9" w:rsidRDefault="007F0886" w:rsidP="007F0886">
            <w:pPr>
              <w:spacing w:after="0" w:line="240" w:lineRule="auto"/>
              <w:jc w:val="center"/>
              <w:rPr>
                <w:rFonts w:ascii="Times New Roman" w:eastAsia="Times New Roman" w:hAnsi="Times New Roman"/>
                <w:b/>
                <w:bCs/>
                <w:sz w:val="20"/>
                <w:szCs w:val="20"/>
                <w:lang w:eastAsia="ru-RU"/>
              </w:rPr>
            </w:pPr>
          </w:p>
        </w:tc>
        <w:tc>
          <w:tcPr>
            <w:tcW w:w="992" w:type="dxa"/>
            <w:shd w:val="clear" w:color="auto" w:fill="FFFF99"/>
            <w:vAlign w:val="center"/>
          </w:tcPr>
          <w:p w:rsidR="007F0886" w:rsidRPr="004238A9" w:rsidRDefault="007F0886" w:rsidP="007F0886">
            <w:pPr>
              <w:spacing w:after="0" w:line="240" w:lineRule="auto"/>
              <w:jc w:val="center"/>
              <w:rPr>
                <w:rFonts w:ascii="Times New Roman" w:eastAsia="Times New Roman" w:hAnsi="Times New Roman"/>
                <w:b/>
                <w:bCs/>
                <w:sz w:val="20"/>
                <w:szCs w:val="20"/>
                <w:lang w:eastAsia="ru-RU"/>
              </w:rPr>
            </w:pPr>
          </w:p>
        </w:tc>
        <w:tc>
          <w:tcPr>
            <w:tcW w:w="1134" w:type="dxa"/>
            <w:shd w:val="clear" w:color="auto" w:fill="FFFF99"/>
            <w:vAlign w:val="center"/>
          </w:tcPr>
          <w:p w:rsidR="007F0886" w:rsidRPr="004238A9" w:rsidRDefault="007F0886" w:rsidP="007F0886">
            <w:pPr>
              <w:spacing w:after="0" w:line="240" w:lineRule="auto"/>
              <w:jc w:val="center"/>
              <w:rPr>
                <w:rFonts w:ascii="Times New Roman" w:eastAsia="Times New Roman" w:hAnsi="Times New Roman"/>
                <w:b/>
                <w:bCs/>
                <w:sz w:val="20"/>
                <w:szCs w:val="20"/>
                <w:lang w:eastAsia="ru-RU"/>
              </w:rPr>
            </w:pPr>
          </w:p>
        </w:tc>
        <w:tc>
          <w:tcPr>
            <w:tcW w:w="1276" w:type="dxa"/>
            <w:shd w:val="clear" w:color="auto" w:fill="FFFF99"/>
            <w:noWrap/>
            <w:vAlign w:val="center"/>
          </w:tcPr>
          <w:p w:rsidR="007F0886" w:rsidRPr="004238A9" w:rsidRDefault="007F0886" w:rsidP="007F0886">
            <w:pPr>
              <w:spacing w:after="0" w:line="240" w:lineRule="auto"/>
              <w:jc w:val="center"/>
              <w:rPr>
                <w:rFonts w:ascii="Times New Roman" w:eastAsia="Times New Roman" w:hAnsi="Times New Roman"/>
                <w:b/>
                <w:bCs/>
                <w:sz w:val="20"/>
                <w:szCs w:val="20"/>
                <w:lang w:eastAsia="ru-RU"/>
              </w:rPr>
            </w:pPr>
          </w:p>
        </w:tc>
      </w:tr>
    </w:tbl>
    <w:p w:rsidR="00133A9A" w:rsidRPr="004238A9" w:rsidRDefault="00133A9A" w:rsidP="00133A9A">
      <w:pPr>
        <w:spacing w:after="0" w:line="240" w:lineRule="auto"/>
        <w:rPr>
          <w:rFonts w:ascii="Times New Roman" w:eastAsia="Times New Roman" w:hAnsi="Times New Roman"/>
          <w:sz w:val="26"/>
          <w:szCs w:val="20"/>
          <w:lang w:eastAsia="ru-RU"/>
        </w:rPr>
      </w:pPr>
      <w:r w:rsidRPr="004238A9">
        <w:rPr>
          <w:rFonts w:ascii="Times New Roman" w:eastAsia="Times New Roman" w:hAnsi="Times New Roman"/>
          <w:b/>
          <w:bCs/>
          <w:sz w:val="24"/>
          <w:szCs w:val="24"/>
          <w:lang w:eastAsia="ru-RU"/>
        </w:rPr>
        <w:t>*</w:t>
      </w:r>
      <w:r w:rsidRPr="004238A9">
        <w:rPr>
          <w:rFonts w:ascii="Times New Roman" w:eastAsia="Times New Roman" w:hAnsi="Times New Roman"/>
          <w:bCs/>
          <w:sz w:val="20"/>
          <w:szCs w:val="20"/>
          <w:lang w:eastAsia="ru-RU"/>
        </w:rPr>
        <w:t>страховая премия, переходящая на 20__ год, составляет 00 000 000 (______) рублей</w:t>
      </w:r>
      <w:r w:rsidRPr="004238A9">
        <w:rPr>
          <w:rFonts w:ascii="Times New Roman" w:eastAsia="Times New Roman" w:hAnsi="Times New Roman"/>
          <w:bCs/>
          <w:sz w:val="20"/>
          <w:szCs w:val="20"/>
          <w:vertAlign w:val="superscript"/>
          <w:lang w:eastAsia="ru-RU"/>
        </w:rPr>
        <w:footnoteReference w:id="11"/>
      </w:r>
    </w:p>
    <w:p w:rsidR="00133A9A" w:rsidRPr="004238A9" w:rsidRDefault="00133A9A" w:rsidP="00133A9A">
      <w:pPr>
        <w:tabs>
          <w:tab w:val="left" w:pos="0"/>
        </w:tabs>
        <w:spacing w:after="0" w:line="240" w:lineRule="auto"/>
        <w:ind w:left="435" w:right="-1"/>
        <w:jc w:val="both"/>
        <w:rPr>
          <w:rFonts w:ascii="Times New Roman" w:eastAsia="Times New Roman" w:hAnsi="Times New Roman"/>
          <w:b/>
          <w:bCs/>
          <w:sz w:val="24"/>
          <w:szCs w:val="24"/>
          <w:lang w:eastAsia="ru-RU"/>
        </w:rPr>
      </w:pPr>
    </w:p>
    <w:p w:rsidR="00133A9A" w:rsidRPr="004238A9" w:rsidRDefault="00133A9A" w:rsidP="00133A9A">
      <w:pPr>
        <w:tabs>
          <w:tab w:val="left" w:pos="0"/>
        </w:tabs>
        <w:spacing w:after="0" w:line="240" w:lineRule="auto"/>
        <w:ind w:left="435" w:right="-1"/>
        <w:jc w:val="both"/>
        <w:rPr>
          <w:rFonts w:ascii="Times New Roman" w:eastAsia="Times New Roman" w:hAnsi="Times New Roman"/>
          <w:b/>
          <w:bCs/>
          <w:sz w:val="24"/>
          <w:szCs w:val="24"/>
          <w:lang w:eastAsia="ru-RU"/>
        </w:rPr>
      </w:pPr>
      <w:r w:rsidRPr="004238A9">
        <w:rPr>
          <w:rFonts w:ascii="Times New Roman" w:eastAsia="Times New Roman" w:hAnsi="Times New Roman"/>
          <w:b/>
          <w:bCs/>
          <w:sz w:val="24"/>
          <w:szCs w:val="24"/>
          <w:lang w:eastAsia="ru-RU"/>
        </w:rPr>
        <w:lastRenderedPageBreak/>
        <w:t>Страховая премия по разделу 3 Программы на 20__ г. составляет 00</w:t>
      </w:r>
      <w:r w:rsidRPr="004238A9">
        <w:rPr>
          <w:rFonts w:ascii="Times New Roman" w:eastAsia="Times New Roman" w:hAnsi="Times New Roman"/>
          <w:b/>
          <w:bCs/>
          <w:sz w:val="24"/>
          <w:szCs w:val="24"/>
          <w:lang w:val="en-US" w:eastAsia="ru-RU"/>
        </w:rPr>
        <w:t> </w:t>
      </w:r>
      <w:r w:rsidRPr="004238A9">
        <w:rPr>
          <w:rFonts w:ascii="Times New Roman" w:eastAsia="Times New Roman" w:hAnsi="Times New Roman"/>
          <w:b/>
          <w:bCs/>
          <w:sz w:val="24"/>
          <w:szCs w:val="24"/>
          <w:lang w:eastAsia="ru-RU"/>
        </w:rPr>
        <w:t>000</w:t>
      </w:r>
      <w:r w:rsidR="0039284E" w:rsidRPr="004238A9">
        <w:rPr>
          <w:rFonts w:ascii="Times New Roman" w:eastAsia="Times New Roman" w:hAnsi="Times New Roman"/>
          <w:b/>
          <w:bCs/>
          <w:sz w:val="24"/>
          <w:szCs w:val="24"/>
          <w:lang w:val="en-US" w:eastAsia="ru-RU"/>
        </w:rPr>
        <w:t> </w:t>
      </w:r>
      <w:r w:rsidRPr="004238A9">
        <w:rPr>
          <w:rFonts w:ascii="Times New Roman" w:eastAsia="Times New Roman" w:hAnsi="Times New Roman"/>
          <w:b/>
          <w:bCs/>
          <w:sz w:val="24"/>
          <w:szCs w:val="24"/>
          <w:lang w:eastAsia="ru-RU"/>
        </w:rPr>
        <w:t>000 (________) рублей 00 копеек.</w:t>
      </w:r>
    </w:p>
    <w:p w:rsidR="0039284E" w:rsidRPr="004238A9" w:rsidRDefault="0039284E" w:rsidP="00133A9A">
      <w:pPr>
        <w:tabs>
          <w:tab w:val="left" w:pos="0"/>
        </w:tabs>
        <w:spacing w:after="0" w:line="240" w:lineRule="auto"/>
        <w:ind w:left="435" w:right="-1"/>
        <w:jc w:val="both"/>
        <w:rPr>
          <w:rFonts w:ascii="Times New Roman" w:eastAsia="Times New Roman" w:hAnsi="Times New Roman"/>
          <w:b/>
          <w:bCs/>
          <w:sz w:val="24"/>
          <w:szCs w:val="24"/>
          <w:lang w:eastAsia="ru-RU"/>
        </w:rPr>
      </w:pPr>
    </w:p>
    <w:p w:rsidR="00133A9A" w:rsidRPr="004238A9" w:rsidRDefault="00133A9A" w:rsidP="0061164A">
      <w:pPr>
        <w:framePr w:w="15449" w:wrap="auto" w:hAnchor="text" w:x="567"/>
        <w:tabs>
          <w:tab w:val="left" w:pos="0"/>
        </w:tabs>
        <w:spacing w:after="0" w:line="240" w:lineRule="auto"/>
        <w:ind w:left="435" w:right="-1"/>
        <w:jc w:val="both"/>
        <w:rPr>
          <w:rFonts w:ascii="Times New Roman" w:eastAsia="Times New Roman" w:hAnsi="Times New Roman"/>
          <w:b/>
          <w:bCs/>
          <w:sz w:val="24"/>
          <w:szCs w:val="24"/>
          <w:lang w:eastAsia="ru-RU"/>
        </w:rPr>
        <w:sectPr w:rsidR="00133A9A" w:rsidRPr="004238A9" w:rsidSect="0061164A">
          <w:pgSz w:w="16840" w:h="11907" w:orient="landscape" w:code="9"/>
          <w:pgMar w:top="1134" w:right="822" w:bottom="1134" w:left="709" w:header="1440" w:footer="1094" w:gutter="0"/>
          <w:cols w:space="720"/>
          <w:noEndnote/>
        </w:sectPr>
      </w:pPr>
    </w:p>
    <w:p w:rsidR="00133A9A" w:rsidRPr="004238A9" w:rsidRDefault="00133A9A" w:rsidP="00B051F6">
      <w:pPr>
        <w:numPr>
          <w:ilvl w:val="1"/>
          <w:numId w:val="12"/>
        </w:numPr>
        <w:spacing w:after="0" w:line="240" w:lineRule="auto"/>
        <w:jc w:val="both"/>
        <w:rPr>
          <w:rFonts w:ascii="Times New Roman" w:eastAsia="Times New Roman" w:hAnsi="Times New Roman"/>
          <w:b/>
          <w:bCs/>
          <w:sz w:val="24"/>
          <w:szCs w:val="24"/>
          <w:lang w:eastAsia="ru-RU"/>
        </w:rPr>
      </w:pPr>
      <w:bookmarkStart w:id="47" w:name="_Ref113175667"/>
      <w:bookmarkStart w:id="48" w:name="_Ref117073944"/>
      <w:bookmarkStart w:id="49" w:name="_Ref124763173"/>
      <w:r w:rsidRPr="004238A9">
        <w:rPr>
          <w:rFonts w:ascii="Times New Roman" w:eastAsia="Times New Roman" w:hAnsi="Times New Roman"/>
          <w:b/>
          <w:bCs/>
          <w:sz w:val="24"/>
          <w:szCs w:val="24"/>
          <w:lang w:eastAsia="ru-RU"/>
        </w:rPr>
        <w:lastRenderedPageBreak/>
        <w:t xml:space="preserve">Условия </w:t>
      </w:r>
      <w:r w:rsidR="00283555" w:rsidRPr="004238A9">
        <w:rPr>
          <w:rFonts w:ascii="Times New Roman" w:eastAsia="Times New Roman" w:hAnsi="Times New Roman"/>
          <w:b/>
          <w:bCs/>
          <w:sz w:val="24"/>
          <w:szCs w:val="24"/>
          <w:lang w:eastAsia="ru-RU"/>
        </w:rPr>
        <w:t xml:space="preserve">добровольного </w:t>
      </w:r>
      <w:r w:rsidRPr="004238A9">
        <w:rPr>
          <w:rFonts w:ascii="Times New Roman" w:eastAsia="Times New Roman" w:hAnsi="Times New Roman"/>
          <w:b/>
          <w:bCs/>
          <w:sz w:val="24"/>
          <w:szCs w:val="24"/>
          <w:lang w:eastAsia="ru-RU"/>
        </w:rPr>
        <w:t xml:space="preserve">страхования </w:t>
      </w:r>
      <w:r w:rsidR="004640D7" w:rsidRPr="004238A9">
        <w:rPr>
          <w:rFonts w:ascii="Times New Roman" w:eastAsia="Times New Roman" w:hAnsi="Times New Roman"/>
          <w:b/>
          <w:bCs/>
          <w:sz w:val="24"/>
          <w:szCs w:val="24"/>
          <w:lang w:eastAsia="ru-RU"/>
        </w:rPr>
        <w:t>авто</w:t>
      </w:r>
      <w:r w:rsidRPr="004238A9">
        <w:rPr>
          <w:rFonts w:ascii="Times New Roman" w:eastAsia="Times New Roman" w:hAnsi="Times New Roman"/>
          <w:b/>
          <w:bCs/>
          <w:sz w:val="24"/>
          <w:szCs w:val="24"/>
          <w:lang w:eastAsia="ru-RU"/>
        </w:rPr>
        <w:t>транспортных средств</w:t>
      </w:r>
      <w:bookmarkEnd w:id="47"/>
      <w:bookmarkEnd w:id="48"/>
      <w:bookmarkEnd w:id="49"/>
      <w:r w:rsidR="00283555" w:rsidRPr="004238A9">
        <w:rPr>
          <w:rFonts w:ascii="Times New Roman" w:eastAsia="Times New Roman" w:hAnsi="Times New Roman"/>
          <w:b/>
          <w:bCs/>
          <w:sz w:val="24"/>
          <w:szCs w:val="24"/>
          <w:lang w:eastAsia="ru-RU"/>
        </w:rPr>
        <w:t xml:space="preserve"> (КАСКО)</w:t>
      </w:r>
      <w:r w:rsidR="0060136C" w:rsidRPr="004238A9">
        <w:rPr>
          <w:rFonts w:ascii="Times New Roman" w:eastAsia="Times New Roman" w:hAnsi="Times New Roman"/>
          <w:b/>
          <w:bCs/>
          <w:sz w:val="24"/>
          <w:szCs w:val="24"/>
          <w:lang w:eastAsia="ru-RU"/>
        </w:rPr>
        <w:t>.</w:t>
      </w:r>
    </w:p>
    <w:p w:rsidR="00133A9A" w:rsidRPr="004238A9" w:rsidRDefault="00133A9A" w:rsidP="00133A9A">
      <w:pPr>
        <w:keepNext/>
        <w:spacing w:after="0" w:line="240" w:lineRule="auto"/>
        <w:outlineLvl w:val="2"/>
        <w:rPr>
          <w:rFonts w:ascii="Times New Roman" w:eastAsia="Times New Roman" w:hAnsi="Times New Roman"/>
          <w:b/>
          <w:bCs/>
          <w:sz w:val="24"/>
          <w:szCs w:val="20"/>
          <w:lang w:eastAsia="ru-RU"/>
        </w:rPr>
      </w:pPr>
    </w:p>
    <w:p w:rsidR="00133A9A" w:rsidRPr="004238A9" w:rsidRDefault="00133A9A" w:rsidP="00B051F6">
      <w:pPr>
        <w:keepNext/>
        <w:numPr>
          <w:ilvl w:val="2"/>
          <w:numId w:val="12"/>
        </w:numPr>
        <w:spacing w:after="0" w:line="240" w:lineRule="auto"/>
        <w:outlineLvl w:val="2"/>
        <w:rPr>
          <w:rFonts w:ascii="Times New Roman" w:eastAsia="Times New Roman" w:hAnsi="Times New Roman"/>
          <w:b/>
          <w:bCs/>
          <w:sz w:val="24"/>
          <w:szCs w:val="24"/>
          <w:lang w:eastAsia="ru-RU"/>
        </w:rPr>
      </w:pPr>
      <w:r w:rsidRPr="004238A9">
        <w:rPr>
          <w:rFonts w:ascii="Times New Roman" w:eastAsia="Times New Roman" w:hAnsi="Times New Roman"/>
          <w:b/>
          <w:bCs/>
          <w:sz w:val="24"/>
          <w:szCs w:val="24"/>
          <w:lang w:eastAsia="ru-RU"/>
        </w:rPr>
        <w:t>Общие положения</w:t>
      </w:r>
    </w:p>
    <w:p w:rsidR="00133A9A" w:rsidRPr="004238A9" w:rsidRDefault="00133A9A" w:rsidP="00133A9A">
      <w:pPr>
        <w:tabs>
          <w:tab w:val="left" w:pos="0"/>
        </w:tabs>
        <w:spacing w:after="0" w:line="240" w:lineRule="auto"/>
        <w:ind w:right="-1" w:firstLine="709"/>
        <w:jc w:val="both"/>
        <w:rPr>
          <w:rFonts w:ascii="Times New Roman" w:eastAsia="Times New Roman" w:hAnsi="Times New Roman"/>
          <w:sz w:val="24"/>
          <w:szCs w:val="20"/>
          <w:lang w:eastAsia="ru-RU"/>
        </w:rPr>
      </w:pPr>
      <w:r w:rsidRPr="004238A9">
        <w:rPr>
          <w:rFonts w:ascii="Times New Roman" w:eastAsia="Times New Roman" w:hAnsi="Times New Roman"/>
          <w:sz w:val="24"/>
          <w:szCs w:val="20"/>
          <w:lang w:eastAsia="ru-RU"/>
        </w:rPr>
        <w:t xml:space="preserve">Страхование </w:t>
      </w:r>
      <w:r w:rsidR="004640D7" w:rsidRPr="004238A9">
        <w:rPr>
          <w:rFonts w:ascii="Times New Roman" w:eastAsia="Times New Roman" w:hAnsi="Times New Roman"/>
          <w:sz w:val="24"/>
          <w:szCs w:val="20"/>
          <w:lang w:eastAsia="ru-RU"/>
        </w:rPr>
        <w:t>авто</w:t>
      </w:r>
      <w:r w:rsidRPr="004238A9">
        <w:rPr>
          <w:rFonts w:ascii="Times New Roman" w:eastAsia="Times New Roman" w:hAnsi="Times New Roman"/>
          <w:sz w:val="24"/>
          <w:szCs w:val="20"/>
          <w:lang w:eastAsia="ru-RU"/>
        </w:rPr>
        <w:t>транспортных средств</w:t>
      </w:r>
      <w:r w:rsidR="00ED3D0F" w:rsidRPr="004238A9">
        <w:rPr>
          <w:rFonts w:ascii="Times New Roman" w:eastAsia="Times New Roman" w:hAnsi="Times New Roman"/>
          <w:sz w:val="24"/>
          <w:szCs w:val="20"/>
          <w:lang w:eastAsia="ru-RU"/>
        </w:rPr>
        <w:t xml:space="preserve"> (далее - ТС)</w:t>
      </w:r>
      <w:r w:rsidRPr="004238A9">
        <w:rPr>
          <w:rFonts w:ascii="Times New Roman" w:eastAsia="Times New Roman" w:hAnsi="Times New Roman"/>
          <w:sz w:val="24"/>
          <w:szCs w:val="20"/>
          <w:lang w:eastAsia="ru-RU"/>
        </w:rPr>
        <w:t xml:space="preserve"> направлено на возмещение убытков, которые Общество может понести в результате гибели, повреждения или утраты транспортных средств.</w:t>
      </w:r>
    </w:p>
    <w:p w:rsidR="00133A9A" w:rsidRPr="004238A9" w:rsidRDefault="00133A9A" w:rsidP="00133A9A">
      <w:pPr>
        <w:tabs>
          <w:tab w:val="left" w:pos="0"/>
        </w:tabs>
        <w:spacing w:after="0" w:line="240" w:lineRule="auto"/>
        <w:ind w:right="-1" w:firstLine="709"/>
        <w:jc w:val="both"/>
        <w:rPr>
          <w:rFonts w:ascii="Times New Roman" w:eastAsia="Times New Roman" w:hAnsi="Times New Roman"/>
          <w:sz w:val="24"/>
          <w:szCs w:val="20"/>
          <w:lang w:eastAsia="ru-RU"/>
        </w:rPr>
      </w:pPr>
    </w:p>
    <w:p w:rsidR="00133A9A" w:rsidRPr="004238A9" w:rsidRDefault="00133A9A" w:rsidP="00B051F6">
      <w:pPr>
        <w:keepNext/>
        <w:numPr>
          <w:ilvl w:val="2"/>
          <w:numId w:val="12"/>
        </w:numPr>
        <w:spacing w:after="0" w:line="240" w:lineRule="auto"/>
        <w:ind w:left="0" w:firstLine="0"/>
        <w:outlineLvl w:val="2"/>
        <w:rPr>
          <w:rFonts w:ascii="Times New Roman" w:eastAsia="Times New Roman" w:hAnsi="Times New Roman"/>
          <w:b/>
          <w:bCs/>
          <w:sz w:val="24"/>
          <w:szCs w:val="24"/>
          <w:lang w:eastAsia="ru-RU"/>
        </w:rPr>
      </w:pPr>
      <w:r w:rsidRPr="004238A9">
        <w:rPr>
          <w:rFonts w:ascii="Times New Roman" w:eastAsia="Times New Roman" w:hAnsi="Times New Roman"/>
          <w:b/>
          <w:bCs/>
          <w:sz w:val="24"/>
          <w:szCs w:val="24"/>
          <w:lang w:eastAsia="ru-RU"/>
        </w:rPr>
        <w:t>Страховое покрытие</w:t>
      </w:r>
    </w:p>
    <w:p w:rsidR="00133A9A" w:rsidRPr="004238A9" w:rsidRDefault="00133A9A" w:rsidP="00133A9A">
      <w:pPr>
        <w:spacing w:after="0" w:line="240" w:lineRule="auto"/>
        <w:ind w:firstLine="709"/>
        <w:jc w:val="both"/>
        <w:rPr>
          <w:rFonts w:ascii="Times New Roman" w:eastAsia="Times New Roman" w:hAnsi="Times New Roman"/>
          <w:sz w:val="24"/>
          <w:szCs w:val="20"/>
          <w:lang w:eastAsia="ru-RU"/>
        </w:rPr>
      </w:pPr>
    </w:p>
    <w:p w:rsidR="00133A9A" w:rsidRPr="004238A9" w:rsidRDefault="00133A9A" w:rsidP="00B051F6">
      <w:pPr>
        <w:keepNext/>
        <w:numPr>
          <w:ilvl w:val="3"/>
          <w:numId w:val="12"/>
        </w:numPr>
        <w:tabs>
          <w:tab w:val="left" w:pos="993"/>
        </w:tabs>
        <w:spacing w:after="0" w:line="240" w:lineRule="auto"/>
        <w:ind w:right="-1"/>
        <w:jc w:val="both"/>
        <w:outlineLvl w:val="3"/>
        <w:rPr>
          <w:rFonts w:ascii="Times New Roman" w:eastAsia="Times New Roman" w:hAnsi="Times New Roman"/>
          <w:b/>
          <w:sz w:val="24"/>
          <w:szCs w:val="24"/>
          <w:lang w:eastAsia="ru-RU"/>
        </w:rPr>
      </w:pPr>
      <w:r w:rsidRPr="004238A9">
        <w:rPr>
          <w:rFonts w:ascii="Times New Roman" w:eastAsia="Times New Roman" w:hAnsi="Times New Roman"/>
          <w:b/>
          <w:sz w:val="24"/>
          <w:szCs w:val="24"/>
          <w:lang w:eastAsia="ru-RU"/>
        </w:rPr>
        <w:t>Объект страхования</w:t>
      </w:r>
    </w:p>
    <w:p w:rsidR="00133A9A" w:rsidRPr="004238A9" w:rsidRDefault="00133A9A" w:rsidP="00133A9A">
      <w:pPr>
        <w:tabs>
          <w:tab w:val="left" w:pos="900"/>
        </w:tabs>
        <w:spacing w:after="60" w:line="240" w:lineRule="auto"/>
        <w:ind w:left="435"/>
        <w:contextualSpacing/>
        <w:jc w:val="both"/>
        <w:rPr>
          <w:rFonts w:ascii="Times New Roman" w:eastAsia="Times New Roman" w:hAnsi="Times New Roman"/>
          <w:i/>
          <w:sz w:val="24"/>
          <w:szCs w:val="24"/>
          <w:lang w:eastAsia="ru-RU"/>
        </w:rPr>
      </w:pPr>
      <w:r w:rsidRPr="004238A9">
        <w:rPr>
          <w:rFonts w:ascii="Times New Roman" w:eastAsia="Times New Roman" w:hAnsi="Times New Roman"/>
          <w:i/>
          <w:sz w:val="24"/>
          <w:szCs w:val="24"/>
          <w:lang w:eastAsia="ru-RU"/>
        </w:rPr>
        <w:t xml:space="preserve">[пункт должен содержать определение объекта страхования] </w:t>
      </w:r>
    </w:p>
    <w:p w:rsidR="00133A9A" w:rsidRPr="004238A9" w:rsidRDefault="00133A9A" w:rsidP="00133A9A">
      <w:pPr>
        <w:tabs>
          <w:tab w:val="left" w:pos="0"/>
        </w:tabs>
        <w:spacing w:after="0" w:line="240" w:lineRule="auto"/>
        <w:ind w:right="-1" w:firstLine="709"/>
        <w:jc w:val="both"/>
        <w:rPr>
          <w:rFonts w:ascii="Times New Roman" w:eastAsia="Times New Roman" w:hAnsi="Times New Roman"/>
          <w:sz w:val="24"/>
          <w:szCs w:val="20"/>
          <w:lang w:eastAsia="ru-RU"/>
        </w:rPr>
      </w:pPr>
    </w:p>
    <w:p w:rsidR="00133A9A" w:rsidRPr="004238A9" w:rsidRDefault="00133A9A" w:rsidP="00B051F6">
      <w:pPr>
        <w:keepNext/>
        <w:numPr>
          <w:ilvl w:val="3"/>
          <w:numId w:val="12"/>
        </w:numPr>
        <w:tabs>
          <w:tab w:val="left" w:pos="993"/>
        </w:tabs>
        <w:spacing w:after="0" w:line="240" w:lineRule="auto"/>
        <w:ind w:right="-1"/>
        <w:jc w:val="both"/>
        <w:outlineLvl w:val="3"/>
        <w:rPr>
          <w:rFonts w:ascii="Times New Roman" w:eastAsia="Times New Roman" w:hAnsi="Times New Roman"/>
          <w:b/>
          <w:sz w:val="24"/>
          <w:szCs w:val="24"/>
          <w:lang w:eastAsia="ru-RU"/>
        </w:rPr>
      </w:pPr>
      <w:r w:rsidRPr="004238A9">
        <w:rPr>
          <w:rFonts w:ascii="Times New Roman" w:eastAsia="Times New Roman" w:hAnsi="Times New Roman"/>
          <w:b/>
          <w:sz w:val="24"/>
          <w:szCs w:val="24"/>
          <w:lang w:eastAsia="ru-RU"/>
        </w:rPr>
        <w:t>Застрахованные транспортные средства</w:t>
      </w:r>
    </w:p>
    <w:p w:rsidR="00133A9A" w:rsidRPr="004238A9" w:rsidRDefault="00133A9A" w:rsidP="00133A9A">
      <w:pPr>
        <w:tabs>
          <w:tab w:val="left" w:pos="900"/>
        </w:tabs>
        <w:spacing w:after="60" w:line="240" w:lineRule="auto"/>
        <w:ind w:left="435"/>
        <w:contextualSpacing/>
        <w:jc w:val="both"/>
        <w:rPr>
          <w:rFonts w:ascii="Times New Roman" w:eastAsia="Times New Roman" w:hAnsi="Times New Roman"/>
          <w:i/>
          <w:sz w:val="24"/>
          <w:szCs w:val="24"/>
          <w:lang w:eastAsia="ru-RU"/>
        </w:rPr>
      </w:pPr>
      <w:r w:rsidRPr="004238A9">
        <w:rPr>
          <w:rFonts w:ascii="Times New Roman" w:eastAsia="Times New Roman" w:hAnsi="Times New Roman"/>
          <w:i/>
          <w:sz w:val="24"/>
          <w:szCs w:val="24"/>
          <w:lang w:eastAsia="ru-RU"/>
        </w:rPr>
        <w:t xml:space="preserve">[указываются требования к перечням </w:t>
      </w:r>
      <w:r w:rsidR="00ED3D0F" w:rsidRPr="004238A9">
        <w:rPr>
          <w:rFonts w:ascii="Times New Roman" w:eastAsia="Times New Roman" w:hAnsi="Times New Roman"/>
          <w:i/>
          <w:sz w:val="24"/>
          <w:szCs w:val="24"/>
          <w:lang w:eastAsia="ru-RU"/>
        </w:rPr>
        <w:t>ТС</w:t>
      </w:r>
      <w:r w:rsidRPr="004238A9">
        <w:rPr>
          <w:rFonts w:ascii="Times New Roman" w:eastAsia="Times New Roman" w:hAnsi="Times New Roman"/>
          <w:i/>
          <w:sz w:val="24"/>
          <w:szCs w:val="24"/>
          <w:lang w:eastAsia="ru-RU"/>
        </w:rPr>
        <w:t>, подлежащих страхованию, в соответствии с Положением об обеспечении страховой защиты Общества]</w:t>
      </w:r>
    </w:p>
    <w:p w:rsidR="00E636A9" w:rsidRPr="004238A9" w:rsidRDefault="00E636A9" w:rsidP="00133A9A">
      <w:pPr>
        <w:tabs>
          <w:tab w:val="left" w:pos="900"/>
        </w:tabs>
        <w:spacing w:after="60" w:line="240" w:lineRule="auto"/>
        <w:ind w:left="435"/>
        <w:contextualSpacing/>
        <w:jc w:val="both"/>
        <w:rPr>
          <w:rFonts w:ascii="Times New Roman" w:eastAsia="Times New Roman" w:hAnsi="Times New Roman"/>
          <w:i/>
          <w:sz w:val="24"/>
          <w:szCs w:val="24"/>
          <w:lang w:eastAsia="ru-RU"/>
        </w:rPr>
      </w:pPr>
    </w:p>
    <w:p w:rsidR="00133A9A" w:rsidRPr="004238A9" w:rsidRDefault="00133A9A" w:rsidP="00B051F6">
      <w:pPr>
        <w:keepNext/>
        <w:numPr>
          <w:ilvl w:val="3"/>
          <w:numId w:val="12"/>
        </w:numPr>
        <w:tabs>
          <w:tab w:val="left" w:pos="993"/>
        </w:tabs>
        <w:spacing w:after="0" w:line="240" w:lineRule="auto"/>
        <w:ind w:right="-1"/>
        <w:jc w:val="both"/>
        <w:outlineLvl w:val="3"/>
        <w:rPr>
          <w:rFonts w:ascii="Times New Roman" w:eastAsia="Times New Roman" w:hAnsi="Times New Roman"/>
          <w:b/>
          <w:sz w:val="24"/>
          <w:szCs w:val="24"/>
          <w:lang w:eastAsia="ru-RU"/>
        </w:rPr>
      </w:pPr>
      <w:r w:rsidRPr="004238A9">
        <w:rPr>
          <w:rFonts w:ascii="Times New Roman" w:eastAsia="Times New Roman" w:hAnsi="Times New Roman"/>
          <w:b/>
          <w:sz w:val="24"/>
          <w:szCs w:val="24"/>
          <w:lang w:eastAsia="ru-RU"/>
        </w:rPr>
        <w:t xml:space="preserve">Территория страхования - </w:t>
      </w:r>
      <w:r w:rsidRPr="004238A9">
        <w:rPr>
          <w:rFonts w:ascii="Times New Roman" w:eastAsia="Times New Roman" w:hAnsi="Times New Roman"/>
          <w:i/>
          <w:sz w:val="24"/>
          <w:szCs w:val="24"/>
          <w:lang w:eastAsia="ru-RU"/>
        </w:rPr>
        <w:t>[указывается территория страхования].</w:t>
      </w:r>
    </w:p>
    <w:p w:rsidR="00133A9A" w:rsidRPr="004238A9" w:rsidRDefault="00133A9A" w:rsidP="00133A9A">
      <w:pPr>
        <w:spacing w:after="0" w:line="240" w:lineRule="auto"/>
        <w:rPr>
          <w:rFonts w:ascii="Times New Roman" w:eastAsia="Times New Roman" w:hAnsi="Times New Roman"/>
          <w:sz w:val="26"/>
          <w:szCs w:val="20"/>
          <w:lang w:eastAsia="ru-RU"/>
        </w:rPr>
      </w:pPr>
    </w:p>
    <w:p w:rsidR="00133A9A" w:rsidRPr="004238A9" w:rsidRDefault="00133A9A" w:rsidP="00B051F6">
      <w:pPr>
        <w:keepNext/>
        <w:numPr>
          <w:ilvl w:val="3"/>
          <w:numId w:val="12"/>
        </w:numPr>
        <w:tabs>
          <w:tab w:val="left" w:pos="993"/>
        </w:tabs>
        <w:spacing w:after="0" w:line="240" w:lineRule="auto"/>
        <w:ind w:right="-1"/>
        <w:jc w:val="both"/>
        <w:outlineLvl w:val="3"/>
        <w:rPr>
          <w:rFonts w:ascii="Times New Roman" w:eastAsia="Times New Roman" w:hAnsi="Times New Roman"/>
          <w:b/>
          <w:sz w:val="24"/>
          <w:szCs w:val="24"/>
          <w:lang w:eastAsia="ru-RU"/>
        </w:rPr>
      </w:pPr>
      <w:r w:rsidRPr="004238A9">
        <w:rPr>
          <w:rFonts w:ascii="Times New Roman" w:eastAsia="Times New Roman" w:hAnsi="Times New Roman"/>
          <w:b/>
          <w:sz w:val="24"/>
          <w:szCs w:val="24"/>
          <w:lang w:eastAsia="ru-RU"/>
        </w:rPr>
        <w:t>Страховой случай,</w:t>
      </w:r>
      <w:r w:rsidR="0060136C" w:rsidRPr="004238A9">
        <w:rPr>
          <w:rFonts w:ascii="Times New Roman" w:eastAsia="Times New Roman" w:hAnsi="Times New Roman"/>
          <w:b/>
          <w:sz w:val="24"/>
          <w:szCs w:val="24"/>
          <w:lang w:eastAsia="ru-RU"/>
        </w:rPr>
        <w:t xml:space="preserve"> </w:t>
      </w:r>
      <w:r w:rsidRPr="004238A9">
        <w:rPr>
          <w:rFonts w:ascii="Times New Roman" w:eastAsia="Times New Roman" w:hAnsi="Times New Roman"/>
          <w:b/>
          <w:sz w:val="24"/>
          <w:szCs w:val="24"/>
          <w:lang w:eastAsia="ru-RU"/>
        </w:rPr>
        <w:t>страховые риски</w:t>
      </w:r>
    </w:p>
    <w:p w:rsidR="00133A9A" w:rsidRPr="004238A9" w:rsidRDefault="00133A9A" w:rsidP="00133A9A">
      <w:pPr>
        <w:tabs>
          <w:tab w:val="left" w:pos="900"/>
        </w:tabs>
        <w:spacing w:after="60" w:line="240" w:lineRule="auto"/>
        <w:ind w:left="435"/>
        <w:contextualSpacing/>
        <w:jc w:val="both"/>
        <w:rPr>
          <w:rFonts w:ascii="Times New Roman" w:eastAsia="Times New Roman" w:hAnsi="Times New Roman"/>
          <w:i/>
          <w:sz w:val="24"/>
          <w:szCs w:val="24"/>
          <w:lang w:eastAsia="ru-RU"/>
        </w:rPr>
      </w:pPr>
      <w:r w:rsidRPr="004238A9">
        <w:rPr>
          <w:rFonts w:ascii="Times New Roman" w:eastAsia="Times New Roman" w:hAnsi="Times New Roman"/>
          <w:i/>
          <w:sz w:val="24"/>
          <w:szCs w:val="24"/>
          <w:lang w:eastAsia="ru-RU"/>
        </w:rPr>
        <w:t xml:space="preserve">[пункт должен содержать определение страхового случая, перечень страховых рисков] </w:t>
      </w:r>
    </w:p>
    <w:p w:rsidR="00133A9A" w:rsidRPr="004238A9" w:rsidRDefault="00133A9A" w:rsidP="00133A9A">
      <w:pPr>
        <w:tabs>
          <w:tab w:val="left" w:pos="0"/>
        </w:tabs>
        <w:spacing w:after="0" w:line="240" w:lineRule="auto"/>
        <w:ind w:right="-1" w:firstLine="709"/>
        <w:jc w:val="both"/>
        <w:rPr>
          <w:rFonts w:ascii="Times New Roman" w:eastAsia="Times New Roman" w:hAnsi="Times New Roman"/>
          <w:sz w:val="24"/>
          <w:szCs w:val="20"/>
          <w:lang w:eastAsia="ru-RU"/>
        </w:rPr>
      </w:pPr>
    </w:p>
    <w:p w:rsidR="00133A9A" w:rsidRPr="004238A9" w:rsidRDefault="00133A9A" w:rsidP="00B051F6">
      <w:pPr>
        <w:keepNext/>
        <w:numPr>
          <w:ilvl w:val="3"/>
          <w:numId w:val="12"/>
        </w:numPr>
        <w:tabs>
          <w:tab w:val="left" w:pos="993"/>
        </w:tabs>
        <w:spacing w:after="0" w:line="240" w:lineRule="auto"/>
        <w:ind w:right="-1"/>
        <w:jc w:val="both"/>
        <w:outlineLvl w:val="3"/>
        <w:rPr>
          <w:rFonts w:ascii="Times New Roman" w:eastAsia="Times New Roman" w:hAnsi="Times New Roman"/>
          <w:b/>
          <w:sz w:val="24"/>
          <w:szCs w:val="24"/>
          <w:lang w:eastAsia="ru-RU"/>
        </w:rPr>
      </w:pPr>
      <w:r w:rsidRPr="004238A9">
        <w:rPr>
          <w:rFonts w:ascii="Times New Roman" w:eastAsia="Times New Roman" w:hAnsi="Times New Roman"/>
          <w:b/>
          <w:sz w:val="24"/>
          <w:szCs w:val="24"/>
          <w:lang w:eastAsia="ru-RU"/>
        </w:rPr>
        <w:t>Общие исключения из страхового покрытия</w:t>
      </w:r>
    </w:p>
    <w:p w:rsidR="00133A9A" w:rsidRPr="004238A9" w:rsidRDefault="00133A9A" w:rsidP="00133A9A">
      <w:pPr>
        <w:tabs>
          <w:tab w:val="left" w:pos="900"/>
        </w:tabs>
        <w:spacing w:after="60" w:line="240" w:lineRule="auto"/>
        <w:ind w:left="435"/>
        <w:contextualSpacing/>
        <w:jc w:val="both"/>
        <w:rPr>
          <w:rFonts w:ascii="Times New Roman" w:eastAsia="Times New Roman" w:hAnsi="Times New Roman"/>
          <w:i/>
          <w:sz w:val="24"/>
          <w:szCs w:val="24"/>
          <w:lang w:eastAsia="ru-RU"/>
        </w:rPr>
      </w:pPr>
      <w:r w:rsidRPr="004238A9">
        <w:rPr>
          <w:rFonts w:ascii="Times New Roman" w:eastAsia="Times New Roman" w:hAnsi="Times New Roman"/>
          <w:i/>
          <w:sz w:val="24"/>
          <w:szCs w:val="24"/>
          <w:lang w:eastAsia="ru-RU"/>
        </w:rPr>
        <w:t xml:space="preserve">[пункт должен содержать перечень исключений из страхового покрытия] </w:t>
      </w:r>
    </w:p>
    <w:p w:rsidR="00133A9A" w:rsidRPr="004238A9" w:rsidRDefault="00133A9A" w:rsidP="00133A9A">
      <w:pPr>
        <w:spacing w:after="0" w:line="240" w:lineRule="auto"/>
        <w:ind w:firstLine="709"/>
        <w:jc w:val="both"/>
        <w:rPr>
          <w:rFonts w:ascii="Times New Roman" w:eastAsia="Times New Roman" w:hAnsi="Times New Roman"/>
          <w:sz w:val="24"/>
          <w:szCs w:val="20"/>
          <w:lang w:eastAsia="ru-RU"/>
        </w:rPr>
      </w:pPr>
    </w:p>
    <w:p w:rsidR="00133A9A" w:rsidRPr="004238A9" w:rsidRDefault="00133A9A" w:rsidP="00B051F6">
      <w:pPr>
        <w:keepNext/>
        <w:numPr>
          <w:ilvl w:val="2"/>
          <w:numId w:val="12"/>
        </w:numPr>
        <w:spacing w:after="0" w:line="240" w:lineRule="auto"/>
        <w:ind w:left="0" w:firstLine="0"/>
        <w:outlineLvl w:val="2"/>
        <w:rPr>
          <w:rFonts w:ascii="Times New Roman" w:eastAsia="Times New Roman" w:hAnsi="Times New Roman"/>
          <w:b/>
          <w:bCs/>
          <w:sz w:val="24"/>
          <w:szCs w:val="24"/>
          <w:lang w:eastAsia="ru-RU"/>
        </w:rPr>
      </w:pPr>
      <w:r w:rsidRPr="004238A9">
        <w:rPr>
          <w:rFonts w:ascii="Times New Roman" w:eastAsia="Times New Roman" w:hAnsi="Times New Roman"/>
          <w:b/>
          <w:bCs/>
          <w:sz w:val="24"/>
          <w:szCs w:val="24"/>
          <w:lang w:eastAsia="ru-RU"/>
        </w:rPr>
        <w:t>Прочие условия страхования</w:t>
      </w:r>
    </w:p>
    <w:p w:rsidR="00133A9A" w:rsidRPr="004238A9" w:rsidRDefault="00133A9A" w:rsidP="00B051F6">
      <w:pPr>
        <w:keepNext/>
        <w:numPr>
          <w:ilvl w:val="3"/>
          <w:numId w:val="12"/>
        </w:numPr>
        <w:tabs>
          <w:tab w:val="left" w:pos="993"/>
        </w:tabs>
        <w:spacing w:after="0" w:line="240" w:lineRule="auto"/>
        <w:ind w:right="-1"/>
        <w:jc w:val="both"/>
        <w:outlineLvl w:val="3"/>
        <w:rPr>
          <w:rFonts w:ascii="Times New Roman" w:eastAsia="Times New Roman" w:hAnsi="Times New Roman"/>
          <w:b/>
          <w:sz w:val="24"/>
          <w:szCs w:val="24"/>
          <w:lang w:eastAsia="ru-RU"/>
        </w:rPr>
      </w:pPr>
      <w:r w:rsidRPr="004238A9">
        <w:rPr>
          <w:rFonts w:ascii="Times New Roman" w:eastAsia="Times New Roman" w:hAnsi="Times New Roman"/>
          <w:b/>
          <w:sz w:val="24"/>
          <w:szCs w:val="24"/>
          <w:lang w:eastAsia="ru-RU"/>
        </w:rPr>
        <w:t>Страховая сумма.</w:t>
      </w:r>
    </w:p>
    <w:p w:rsidR="00133A9A" w:rsidRPr="004238A9" w:rsidRDefault="00133A9A" w:rsidP="00133A9A">
      <w:pPr>
        <w:tabs>
          <w:tab w:val="left" w:pos="0"/>
        </w:tabs>
        <w:spacing w:after="0" w:line="240" w:lineRule="auto"/>
        <w:ind w:right="-1" w:firstLine="709"/>
        <w:jc w:val="both"/>
        <w:rPr>
          <w:rFonts w:ascii="Times New Roman" w:eastAsia="Times New Roman" w:hAnsi="Times New Roman"/>
          <w:sz w:val="24"/>
          <w:szCs w:val="20"/>
          <w:lang w:eastAsia="ru-RU"/>
        </w:rPr>
      </w:pPr>
      <w:r w:rsidRPr="004238A9">
        <w:rPr>
          <w:rFonts w:ascii="Times New Roman" w:eastAsia="Times New Roman" w:hAnsi="Times New Roman"/>
          <w:sz w:val="24"/>
          <w:szCs w:val="20"/>
          <w:lang w:eastAsia="ru-RU"/>
        </w:rPr>
        <w:t xml:space="preserve">Общая страховая сумма составляет </w:t>
      </w:r>
      <w:r w:rsidRPr="004238A9">
        <w:rPr>
          <w:rFonts w:ascii="Times New Roman" w:eastAsia="Times New Roman" w:hAnsi="Times New Roman"/>
          <w:b/>
          <w:sz w:val="24"/>
          <w:szCs w:val="24"/>
          <w:lang w:eastAsia="ru-RU"/>
        </w:rPr>
        <w:t>000 000 000, 00 (_________) рублей 00 копеек</w:t>
      </w:r>
      <w:r w:rsidRPr="004238A9">
        <w:rPr>
          <w:rFonts w:ascii="Times New Roman" w:eastAsia="Times New Roman" w:hAnsi="Times New Roman"/>
          <w:sz w:val="24"/>
          <w:szCs w:val="20"/>
          <w:lang w:eastAsia="ru-RU"/>
        </w:rPr>
        <w:t>.</w:t>
      </w:r>
    </w:p>
    <w:p w:rsidR="0060136C" w:rsidRPr="004238A9" w:rsidRDefault="0060136C" w:rsidP="00B051F6">
      <w:pPr>
        <w:keepNext/>
        <w:numPr>
          <w:ilvl w:val="3"/>
          <w:numId w:val="12"/>
        </w:numPr>
        <w:tabs>
          <w:tab w:val="left" w:pos="993"/>
        </w:tabs>
        <w:spacing w:after="0" w:line="240" w:lineRule="auto"/>
        <w:ind w:right="-1"/>
        <w:jc w:val="both"/>
        <w:outlineLvl w:val="3"/>
        <w:rPr>
          <w:rFonts w:ascii="Times New Roman" w:eastAsia="Times New Roman" w:hAnsi="Times New Roman"/>
          <w:b/>
          <w:sz w:val="24"/>
          <w:szCs w:val="24"/>
          <w:lang w:eastAsia="ru-RU"/>
        </w:rPr>
      </w:pPr>
      <w:r w:rsidRPr="004238A9">
        <w:rPr>
          <w:rFonts w:ascii="Times New Roman" w:eastAsia="Times New Roman" w:hAnsi="Times New Roman"/>
          <w:b/>
          <w:sz w:val="24"/>
          <w:szCs w:val="24"/>
          <w:lang w:eastAsia="ru-RU"/>
        </w:rPr>
        <w:t>Лимиты ответственности, франшизы.</w:t>
      </w:r>
    </w:p>
    <w:p w:rsidR="0060136C" w:rsidRPr="004238A9" w:rsidRDefault="0060136C" w:rsidP="00961604">
      <w:pPr>
        <w:pStyle w:val="a7"/>
        <w:tabs>
          <w:tab w:val="left" w:pos="900"/>
        </w:tabs>
        <w:spacing w:after="60" w:line="240" w:lineRule="auto"/>
        <w:ind w:left="435"/>
        <w:jc w:val="both"/>
        <w:rPr>
          <w:rFonts w:ascii="Times New Roman" w:eastAsia="Times New Roman" w:hAnsi="Times New Roman"/>
          <w:i/>
          <w:sz w:val="24"/>
          <w:szCs w:val="24"/>
          <w:lang w:eastAsia="ru-RU"/>
        </w:rPr>
      </w:pPr>
      <w:r w:rsidRPr="004238A9">
        <w:rPr>
          <w:rFonts w:ascii="Times New Roman" w:eastAsia="Times New Roman" w:hAnsi="Times New Roman"/>
          <w:i/>
          <w:sz w:val="24"/>
          <w:szCs w:val="24"/>
          <w:lang w:eastAsia="ru-RU"/>
        </w:rPr>
        <w:t xml:space="preserve">[пункт должен содержать требования к лимитам ответственности, размерам и видам франшиз] </w:t>
      </w:r>
    </w:p>
    <w:p w:rsidR="00133A9A" w:rsidRPr="004238A9" w:rsidRDefault="00133A9A" w:rsidP="00B051F6">
      <w:pPr>
        <w:keepNext/>
        <w:numPr>
          <w:ilvl w:val="3"/>
          <w:numId w:val="12"/>
        </w:numPr>
        <w:tabs>
          <w:tab w:val="left" w:pos="993"/>
        </w:tabs>
        <w:spacing w:after="0" w:line="240" w:lineRule="auto"/>
        <w:ind w:right="-1"/>
        <w:jc w:val="both"/>
        <w:outlineLvl w:val="3"/>
        <w:rPr>
          <w:rFonts w:ascii="Times New Roman" w:eastAsia="Times New Roman" w:hAnsi="Times New Roman"/>
          <w:b/>
          <w:sz w:val="24"/>
          <w:szCs w:val="24"/>
          <w:lang w:eastAsia="ru-RU"/>
        </w:rPr>
      </w:pPr>
      <w:r w:rsidRPr="004238A9">
        <w:rPr>
          <w:rFonts w:ascii="Times New Roman" w:eastAsia="Times New Roman" w:hAnsi="Times New Roman"/>
          <w:b/>
          <w:sz w:val="24"/>
          <w:szCs w:val="24"/>
          <w:lang w:eastAsia="ru-RU"/>
        </w:rPr>
        <w:t xml:space="preserve">Период страхования (период выдачи полисов): </w:t>
      </w:r>
      <w:r w:rsidRPr="004238A9">
        <w:rPr>
          <w:rFonts w:ascii="Times New Roman" w:eastAsia="Times New Roman" w:hAnsi="Times New Roman"/>
          <w:sz w:val="24"/>
          <w:szCs w:val="24"/>
          <w:lang w:eastAsia="ru-RU"/>
        </w:rPr>
        <w:t>с «__» ____ 20_ г. по «__» ____ 20_ г.</w:t>
      </w:r>
    </w:p>
    <w:p w:rsidR="00133A9A" w:rsidRPr="004238A9" w:rsidRDefault="00133A9A" w:rsidP="00133A9A">
      <w:pPr>
        <w:spacing w:after="0" w:line="240" w:lineRule="auto"/>
        <w:jc w:val="both"/>
        <w:rPr>
          <w:rFonts w:ascii="Times New Roman" w:eastAsia="Times New Roman" w:hAnsi="Times New Roman"/>
          <w:sz w:val="24"/>
          <w:szCs w:val="20"/>
          <w:lang w:eastAsia="ru-RU"/>
        </w:rPr>
      </w:pPr>
    </w:p>
    <w:p w:rsidR="00133A9A" w:rsidRPr="004238A9" w:rsidRDefault="00133A9A" w:rsidP="00B051F6">
      <w:pPr>
        <w:keepNext/>
        <w:numPr>
          <w:ilvl w:val="2"/>
          <w:numId w:val="12"/>
        </w:numPr>
        <w:spacing w:after="0" w:line="240" w:lineRule="auto"/>
        <w:ind w:left="0" w:firstLine="0"/>
        <w:outlineLvl w:val="2"/>
        <w:rPr>
          <w:rFonts w:ascii="Times New Roman" w:eastAsia="Times New Roman" w:hAnsi="Times New Roman"/>
          <w:b/>
          <w:sz w:val="24"/>
          <w:szCs w:val="24"/>
          <w:lang w:eastAsia="ru-RU"/>
        </w:rPr>
      </w:pPr>
      <w:r w:rsidRPr="004238A9">
        <w:rPr>
          <w:rFonts w:ascii="Times New Roman" w:eastAsia="Times New Roman" w:hAnsi="Times New Roman"/>
          <w:b/>
          <w:bCs/>
          <w:sz w:val="24"/>
          <w:szCs w:val="24"/>
          <w:lang w:eastAsia="ru-RU"/>
        </w:rPr>
        <w:t>Стоимость страхования</w:t>
      </w:r>
    </w:p>
    <w:p w:rsidR="00133A9A" w:rsidRPr="004238A9" w:rsidRDefault="00133A9A" w:rsidP="00133A9A">
      <w:pPr>
        <w:tabs>
          <w:tab w:val="left" w:pos="0"/>
        </w:tabs>
        <w:spacing w:after="0" w:line="240" w:lineRule="auto"/>
        <w:ind w:right="-1"/>
        <w:jc w:val="both"/>
        <w:rPr>
          <w:rFonts w:ascii="Times New Roman" w:eastAsia="Times New Roman" w:hAnsi="Times New Roman"/>
          <w:b/>
          <w:sz w:val="24"/>
          <w:szCs w:val="24"/>
          <w:lang w:eastAsia="ru-RU"/>
        </w:rPr>
      </w:pPr>
      <w:r w:rsidRPr="004238A9">
        <w:rPr>
          <w:rFonts w:ascii="Times New Roman" w:eastAsia="Times New Roman" w:hAnsi="Times New Roman"/>
          <w:b/>
          <w:sz w:val="26"/>
          <w:szCs w:val="20"/>
          <w:lang w:eastAsia="ru-RU"/>
        </w:rPr>
        <w:tab/>
      </w:r>
      <w:r w:rsidRPr="004238A9">
        <w:rPr>
          <w:rFonts w:ascii="Times New Roman" w:eastAsia="Times New Roman" w:hAnsi="Times New Roman"/>
          <w:sz w:val="24"/>
          <w:szCs w:val="24"/>
          <w:lang w:eastAsia="ru-RU"/>
        </w:rPr>
        <w:t xml:space="preserve">Итого страховая премия по разделу 3 Программы составляет </w:t>
      </w:r>
      <w:r w:rsidRPr="004238A9">
        <w:rPr>
          <w:rFonts w:ascii="Times New Roman" w:eastAsia="Times New Roman" w:hAnsi="Times New Roman"/>
          <w:b/>
          <w:sz w:val="24"/>
          <w:szCs w:val="24"/>
          <w:lang w:eastAsia="ru-RU"/>
        </w:rPr>
        <w:t xml:space="preserve">00 000 000 </w:t>
      </w:r>
      <w:r w:rsidRPr="004238A9">
        <w:rPr>
          <w:rFonts w:ascii="Times New Roman" w:eastAsia="Times New Roman" w:hAnsi="Times New Roman"/>
          <w:b/>
          <w:bCs/>
          <w:sz w:val="24"/>
          <w:szCs w:val="24"/>
          <w:lang w:eastAsia="ru-RU"/>
        </w:rPr>
        <w:t>(_____</w:t>
      </w:r>
      <w:r w:rsidRPr="004238A9">
        <w:rPr>
          <w:rFonts w:ascii="Times New Roman" w:eastAsia="Times New Roman" w:hAnsi="Times New Roman"/>
          <w:b/>
          <w:sz w:val="24"/>
          <w:szCs w:val="24"/>
          <w:lang w:eastAsia="ru-RU"/>
        </w:rPr>
        <w:t>) рублей 00 копеек.</w:t>
      </w:r>
    </w:p>
    <w:p w:rsidR="00133A9A" w:rsidRPr="004238A9" w:rsidRDefault="00133A9A" w:rsidP="00133A9A">
      <w:pPr>
        <w:spacing w:after="0" w:line="240" w:lineRule="auto"/>
        <w:ind w:firstLine="567"/>
        <w:jc w:val="both"/>
        <w:rPr>
          <w:rFonts w:ascii="Times New Roman" w:eastAsia="Times New Roman" w:hAnsi="Times New Roman"/>
          <w:sz w:val="24"/>
          <w:szCs w:val="24"/>
          <w:lang w:eastAsia="ru-RU"/>
        </w:rPr>
      </w:pPr>
      <w:r w:rsidRPr="004238A9">
        <w:rPr>
          <w:rFonts w:ascii="Times New Roman" w:eastAsia="Times New Roman" w:hAnsi="Times New Roman"/>
          <w:sz w:val="24"/>
          <w:szCs w:val="24"/>
          <w:lang w:eastAsia="ru-RU"/>
        </w:rPr>
        <w:t>Общая страховая премия по договору (договорам) страхования составляет 00 000 000 (_____) рублей 00 копеек.</w:t>
      </w:r>
    </w:p>
    <w:p w:rsidR="00133A9A" w:rsidRPr="004238A9" w:rsidRDefault="00133A9A" w:rsidP="00133A9A">
      <w:pPr>
        <w:spacing w:after="0" w:line="240" w:lineRule="auto"/>
        <w:jc w:val="both"/>
        <w:rPr>
          <w:rFonts w:ascii="Times New Roman" w:eastAsia="Times New Roman" w:hAnsi="Times New Roman"/>
          <w:b/>
          <w:bCs/>
          <w:sz w:val="24"/>
          <w:szCs w:val="24"/>
          <w:lang w:eastAsia="ru-RU"/>
        </w:rPr>
      </w:pPr>
    </w:p>
    <w:p w:rsidR="00133A9A" w:rsidRPr="004238A9" w:rsidRDefault="00133A9A" w:rsidP="00133A9A">
      <w:pPr>
        <w:spacing w:after="0" w:line="240" w:lineRule="auto"/>
        <w:jc w:val="both"/>
        <w:rPr>
          <w:rFonts w:ascii="Times New Roman" w:eastAsia="Times New Roman" w:hAnsi="Times New Roman"/>
          <w:b/>
          <w:bCs/>
          <w:sz w:val="24"/>
          <w:szCs w:val="24"/>
          <w:lang w:eastAsia="ru-RU"/>
        </w:rPr>
        <w:sectPr w:rsidR="00133A9A" w:rsidRPr="004238A9" w:rsidSect="00DE3B44">
          <w:pgSz w:w="11907" w:h="16840" w:code="9"/>
          <w:pgMar w:top="1134" w:right="709" w:bottom="1134" w:left="1701" w:header="1440" w:footer="1094" w:gutter="0"/>
          <w:cols w:space="720"/>
          <w:noEndnote/>
        </w:sectPr>
      </w:pPr>
    </w:p>
    <w:p w:rsidR="00133A9A" w:rsidRPr="004238A9" w:rsidRDefault="00133A9A" w:rsidP="00D16E7F">
      <w:pPr>
        <w:spacing w:after="0" w:line="240" w:lineRule="auto"/>
        <w:ind w:left="-426"/>
        <w:outlineLvl w:val="0"/>
        <w:rPr>
          <w:rFonts w:ascii="Times New Roman" w:eastAsia="Times New Roman" w:hAnsi="Times New Roman"/>
          <w:b/>
          <w:bCs/>
          <w:iCs/>
          <w:sz w:val="28"/>
          <w:szCs w:val="28"/>
          <w:lang w:eastAsia="ru-RU"/>
        </w:rPr>
      </w:pPr>
      <w:r w:rsidRPr="004238A9">
        <w:rPr>
          <w:rFonts w:ascii="Times New Roman" w:eastAsia="Times New Roman" w:hAnsi="Times New Roman"/>
          <w:b/>
          <w:bCs/>
          <w:sz w:val="28"/>
          <w:szCs w:val="28"/>
          <w:lang w:eastAsia="ru-RU"/>
        </w:rPr>
        <w:lastRenderedPageBreak/>
        <w:t>Раздел 4. Обязательное страхование гражданской ответственности владельцев транспортных средств (ОСАГО)</w:t>
      </w:r>
      <w:r w:rsidRPr="004238A9">
        <w:rPr>
          <w:rFonts w:ascii="Times New Roman" w:eastAsia="Times New Roman" w:hAnsi="Times New Roman"/>
          <w:b/>
          <w:bCs/>
          <w:iCs/>
          <w:sz w:val="28"/>
          <w:szCs w:val="28"/>
          <w:lang w:eastAsia="ru-RU"/>
        </w:rPr>
        <w:tab/>
      </w:r>
    </w:p>
    <w:tbl>
      <w:tblPr>
        <w:tblW w:w="1460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11"/>
        <w:gridCol w:w="1559"/>
        <w:gridCol w:w="866"/>
        <w:gridCol w:w="835"/>
        <w:gridCol w:w="16"/>
        <w:gridCol w:w="1843"/>
        <w:gridCol w:w="992"/>
        <w:gridCol w:w="1134"/>
        <w:gridCol w:w="1134"/>
        <w:gridCol w:w="1134"/>
        <w:gridCol w:w="1417"/>
        <w:gridCol w:w="1560"/>
      </w:tblGrid>
      <w:tr w:rsidR="004238A9" w:rsidRPr="004238A9" w:rsidTr="00B77F45">
        <w:trPr>
          <w:trHeight w:val="792"/>
        </w:trPr>
        <w:tc>
          <w:tcPr>
            <w:tcW w:w="2111" w:type="dxa"/>
            <w:vMerge w:val="restart"/>
            <w:shd w:val="clear" w:color="auto" w:fill="auto"/>
            <w:vAlign w:val="center"/>
          </w:tcPr>
          <w:p w:rsidR="000A317C" w:rsidRPr="004238A9" w:rsidRDefault="000A317C" w:rsidP="00FC351D">
            <w:pPr>
              <w:spacing w:after="0" w:line="240" w:lineRule="auto"/>
              <w:jc w:val="center"/>
              <w:rPr>
                <w:rFonts w:ascii="Times New Roman" w:eastAsia="Times New Roman" w:hAnsi="Times New Roman"/>
                <w:b/>
                <w:bCs/>
                <w:sz w:val="20"/>
                <w:szCs w:val="20"/>
                <w:lang w:eastAsia="ru-RU"/>
              </w:rPr>
            </w:pPr>
            <w:r w:rsidRPr="004238A9">
              <w:rPr>
                <w:rFonts w:ascii="Times New Roman" w:eastAsia="Times New Roman" w:hAnsi="Times New Roman"/>
                <w:b/>
                <w:bCs/>
                <w:sz w:val="20"/>
                <w:szCs w:val="20"/>
                <w:lang w:eastAsia="ru-RU"/>
              </w:rPr>
              <w:t>Общее количество транспортных средств, подлежащих страхованию, шт.</w:t>
            </w:r>
          </w:p>
        </w:tc>
        <w:tc>
          <w:tcPr>
            <w:tcW w:w="1559" w:type="dxa"/>
            <w:vMerge w:val="restart"/>
            <w:vAlign w:val="center"/>
          </w:tcPr>
          <w:p w:rsidR="000A317C" w:rsidRPr="004238A9" w:rsidRDefault="000A317C" w:rsidP="000A317C">
            <w:pPr>
              <w:spacing w:after="0" w:line="240" w:lineRule="auto"/>
              <w:jc w:val="center"/>
              <w:rPr>
                <w:rFonts w:ascii="Times New Roman" w:eastAsia="Times New Roman" w:hAnsi="Times New Roman"/>
                <w:b/>
                <w:bCs/>
                <w:sz w:val="20"/>
                <w:szCs w:val="20"/>
                <w:lang w:eastAsia="ru-RU"/>
              </w:rPr>
            </w:pPr>
            <w:r w:rsidRPr="004238A9">
              <w:rPr>
                <w:rFonts w:ascii="Times New Roman" w:eastAsia="Times New Roman" w:hAnsi="Times New Roman"/>
                <w:b/>
                <w:bCs/>
                <w:sz w:val="20"/>
                <w:szCs w:val="20"/>
                <w:lang w:eastAsia="ru-RU"/>
              </w:rPr>
              <w:t>Норматив по объему страхования на планируемый период, %</w:t>
            </w:r>
          </w:p>
        </w:tc>
        <w:tc>
          <w:tcPr>
            <w:tcW w:w="1701" w:type="dxa"/>
            <w:gridSpan w:val="2"/>
            <w:vMerge w:val="restart"/>
            <w:shd w:val="clear" w:color="auto" w:fill="auto"/>
            <w:vAlign w:val="center"/>
          </w:tcPr>
          <w:p w:rsidR="000A317C" w:rsidRPr="004238A9" w:rsidRDefault="000A317C">
            <w:pPr>
              <w:spacing w:after="0" w:line="240" w:lineRule="auto"/>
              <w:jc w:val="center"/>
              <w:rPr>
                <w:rFonts w:ascii="Times New Roman" w:eastAsia="Times New Roman" w:hAnsi="Times New Roman"/>
                <w:b/>
                <w:bCs/>
                <w:sz w:val="20"/>
                <w:szCs w:val="20"/>
                <w:lang w:eastAsia="ru-RU"/>
              </w:rPr>
            </w:pPr>
            <w:r w:rsidRPr="004238A9">
              <w:rPr>
                <w:rFonts w:ascii="Times New Roman" w:eastAsia="Times New Roman" w:hAnsi="Times New Roman"/>
                <w:b/>
                <w:bCs/>
                <w:sz w:val="20"/>
                <w:szCs w:val="20"/>
                <w:lang w:eastAsia="ru-RU"/>
              </w:rPr>
              <w:t>Объем страхования на планируемый период</w:t>
            </w:r>
            <w:r w:rsidRPr="004238A9" w:rsidDel="00711624">
              <w:rPr>
                <w:rFonts w:ascii="Times New Roman" w:eastAsia="Times New Roman" w:hAnsi="Times New Roman"/>
                <w:b/>
                <w:bCs/>
                <w:sz w:val="20"/>
                <w:szCs w:val="20"/>
                <w:lang w:eastAsia="ru-RU"/>
              </w:rPr>
              <w:t xml:space="preserve"> </w:t>
            </w:r>
          </w:p>
        </w:tc>
        <w:tc>
          <w:tcPr>
            <w:tcW w:w="1859" w:type="dxa"/>
            <w:gridSpan w:val="2"/>
            <w:vMerge w:val="restart"/>
            <w:shd w:val="clear" w:color="auto" w:fill="auto"/>
            <w:vAlign w:val="center"/>
          </w:tcPr>
          <w:p w:rsidR="000A317C" w:rsidRPr="004238A9" w:rsidRDefault="000A317C" w:rsidP="00FC351D">
            <w:pPr>
              <w:spacing w:after="0" w:line="240" w:lineRule="auto"/>
              <w:jc w:val="center"/>
              <w:rPr>
                <w:rFonts w:ascii="Times New Roman" w:eastAsia="Times New Roman" w:hAnsi="Times New Roman"/>
                <w:b/>
                <w:bCs/>
                <w:sz w:val="20"/>
                <w:szCs w:val="20"/>
                <w:lang w:eastAsia="ru-RU"/>
              </w:rPr>
            </w:pPr>
            <w:r w:rsidRPr="004238A9">
              <w:rPr>
                <w:rFonts w:ascii="Times New Roman" w:eastAsia="Times New Roman" w:hAnsi="Times New Roman"/>
                <w:b/>
                <w:bCs/>
                <w:sz w:val="20"/>
                <w:szCs w:val="20"/>
                <w:lang w:eastAsia="ru-RU"/>
              </w:rPr>
              <w:t>Дата заключения договора страхования (дата начала выдачи полисов)</w:t>
            </w:r>
          </w:p>
        </w:tc>
        <w:tc>
          <w:tcPr>
            <w:tcW w:w="4394" w:type="dxa"/>
            <w:gridSpan w:val="4"/>
            <w:shd w:val="clear" w:color="auto" w:fill="auto"/>
            <w:vAlign w:val="center"/>
          </w:tcPr>
          <w:p w:rsidR="000A317C" w:rsidRPr="004238A9" w:rsidRDefault="000A317C" w:rsidP="00FC351D">
            <w:pPr>
              <w:spacing w:after="0" w:line="240" w:lineRule="auto"/>
              <w:jc w:val="center"/>
              <w:rPr>
                <w:rFonts w:ascii="Times New Roman" w:eastAsia="Times New Roman" w:hAnsi="Times New Roman"/>
                <w:b/>
                <w:bCs/>
                <w:sz w:val="20"/>
                <w:szCs w:val="20"/>
                <w:lang w:eastAsia="ru-RU"/>
              </w:rPr>
            </w:pPr>
            <w:r w:rsidRPr="004238A9">
              <w:rPr>
                <w:rFonts w:ascii="Times New Roman" w:eastAsia="Times New Roman" w:hAnsi="Times New Roman"/>
                <w:b/>
                <w:bCs/>
                <w:sz w:val="20"/>
                <w:szCs w:val="20"/>
                <w:lang w:eastAsia="ru-RU"/>
              </w:rPr>
              <w:t>Сроки оплаты страховой премии, руб.</w:t>
            </w:r>
          </w:p>
        </w:tc>
        <w:tc>
          <w:tcPr>
            <w:tcW w:w="1417" w:type="dxa"/>
            <w:vMerge w:val="restart"/>
            <w:shd w:val="clear" w:color="auto" w:fill="auto"/>
            <w:vAlign w:val="center"/>
          </w:tcPr>
          <w:p w:rsidR="000A317C" w:rsidRPr="004238A9" w:rsidRDefault="000A317C" w:rsidP="00FC351D">
            <w:pPr>
              <w:spacing w:after="0" w:line="240" w:lineRule="auto"/>
              <w:jc w:val="center"/>
              <w:rPr>
                <w:rFonts w:ascii="Times New Roman" w:eastAsia="Times New Roman" w:hAnsi="Times New Roman"/>
                <w:b/>
                <w:bCs/>
                <w:sz w:val="20"/>
                <w:szCs w:val="20"/>
                <w:lang w:eastAsia="ru-RU"/>
              </w:rPr>
            </w:pPr>
            <w:r w:rsidRPr="004238A9">
              <w:rPr>
                <w:rFonts w:ascii="Times New Roman" w:eastAsia="Times New Roman" w:hAnsi="Times New Roman"/>
                <w:b/>
                <w:bCs/>
                <w:sz w:val="20"/>
                <w:szCs w:val="20"/>
                <w:lang w:eastAsia="ru-RU"/>
              </w:rPr>
              <w:t>Страховая премия, переходящая на 20__ год, руб.*</w:t>
            </w:r>
          </w:p>
        </w:tc>
        <w:tc>
          <w:tcPr>
            <w:tcW w:w="1560" w:type="dxa"/>
            <w:vMerge w:val="restart"/>
            <w:shd w:val="clear" w:color="auto" w:fill="auto"/>
            <w:vAlign w:val="center"/>
          </w:tcPr>
          <w:p w:rsidR="000A317C" w:rsidRPr="004238A9" w:rsidRDefault="000A317C" w:rsidP="00FC351D">
            <w:pPr>
              <w:spacing w:after="0" w:line="240" w:lineRule="auto"/>
              <w:jc w:val="center"/>
              <w:rPr>
                <w:rFonts w:ascii="Times New Roman" w:eastAsia="Times New Roman" w:hAnsi="Times New Roman"/>
                <w:b/>
                <w:bCs/>
                <w:sz w:val="20"/>
                <w:szCs w:val="20"/>
                <w:lang w:eastAsia="ru-RU"/>
              </w:rPr>
            </w:pPr>
            <w:r w:rsidRPr="004238A9">
              <w:rPr>
                <w:rFonts w:ascii="Times New Roman" w:eastAsia="Times New Roman" w:hAnsi="Times New Roman"/>
                <w:b/>
                <w:bCs/>
                <w:sz w:val="20"/>
                <w:szCs w:val="20"/>
                <w:lang w:eastAsia="ru-RU"/>
              </w:rPr>
              <w:t>Итого страховая премия по программе на 20__ год, руб.</w:t>
            </w:r>
          </w:p>
        </w:tc>
      </w:tr>
      <w:tr w:rsidR="004238A9" w:rsidRPr="004238A9" w:rsidTr="00B77F45">
        <w:trPr>
          <w:trHeight w:val="271"/>
        </w:trPr>
        <w:tc>
          <w:tcPr>
            <w:tcW w:w="2111" w:type="dxa"/>
            <w:vMerge/>
            <w:vAlign w:val="center"/>
          </w:tcPr>
          <w:p w:rsidR="000A317C" w:rsidRPr="004238A9" w:rsidRDefault="000A317C" w:rsidP="00133A9A">
            <w:pPr>
              <w:spacing w:after="0" w:line="240" w:lineRule="auto"/>
              <w:rPr>
                <w:rFonts w:ascii="Times New Roman" w:eastAsia="Times New Roman" w:hAnsi="Times New Roman"/>
                <w:b/>
                <w:bCs/>
                <w:sz w:val="20"/>
                <w:szCs w:val="20"/>
                <w:lang w:eastAsia="ru-RU"/>
              </w:rPr>
            </w:pPr>
          </w:p>
        </w:tc>
        <w:tc>
          <w:tcPr>
            <w:tcW w:w="1559" w:type="dxa"/>
            <w:vMerge/>
          </w:tcPr>
          <w:p w:rsidR="000A317C" w:rsidRPr="004238A9" w:rsidRDefault="000A317C" w:rsidP="00133A9A">
            <w:pPr>
              <w:spacing w:after="0" w:line="240" w:lineRule="auto"/>
              <w:rPr>
                <w:rFonts w:ascii="Times New Roman" w:eastAsia="Times New Roman" w:hAnsi="Times New Roman"/>
                <w:b/>
                <w:bCs/>
                <w:sz w:val="20"/>
                <w:szCs w:val="20"/>
                <w:lang w:eastAsia="ru-RU"/>
              </w:rPr>
            </w:pPr>
          </w:p>
        </w:tc>
        <w:tc>
          <w:tcPr>
            <w:tcW w:w="1701" w:type="dxa"/>
            <w:gridSpan w:val="2"/>
            <w:vMerge/>
            <w:vAlign w:val="center"/>
          </w:tcPr>
          <w:p w:rsidR="000A317C" w:rsidRPr="004238A9" w:rsidRDefault="000A317C" w:rsidP="00133A9A">
            <w:pPr>
              <w:spacing w:after="0" w:line="240" w:lineRule="auto"/>
              <w:rPr>
                <w:rFonts w:ascii="Times New Roman" w:eastAsia="Times New Roman" w:hAnsi="Times New Roman"/>
                <w:b/>
                <w:bCs/>
                <w:sz w:val="20"/>
                <w:szCs w:val="20"/>
                <w:lang w:eastAsia="ru-RU"/>
              </w:rPr>
            </w:pPr>
          </w:p>
        </w:tc>
        <w:tc>
          <w:tcPr>
            <w:tcW w:w="1859" w:type="dxa"/>
            <w:gridSpan w:val="2"/>
            <w:vMerge/>
            <w:vAlign w:val="center"/>
          </w:tcPr>
          <w:p w:rsidR="000A317C" w:rsidRPr="004238A9" w:rsidRDefault="000A317C" w:rsidP="00133A9A">
            <w:pPr>
              <w:spacing w:after="0" w:line="240" w:lineRule="auto"/>
              <w:rPr>
                <w:rFonts w:ascii="Times New Roman" w:eastAsia="Times New Roman" w:hAnsi="Times New Roman"/>
                <w:b/>
                <w:bCs/>
                <w:sz w:val="20"/>
                <w:szCs w:val="20"/>
                <w:lang w:eastAsia="ru-RU"/>
              </w:rPr>
            </w:pPr>
          </w:p>
        </w:tc>
        <w:tc>
          <w:tcPr>
            <w:tcW w:w="992" w:type="dxa"/>
            <w:vMerge w:val="restart"/>
            <w:shd w:val="clear" w:color="auto" w:fill="auto"/>
            <w:vAlign w:val="center"/>
          </w:tcPr>
          <w:p w:rsidR="000A317C" w:rsidRPr="004238A9" w:rsidRDefault="000A317C" w:rsidP="00133A9A">
            <w:pPr>
              <w:spacing w:after="0" w:line="240" w:lineRule="auto"/>
              <w:jc w:val="center"/>
              <w:rPr>
                <w:rFonts w:ascii="Times New Roman" w:eastAsia="Times New Roman" w:hAnsi="Times New Roman"/>
                <w:b/>
                <w:bCs/>
                <w:sz w:val="20"/>
                <w:szCs w:val="20"/>
                <w:lang w:eastAsia="ru-RU"/>
              </w:rPr>
            </w:pPr>
            <w:r w:rsidRPr="004238A9">
              <w:rPr>
                <w:rFonts w:ascii="Times New Roman" w:eastAsia="Times New Roman" w:hAnsi="Times New Roman"/>
                <w:b/>
                <w:bCs/>
                <w:sz w:val="20"/>
                <w:szCs w:val="20"/>
                <w:lang w:eastAsia="ru-RU"/>
              </w:rPr>
              <w:t>I квартал 20__г.</w:t>
            </w:r>
          </w:p>
        </w:tc>
        <w:tc>
          <w:tcPr>
            <w:tcW w:w="1134" w:type="dxa"/>
            <w:vMerge w:val="restart"/>
            <w:shd w:val="clear" w:color="auto" w:fill="auto"/>
            <w:vAlign w:val="center"/>
          </w:tcPr>
          <w:p w:rsidR="000A317C" w:rsidRPr="004238A9" w:rsidRDefault="000A317C" w:rsidP="00133A9A">
            <w:pPr>
              <w:spacing w:after="0" w:line="240" w:lineRule="auto"/>
              <w:jc w:val="center"/>
              <w:rPr>
                <w:rFonts w:ascii="Times New Roman" w:eastAsia="Times New Roman" w:hAnsi="Times New Roman"/>
                <w:b/>
                <w:bCs/>
                <w:sz w:val="20"/>
                <w:szCs w:val="20"/>
                <w:lang w:eastAsia="ru-RU"/>
              </w:rPr>
            </w:pPr>
            <w:r w:rsidRPr="004238A9">
              <w:rPr>
                <w:rFonts w:ascii="Times New Roman" w:eastAsia="Times New Roman" w:hAnsi="Times New Roman"/>
                <w:b/>
                <w:bCs/>
                <w:sz w:val="20"/>
                <w:szCs w:val="20"/>
                <w:lang w:eastAsia="ru-RU"/>
              </w:rPr>
              <w:t>II квартал 20__г.</w:t>
            </w:r>
          </w:p>
        </w:tc>
        <w:tc>
          <w:tcPr>
            <w:tcW w:w="1134" w:type="dxa"/>
            <w:vMerge w:val="restart"/>
            <w:shd w:val="clear" w:color="auto" w:fill="auto"/>
            <w:vAlign w:val="center"/>
          </w:tcPr>
          <w:p w:rsidR="000A317C" w:rsidRPr="004238A9" w:rsidRDefault="000A317C" w:rsidP="00133A9A">
            <w:pPr>
              <w:spacing w:after="0" w:line="240" w:lineRule="auto"/>
              <w:jc w:val="center"/>
              <w:rPr>
                <w:rFonts w:ascii="Times New Roman" w:eastAsia="Times New Roman" w:hAnsi="Times New Roman"/>
                <w:b/>
                <w:bCs/>
                <w:sz w:val="20"/>
                <w:szCs w:val="20"/>
                <w:lang w:eastAsia="ru-RU"/>
              </w:rPr>
            </w:pPr>
            <w:r w:rsidRPr="004238A9">
              <w:rPr>
                <w:rFonts w:ascii="Times New Roman" w:eastAsia="Times New Roman" w:hAnsi="Times New Roman"/>
                <w:b/>
                <w:bCs/>
                <w:sz w:val="20"/>
                <w:szCs w:val="20"/>
                <w:lang w:eastAsia="ru-RU"/>
              </w:rPr>
              <w:t>III квартал 20__г.</w:t>
            </w:r>
          </w:p>
        </w:tc>
        <w:tc>
          <w:tcPr>
            <w:tcW w:w="1134" w:type="dxa"/>
            <w:vMerge w:val="restart"/>
            <w:shd w:val="clear" w:color="auto" w:fill="auto"/>
            <w:vAlign w:val="center"/>
          </w:tcPr>
          <w:p w:rsidR="000A317C" w:rsidRPr="004238A9" w:rsidRDefault="000A317C" w:rsidP="00133A9A">
            <w:pPr>
              <w:spacing w:after="0" w:line="240" w:lineRule="auto"/>
              <w:jc w:val="center"/>
              <w:rPr>
                <w:rFonts w:ascii="Times New Roman" w:eastAsia="Times New Roman" w:hAnsi="Times New Roman"/>
                <w:b/>
                <w:bCs/>
                <w:sz w:val="20"/>
                <w:szCs w:val="20"/>
                <w:lang w:eastAsia="ru-RU"/>
              </w:rPr>
            </w:pPr>
            <w:r w:rsidRPr="004238A9">
              <w:rPr>
                <w:rFonts w:ascii="Times New Roman" w:eastAsia="Times New Roman" w:hAnsi="Times New Roman"/>
                <w:b/>
                <w:bCs/>
                <w:sz w:val="20"/>
                <w:szCs w:val="20"/>
                <w:lang w:eastAsia="ru-RU"/>
              </w:rPr>
              <w:t>IV квартал 20__г.</w:t>
            </w:r>
          </w:p>
        </w:tc>
        <w:tc>
          <w:tcPr>
            <w:tcW w:w="1417" w:type="dxa"/>
            <w:vMerge/>
            <w:vAlign w:val="center"/>
          </w:tcPr>
          <w:p w:rsidR="000A317C" w:rsidRPr="004238A9" w:rsidRDefault="000A317C" w:rsidP="00133A9A">
            <w:pPr>
              <w:spacing w:after="0" w:line="240" w:lineRule="auto"/>
              <w:rPr>
                <w:rFonts w:ascii="Times New Roman" w:eastAsia="Times New Roman" w:hAnsi="Times New Roman"/>
                <w:b/>
                <w:bCs/>
                <w:sz w:val="20"/>
                <w:szCs w:val="20"/>
                <w:lang w:eastAsia="ru-RU"/>
              </w:rPr>
            </w:pPr>
          </w:p>
        </w:tc>
        <w:tc>
          <w:tcPr>
            <w:tcW w:w="1560" w:type="dxa"/>
            <w:vMerge/>
            <w:vAlign w:val="center"/>
          </w:tcPr>
          <w:p w:rsidR="000A317C" w:rsidRPr="004238A9" w:rsidRDefault="000A317C" w:rsidP="00133A9A">
            <w:pPr>
              <w:spacing w:after="0" w:line="240" w:lineRule="auto"/>
              <w:rPr>
                <w:rFonts w:ascii="Times New Roman" w:eastAsia="Times New Roman" w:hAnsi="Times New Roman"/>
                <w:b/>
                <w:bCs/>
                <w:sz w:val="20"/>
                <w:szCs w:val="20"/>
                <w:lang w:eastAsia="ru-RU"/>
              </w:rPr>
            </w:pPr>
          </w:p>
        </w:tc>
      </w:tr>
      <w:tr w:rsidR="004238A9" w:rsidRPr="004238A9" w:rsidTr="00B77F45">
        <w:trPr>
          <w:trHeight w:val="64"/>
        </w:trPr>
        <w:tc>
          <w:tcPr>
            <w:tcW w:w="2111" w:type="dxa"/>
            <w:vMerge/>
            <w:vAlign w:val="center"/>
          </w:tcPr>
          <w:p w:rsidR="000A317C" w:rsidRPr="004238A9" w:rsidRDefault="000A317C" w:rsidP="00E27C88">
            <w:pPr>
              <w:spacing w:after="0" w:line="240" w:lineRule="auto"/>
              <w:rPr>
                <w:rFonts w:ascii="Times New Roman" w:eastAsia="Times New Roman" w:hAnsi="Times New Roman"/>
                <w:b/>
                <w:bCs/>
                <w:sz w:val="20"/>
                <w:szCs w:val="20"/>
                <w:lang w:eastAsia="ru-RU"/>
              </w:rPr>
            </w:pPr>
          </w:p>
        </w:tc>
        <w:tc>
          <w:tcPr>
            <w:tcW w:w="1559" w:type="dxa"/>
            <w:vMerge/>
          </w:tcPr>
          <w:p w:rsidR="000A317C" w:rsidRPr="004238A9" w:rsidRDefault="000A317C" w:rsidP="00E27C88">
            <w:pPr>
              <w:spacing w:after="0" w:line="240" w:lineRule="auto"/>
              <w:jc w:val="center"/>
              <w:rPr>
                <w:rFonts w:ascii="Times New Roman" w:eastAsia="Times New Roman" w:hAnsi="Times New Roman"/>
                <w:b/>
                <w:bCs/>
                <w:sz w:val="20"/>
                <w:szCs w:val="20"/>
                <w:lang w:eastAsia="ru-RU"/>
              </w:rPr>
            </w:pPr>
          </w:p>
        </w:tc>
        <w:tc>
          <w:tcPr>
            <w:tcW w:w="866" w:type="dxa"/>
            <w:vAlign w:val="center"/>
          </w:tcPr>
          <w:p w:rsidR="000A317C" w:rsidRPr="004238A9" w:rsidRDefault="000A317C" w:rsidP="00E27C88">
            <w:pPr>
              <w:spacing w:after="0" w:line="240" w:lineRule="auto"/>
              <w:jc w:val="center"/>
              <w:rPr>
                <w:rFonts w:ascii="Times New Roman" w:eastAsia="Times New Roman" w:hAnsi="Times New Roman"/>
                <w:b/>
                <w:bCs/>
                <w:sz w:val="20"/>
                <w:szCs w:val="20"/>
                <w:lang w:eastAsia="ru-RU"/>
              </w:rPr>
            </w:pPr>
            <w:r w:rsidRPr="004238A9">
              <w:rPr>
                <w:rFonts w:ascii="Times New Roman" w:eastAsia="Times New Roman" w:hAnsi="Times New Roman"/>
                <w:b/>
                <w:bCs/>
                <w:sz w:val="20"/>
                <w:szCs w:val="20"/>
                <w:lang w:eastAsia="ru-RU"/>
              </w:rPr>
              <w:t>шт.</w:t>
            </w:r>
          </w:p>
        </w:tc>
        <w:tc>
          <w:tcPr>
            <w:tcW w:w="835" w:type="dxa"/>
            <w:vAlign w:val="center"/>
          </w:tcPr>
          <w:p w:rsidR="000A317C" w:rsidRPr="004238A9" w:rsidRDefault="000A317C" w:rsidP="00E27C88">
            <w:pPr>
              <w:spacing w:after="0" w:line="240" w:lineRule="auto"/>
              <w:jc w:val="center"/>
              <w:rPr>
                <w:rFonts w:ascii="Times New Roman" w:eastAsia="Times New Roman" w:hAnsi="Times New Roman"/>
                <w:b/>
                <w:bCs/>
                <w:sz w:val="20"/>
                <w:szCs w:val="20"/>
                <w:lang w:eastAsia="ru-RU"/>
              </w:rPr>
            </w:pPr>
            <w:r w:rsidRPr="004238A9">
              <w:rPr>
                <w:rFonts w:ascii="Times New Roman" w:eastAsia="Times New Roman" w:hAnsi="Times New Roman"/>
                <w:b/>
                <w:bCs/>
                <w:sz w:val="20"/>
                <w:szCs w:val="20"/>
                <w:lang w:eastAsia="ru-RU"/>
              </w:rPr>
              <w:t>%</w:t>
            </w:r>
            <w:r w:rsidRPr="004238A9">
              <w:rPr>
                <w:rStyle w:val="a6"/>
                <w:rFonts w:ascii="Times New Roman" w:eastAsia="Times New Roman" w:hAnsi="Times New Roman"/>
                <w:b/>
                <w:bCs/>
                <w:sz w:val="20"/>
                <w:szCs w:val="20"/>
                <w:lang w:eastAsia="ru-RU"/>
              </w:rPr>
              <w:footnoteReference w:id="12"/>
            </w:r>
          </w:p>
        </w:tc>
        <w:tc>
          <w:tcPr>
            <w:tcW w:w="1859" w:type="dxa"/>
            <w:gridSpan w:val="2"/>
            <w:vMerge/>
            <w:vAlign w:val="center"/>
          </w:tcPr>
          <w:p w:rsidR="000A317C" w:rsidRPr="004238A9" w:rsidRDefault="000A317C" w:rsidP="00E27C88">
            <w:pPr>
              <w:spacing w:after="0" w:line="240" w:lineRule="auto"/>
              <w:rPr>
                <w:rFonts w:ascii="Times New Roman" w:eastAsia="Times New Roman" w:hAnsi="Times New Roman"/>
                <w:b/>
                <w:bCs/>
                <w:sz w:val="20"/>
                <w:szCs w:val="20"/>
                <w:lang w:eastAsia="ru-RU"/>
              </w:rPr>
            </w:pPr>
          </w:p>
        </w:tc>
        <w:tc>
          <w:tcPr>
            <w:tcW w:w="992" w:type="dxa"/>
            <w:vMerge/>
            <w:shd w:val="clear" w:color="auto" w:fill="auto"/>
            <w:vAlign w:val="center"/>
          </w:tcPr>
          <w:p w:rsidR="000A317C" w:rsidRPr="004238A9" w:rsidRDefault="000A317C" w:rsidP="00E27C88">
            <w:pPr>
              <w:spacing w:after="0" w:line="240" w:lineRule="auto"/>
              <w:jc w:val="center"/>
              <w:rPr>
                <w:rFonts w:ascii="Times New Roman" w:eastAsia="Times New Roman" w:hAnsi="Times New Roman"/>
                <w:b/>
                <w:bCs/>
                <w:sz w:val="20"/>
                <w:szCs w:val="20"/>
                <w:lang w:eastAsia="ru-RU"/>
              </w:rPr>
            </w:pPr>
          </w:p>
        </w:tc>
        <w:tc>
          <w:tcPr>
            <w:tcW w:w="1134" w:type="dxa"/>
            <w:vMerge/>
            <w:shd w:val="clear" w:color="auto" w:fill="auto"/>
            <w:vAlign w:val="center"/>
          </w:tcPr>
          <w:p w:rsidR="000A317C" w:rsidRPr="004238A9" w:rsidRDefault="000A317C" w:rsidP="00E27C88">
            <w:pPr>
              <w:spacing w:after="0" w:line="240" w:lineRule="auto"/>
              <w:jc w:val="center"/>
              <w:rPr>
                <w:rFonts w:ascii="Times New Roman" w:eastAsia="Times New Roman" w:hAnsi="Times New Roman"/>
                <w:b/>
                <w:bCs/>
                <w:sz w:val="20"/>
                <w:szCs w:val="20"/>
                <w:lang w:eastAsia="ru-RU"/>
              </w:rPr>
            </w:pPr>
          </w:p>
        </w:tc>
        <w:tc>
          <w:tcPr>
            <w:tcW w:w="1134" w:type="dxa"/>
            <w:vMerge/>
            <w:shd w:val="clear" w:color="auto" w:fill="auto"/>
            <w:vAlign w:val="center"/>
          </w:tcPr>
          <w:p w:rsidR="000A317C" w:rsidRPr="004238A9" w:rsidRDefault="000A317C" w:rsidP="00E27C88">
            <w:pPr>
              <w:spacing w:after="0" w:line="240" w:lineRule="auto"/>
              <w:jc w:val="center"/>
              <w:rPr>
                <w:rFonts w:ascii="Times New Roman" w:eastAsia="Times New Roman" w:hAnsi="Times New Roman"/>
                <w:b/>
                <w:bCs/>
                <w:sz w:val="20"/>
                <w:szCs w:val="20"/>
                <w:lang w:eastAsia="ru-RU"/>
              </w:rPr>
            </w:pPr>
          </w:p>
        </w:tc>
        <w:tc>
          <w:tcPr>
            <w:tcW w:w="1134" w:type="dxa"/>
            <w:vMerge/>
            <w:shd w:val="clear" w:color="auto" w:fill="auto"/>
            <w:vAlign w:val="center"/>
          </w:tcPr>
          <w:p w:rsidR="000A317C" w:rsidRPr="004238A9" w:rsidRDefault="000A317C" w:rsidP="00E27C88">
            <w:pPr>
              <w:spacing w:after="0" w:line="240" w:lineRule="auto"/>
              <w:jc w:val="center"/>
              <w:rPr>
                <w:rFonts w:ascii="Times New Roman" w:eastAsia="Times New Roman" w:hAnsi="Times New Roman"/>
                <w:b/>
                <w:bCs/>
                <w:sz w:val="20"/>
                <w:szCs w:val="20"/>
                <w:lang w:eastAsia="ru-RU"/>
              </w:rPr>
            </w:pPr>
          </w:p>
        </w:tc>
        <w:tc>
          <w:tcPr>
            <w:tcW w:w="1417" w:type="dxa"/>
            <w:vMerge/>
            <w:vAlign w:val="center"/>
          </w:tcPr>
          <w:p w:rsidR="000A317C" w:rsidRPr="004238A9" w:rsidRDefault="000A317C" w:rsidP="00E27C88">
            <w:pPr>
              <w:spacing w:after="0" w:line="240" w:lineRule="auto"/>
              <w:rPr>
                <w:rFonts w:ascii="Times New Roman" w:eastAsia="Times New Roman" w:hAnsi="Times New Roman"/>
                <w:b/>
                <w:bCs/>
                <w:sz w:val="20"/>
                <w:szCs w:val="20"/>
                <w:lang w:eastAsia="ru-RU"/>
              </w:rPr>
            </w:pPr>
          </w:p>
        </w:tc>
        <w:tc>
          <w:tcPr>
            <w:tcW w:w="1560" w:type="dxa"/>
            <w:vMerge/>
            <w:vAlign w:val="center"/>
          </w:tcPr>
          <w:p w:rsidR="000A317C" w:rsidRPr="004238A9" w:rsidRDefault="000A317C" w:rsidP="00E27C88">
            <w:pPr>
              <w:spacing w:after="0" w:line="240" w:lineRule="auto"/>
              <w:rPr>
                <w:rFonts w:ascii="Times New Roman" w:eastAsia="Times New Roman" w:hAnsi="Times New Roman"/>
                <w:b/>
                <w:bCs/>
                <w:sz w:val="20"/>
                <w:szCs w:val="20"/>
                <w:lang w:eastAsia="ru-RU"/>
              </w:rPr>
            </w:pPr>
          </w:p>
        </w:tc>
      </w:tr>
      <w:tr w:rsidR="004238A9" w:rsidRPr="004238A9" w:rsidTr="00B77F45">
        <w:trPr>
          <w:trHeight w:val="300"/>
        </w:trPr>
        <w:tc>
          <w:tcPr>
            <w:tcW w:w="2111" w:type="dxa"/>
            <w:shd w:val="clear" w:color="auto" w:fill="auto"/>
            <w:vAlign w:val="center"/>
          </w:tcPr>
          <w:p w:rsidR="008A5E06" w:rsidRPr="004238A9" w:rsidRDefault="008A5E06" w:rsidP="00E27C88">
            <w:pPr>
              <w:spacing w:after="0" w:line="240" w:lineRule="auto"/>
              <w:jc w:val="center"/>
              <w:rPr>
                <w:rFonts w:ascii="Times New Roman" w:eastAsia="Times New Roman" w:hAnsi="Times New Roman"/>
                <w:b/>
                <w:bCs/>
                <w:sz w:val="20"/>
                <w:szCs w:val="20"/>
                <w:lang w:eastAsia="ru-RU"/>
              </w:rPr>
            </w:pPr>
            <w:r w:rsidRPr="004238A9">
              <w:rPr>
                <w:rFonts w:ascii="Times New Roman" w:eastAsia="Times New Roman" w:hAnsi="Times New Roman"/>
                <w:b/>
                <w:bCs/>
                <w:sz w:val="20"/>
                <w:szCs w:val="20"/>
                <w:lang w:eastAsia="ru-RU"/>
              </w:rPr>
              <w:t>1</w:t>
            </w:r>
          </w:p>
        </w:tc>
        <w:tc>
          <w:tcPr>
            <w:tcW w:w="1559" w:type="dxa"/>
          </w:tcPr>
          <w:p w:rsidR="008A5E06" w:rsidRPr="004238A9" w:rsidRDefault="000A317C">
            <w:pPr>
              <w:spacing w:after="0" w:line="240" w:lineRule="auto"/>
              <w:jc w:val="center"/>
              <w:rPr>
                <w:rFonts w:ascii="Times New Roman" w:eastAsia="Times New Roman" w:hAnsi="Times New Roman"/>
                <w:b/>
                <w:bCs/>
                <w:sz w:val="20"/>
                <w:szCs w:val="20"/>
                <w:lang w:eastAsia="ru-RU"/>
              </w:rPr>
            </w:pPr>
            <w:r w:rsidRPr="004238A9">
              <w:rPr>
                <w:rFonts w:ascii="Times New Roman" w:eastAsia="Times New Roman" w:hAnsi="Times New Roman"/>
                <w:b/>
                <w:bCs/>
                <w:sz w:val="20"/>
                <w:szCs w:val="20"/>
                <w:lang w:eastAsia="ru-RU"/>
              </w:rPr>
              <w:t>2</w:t>
            </w:r>
          </w:p>
        </w:tc>
        <w:tc>
          <w:tcPr>
            <w:tcW w:w="866" w:type="dxa"/>
            <w:shd w:val="clear" w:color="auto" w:fill="auto"/>
            <w:vAlign w:val="center"/>
          </w:tcPr>
          <w:p w:rsidR="008A5E06" w:rsidRPr="004238A9" w:rsidRDefault="000A317C">
            <w:pPr>
              <w:spacing w:after="0" w:line="240" w:lineRule="auto"/>
              <w:jc w:val="center"/>
              <w:rPr>
                <w:rFonts w:ascii="Times New Roman" w:eastAsia="Times New Roman" w:hAnsi="Times New Roman"/>
                <w:b/>
                <w:bCs/>
                <w:sz w:val="20"/>
                <w:szCs w:val="20"/>
                <w:lang w:eastAsia="ru-RU"/>
              </w:rPr>
            </w:pPr>
            <w:r w:rsidRPr="004238A9">
              <w:rPr>
                <w:rFonts w:ascii="Times New Roman" w:eastAsia="Times New Roman" w:hAnsi="Times New Roman"/>
                <w:b/>
                <w:bCs/>
                <w:sz w:val="20"/>
                <w:szCs w:val="20"/>
                <w:lang w:eastAsia="ru-RU"/>
              </w:rPr>
              <w:t>3</w:t>
            </w:r>
          </w:p>
        </w:tc>
        <w:tc>
          <w:tcPr>
            <w:tcW w:w="835" w:type="dxa"/>
            <w:shd w:val="clear" w:color="auto" w:fill="auto"/>
            <w:vAlign w:val="center"/>
          </w:tcPr>
          <w:p w:rsidR="008A5E06" w:rsidRPr="004238A9" w:rsidRDefault="000A317C" w:rsidP="00E27C88">
            <w:pPr>
              <w:spacing w:after="0" w:line="240" w:lineRule="auto"/>
              <w:jc w:val="center"/>
              <w:rPr>
                <w:rFonts w:ascii="Times New Roman" w:eastAsia="Times New Roman" w:hAnsi="Times New Roman"/>
                <w:b/>
                <w:bCs/>
                <w:sz w:val="20"/>
                <w:szCs w:val="20"/>
                <w:lang w:eastAsia="ru-RU"/>
              </w:rPr>
            </w:pPr>
            <w:r w:rsidRPr="004238A9">
              <w:rPr>
                <w:rFonts w:ascii="Times New Roman" w:eastAsia="Times New Roman" w:hAnsi="Times New Roman"/>
                <w:b/>
                <w:bCs/>
                <w:sz w:val="20"/>
                <w:szCs w:val="20"/>
                <w:lang w:eastAsia="ru-RU"/>
              </w:rPr>
              <w:t>4</w:t>
            </w:r>
          </w:p>
        </w:tc>
        <w:tc>
          <w:tcPr>
            <w:tcW w:w="1859" w:type="dxa"/>
            <w:gridSpan w:val="2"/>
            <w:shd w:val="clear" w:color="auto" w:fill="auto"/>
            <w:vAlign w:val="center"/>
          </w:tcPr>
          <w:p w:rsidR="008A5E06" w:rsidRPr="004238A9" w:rsidRDefault="000A317C">
            <w:pPr>
              <w:spacing w:after="0" w:line="240" w:lineRule="auto"/>
              <w:jc w:val="center"/>
              <w:rPr>
                <w:rFonts w:ascii="Times New Roman" w:eastAsia="Times New Roman" w:hAnsi="Times New Roman"/>
                <w:b/>
                <w:bCs/>
                <w:sz w:val="20"/>
                <w:szCs w:val="20"/>
                <w:lang w:eastAsia="ru-RU"/>
              </w:rPr>
            </w:pPr>
            <w:r w:rsidRPr="004238A9">
              <w:rPr>
                <w:rFonts w:ascii="Times New Roman" w:eastAsia="Times New Roman" w:hAnsi="Times New Roman"/>
                <w:b/>
                <w:bCs/>
                <w:sz w:val="20"/>
                <w:szCs w:val="20"/>
                <w:lang w:eastAsia="ru-RU"/>
              </w:rPr>
              <w:t>5</w:t>
            </w:r>
          </w:p>
        </w:tc>
        <w:tc>
          <w:tcPr>
            <w:tcW w:w="992" w:type="dxa"/>
            <w:shd w:val="clear" w:color="auto" w:fill="auto"/>
            <w:vAlign w:val="center"/>
          </w:tcPr>
          <w:p w:rsidR="008A5E06" w:rsidRPr="004238A9" w:rsidRDefault="000A317C">
            <w:pPr>
              <w:spacing w:after="0" w:line="240" w:lineRule="auto"/>
              <w:jc w:val="center"/>
              <w:rPr>
                <w:rFonts w:ascii="Times New Roman" w:eastAsia="Times New Roman" w:hAnsi="Times New Roman"/>
                <w:b/>
                <w:bCs/>
                <w:sz w:val="20"/>
                <w:szCs w:val="20"/>
                <w:lang w:eastAsia="ru-RU"/>
              </w:rPr>
            </w:pPr>
            <w:r w:rsidRPr="004238A9">
              <w:rPr>
                <w:rFonts w:ascii="Times New Roman" w:eastAsia="Times New Roman" w:hAnsi="Times New Roman"/>
                <w:b/>
                <w:bCs/>
                <w:sz w:val="20"/>
                <w:szCs w:val="20"/>
                <w:lang w:eastAsia="ru-RU"/>
              </w:rPr>
              <w:t>6</w:t>
            </w:r>
          </w:p>
        </w:tc>
        <w:tc>
          <w:tcPr>
            <w:tcW w:w="1134" w:type="dxa"/>
            <w:shd w:val="clear" w:color="auto" w:fill="auto"/>
            <w:vAlign w:val="center"/>
          </w:tcPr>
          <w:p w:rsidR="008A5E06" w:rsidRPr="004238A9" w:rsidRDefault="000A317C">
            <w:pPr>
              <w:spacing w:after="0" w:line="240" w:lineRule="auto"/>
              <w:jc w:val="center"/>
              <w:rPr>
                <w:rFonts w:ascii="Times New Roman" w:eastAsia="Times New Roman" w:hAnsi="Times New Roman"/>
                <w:b/>
                <w:bCs/>
                <w:sz w:val="20"/>
                <w:szCs w:val="20"/>
                <w:lang w:eastAsia="ru-RU"/>
              </w:rPr>
            </w:pPr>
            <w:r w:rsidRPr="004238A9">
              <w:rPr>
                <w:rFonts w:ascii="Times New Roman" w:eastAsia="Times New Roman" w:hAnsi="Times New Roman"/>
                <w:b/>
                <w:bCs/>
                <w:sz w:val="20"/>
                <w:szCs w:val="20"/>
                <w:lang w:eastAsia="ru-RU"/>
              </w:rPr>
              <w:t>7</w:t>
            </w:r>
          </w:p>
        </w:tc>
        <w:tc>
          <w:tcPr>
            <w:tcW w:w="1134" w:type="dxa"/>
            <w:shd w:val="clear" w:color="auto" w:fill="auto"/>
            <w:vAlign w:val="center"/>
          </w:tcPr>
          <w:p w:rsidR="008A5E06" w:rsidRPr="004238A9" w:rsidRDefault="000A317C">
            <w:pPr>
              <w:spacing w:after="0" w:line="240" w:lineRule="auto"/>
              <w:jc w:val="center"/>
              <w:rPr>
                <w:rFonts w:ascii="Times New Roman" w:eastAsia="Times New Roman" w:hAnsi="Times New Roman"/>
                <w:b/>
                <w:bCs/>
                <w:sz w:val="20"/>
                <w:szCs w:val="20"/>
                <w:lang w:eastAsia="ru-RU"/>
              </w:rPr>
            </w:pPr>
            <w:r w:rsidRPr="004238A9">
              <w:rPr>
                <w:rFonts w:ascii="Times New Roman" w:eastAsia="Times New Roman" w:hAnsi="Times New Roman"/>
                <w:b/>
                <w:bCs/>
                <w:sz w:val="20"/>
                <w:szCs w:val="20"/>
                <w:lang w:eastAsia="ru-RU"/>
              </w:rPr>
              <w:t>8</w:t>
            </w:r>
          </w:p>
        </w:tc>
        <w:tc>
          <w:tcPr>
            <w:tcW w:w="1134" w:type="dxa"/>
            <w:shd w:val="clear" w:color="auto" w:fill="auto"/>
            <w:vAlign w:val="center"/>
          </w:tcPr>
          <w:p w:rsidR="008A5E06" w:rsidRPr="004238A9" w:rsidRDefault="000A317C">
            <w:pPr>
              <w:spacing w:after="0" w:line="240" w:lineRule="auto"/>
              <w:jc w:val="center"/>
              <w:rPr>
                <w:rFonts w:ascii="Times New Roman" w:eastAsia="Times New Roman" w:hAnsi="Times New Roman"/>
                <w:b/>
                <w:bCs/>
                <w:sz w:val="20"/>
                <w:szCs w:val="20"/>
                <w:lang w:eastAsia="ru-RU"/>
              </w:rPr>
            </w:pPr>
            <w:r w:rsidRPr="004238A9">
              <w:rPr>
                <w:rFonts w:ascii="Times New Roman" w:eastAsia="Times New Roman" w:hAnsi="Times New Roman"/>
                <w:b/>
                <w:bCs/>
                <w:sz w:val="20"/>
                <w:szCs w:val="20"/>
                <w:lang w:eastAsia="ru-RU"/>
              </w:rPr>
              <w:t>9</w:t>
            </w:r>
          </w:p>
        </w:tc>
        <w:tc>
          <w:tcPr>
            <w:tcW w:w="1417" w:type="dxa"/>
            <w:shd w:val="clear" w:color="auto" w:fill="auto"/>
            <w:vAlign w:val="center"/>
          </w:tcPr>
          <w:p w:rsidR="008A5E06" w:rsidRPr="004238A9" w:rsidRDefault="000A317C">
            <w:pPr>
              <w:spacing w:after="0" w:line="240" w:lineRule="auto"/>
              <w:jc w:val="center"/>
              <w:rPr>
                <w:rFonts w:ascii="Times New Roman" w:eastAsia="Times New Roman" w:hAnsi="Times New Roman"/>
                <w:b/>
                <w:bCs/>
                <w:sz w:val="20"/>
                <w:szCs w:val="20"/>
                <w:lang w:eastAsia="ru-RU"/>
              </w:rPr>
            </w:pPr>
            <w:r w:rsidRPr="004238A9">
              <w:rPr>
                <w:rFonts w:ascii="Times New Roman" w:eastAsia="Times New Roman" w:hAnsi="Times New Roman"/>
                <w:b/>
                <w:bCs/>
                <w:sz w:val="20"/>
                <w:szCs w:val="20"/>
                <w:lang w:eastAsia="ru-RU"/>
              </w:rPr>
              <w:t>10</w:t>
            </w:r>
          </w:p>
        </w:tc>
        <w:tc>
          <w:tcPr>
            <w:tcW w:w="1560" w:type="dxa"/>
            <w:shd w:val="clear" w:color="auto" w:fill="auto"/>
            <w:vAlign w:val="center"/>
          </w:tcPr>
          <w:p w:rsidR="008A5E06" w:rsidRPr="004238A9" w:rsidRDefault="008A5E06" w:rsidP="000A317C">
            <w:pPr>
              <w:spacing w:after="0" w:line="240" w:lineRule="auto"/>
              <w:jc w:val="center"/>
              <w:rPr>
                <w:rFonts w:ascii="Times New Roman" w:eastAsia="Times New Roman" w:hAnsi="Times New Roman"/>
                <w:b/>
                <w:bCs/>
                <w:sz w:val="20"/>
                <w:szCs w:val="20"/>
                <w:lang w:eastAsia="ru-RU"/>
              </w:rPr>
            </w:pPr>
            <w:r w:rsidRPr="004238A9">
              <w:rPr>
                <w:rFonts w:ascii="Times New Roman" w:eastAsia="Times New Roman" w:hAnsi="Times New Roman"/>
                <w:b/>
                <w:bCs/>
                <w:sz w:val="20"/>
                <w:szCs w:val="20"/>
                <w:lang w:eastAsia="ru-RU"/>
              </w:rPr>
              <w:t>1</w:t>
            </w:r>
            <w:r w:rsidR="000A317C" w:rsidRPr="004238A9">
              <w:rPr>
                <w:rFonts w:ascii="Times New Roman" w:eastAsia="Times New Roman" w:hAnsi="Times New Roman"/>
                <w:b/>
                <w:bCs/>
                <w:sz w:val="20"/>
                <w:szCs w:val="20"/>
                <w:lang w:eastAsia="ru-RU"/>
              </w:rPr>
              <w:t>1</w:t>
            </w:r>
            <w:r w:rsidRPr="004238A9">
              <w:rPr>
                <w:rFonts w:ascii="Times New Roman" w:eastAsia="Times New Roman" w:hAnsi="Times New Roman"/>
                <w:b/>
                <w:bCs/>
                <w:sz w:val="20"/>
                <w:szCs w:val="20"/>
                <w:lang w:eastAsia="ru-RU"/>
              </w:rPr>
              <w:t>=6+7+8</w:t>
            </w:r>
            <w:r w:rsidR="000A317C" w:rsidRPr="004238A9">
              <w:rPr>
                <w:rFonts w:ascii="Times New Roman" w:eastAsia="Times New Roman" w:hAnsi="Times New Roman"/>
                <w:b/>
                <w:bCs/>
                <w:sz w:val="20"/>
                <w:szCs w:val="20"/>
                <w:lang w:eastAsia="ru-RU"/>
              </w:rPr>
              <w:t>+9</w:t>
            </w:r>
          </w:p>
        </w:tc>
      </w:tr>
      <w:tr w:rsidR="004238A9" w:rsidRPr="004238A9" w:rsidTr="00B77F45">
        <w:trPr>
          <w:trHeight w:val="300"/>
        </w:trPr>
        <w:tc>
          <w:tcPr>
            <w:tcW w:w="2111" w:type="dxa"/>
            <w:shd w:val="clear" w:color="auto" w:fill="auto"/>
            <w:vAlign w:val="center"/>
          </w:tcPr>
          <w:p w:rsidR="008A5E06" w:rsidRPr="004238A9" w:rsidRDefault="008A5E06" w:rsidP="000A317C">
            <w:pPr>
              <w:spacing w:after="0" w:line="240" w:lineRule="auto"/>
              <w:jc w:val="center"/>
              <w:rPr>
                <w:rFonts w:ascii="Times New Roman" w:eastAsia="Times New Roman" w:hAnsi="Times New Roman"/>
                <w:bCs/>
                <w:sz w:val="20"/>
                <w:szCs w:val="20"/>
                <w:lang w:eastAsia="ru-RU"/>
              </w:rPr>
            </w:pPr>
          </w:p>
        </w:tc>
        <w:tc>
          <w:tcPr>
            <w:tcW w:w="1559" w:type="dxa"/>
            <w:vAlign w:val="center"/>
          </w:tcPr>
          <w:p w:rsidR="008A5E06" w:rsidRPr="004238A9" w:rsidRDefault="000A317C" w:rsidP="000A317C">
            <w:pPr>
              <w:spacing w:after="0" w:line="240" w:lineRule="auto"/>
              <w:jc w:val="center"/>
              <w:rPr>
                <w:rFonts w:ascii="Times New Roman" w:eastAsia="Times New Roman" w:hAnsi="Times New Roman"/>
                <w:bCs/>
                <w:sz w:val="20"/>
                <w:szCs w:val="20"/>
                <w:lang w:eastAsia="ru-RU"/>
              </w:rPr>
            </w:pPr>
            <w:r w:rsidRPr="004238A9">
              <w:rPr>
                <w:rFonts w:ascii="Times New Roman" w:eastAsia="Times New Roman" w:hAnsi="Times New Roman"/>
                <w:bCs/>
                <w:sz w:val="20"/>
                <w:szCs w:val="20"/>
                <w:lang w:eastAsia="ru-RU"/>
              </w:rPr>
              <w:t>100%</w:t>
            </w:r>
          </w:p>
        </w:tc>
        <w:tc>
          <w:tcPr>
            <w:tcW w:w="866" w:type="dxa"/>
            <w:shd w:val="clear" w:color="auto" w:fill="auto"/>
            <w:vAlign w:val="center"/>
          </w:tcPr>
          <w:p w:rsidR="008A5E06" w:rsidRPr="004238A9" w:rsidRDefault="008A5E06" w:rsidP="000A317C">
            <w:pPr>
              <w:spacing w:after="0" w:line="240" w:lineRule="auto"/>
              <w:jc w:val="center"/>
              <w:rPr>
                <w:rFonts w:ascii="Times New Roman" w:eastAsia="Times New Roman" w:hAnsi="Times New Roman"/>
                <w:bCs/>
                <w:sz w:val="20"/>
                <w:szCs w:val="20"/>
                <w:lang w:eastAsia="ru-RU"/>
              </w:rPr>
            </w:pPr>
          </w:p>
        </w:tc>
        <w:tc>
          <w:tcPr>
            <w:tcW w:w="835" w:type="dxa"/>
            <w:shd w:val="clear" w:color="auto" w:fill="auto"/>
            <w:vAlign w:val="center"/>
          </w:tcPr>
          <w:p w:rsidR="008A5E06" w:rsidRPr="004238A9" w:rsidRDefault="008A5E06" w:rsidP="000A317C">
            <w:pPr>
              <w:spacing w:after="0" w:line="240" w:lineRule="auto"/>
              <w:jc w:val="center"/>
              <w:rPr>
                <w:rFonts w:ascii="Times New Roman" w:eastAsia="Times New Roman" w:hAnsi="Times New Roman"/>
                <w:bCs/>
                <w:sz w:val="20"/>
                <w:szCs w:val="20"/>
                <w:lang w:eastAsia="ru-RU"/>
              </w:rPr>
            </w:pPr>
          </w:p>
        </w:tc>
        <w:tc>
          <w:tcPr>
            <w:tcW w:w="1859" w:type="dxa"/>
            <w:gridSpan w:val="2"/>
            <w:shd w:val="clear" w:color="auto" w:fill="auto"/>
            <w:vAlign w:val="center"/>
          </w:tcPr>
          <w:p w:rsidR="008A5E06" w:rsidRPr="004238A9" w:rsidRDefault="008A5E06" w:rsidP="000A317C">
            <w:pPr>
              <w:spacing w:after="0" w:line="240" w:lineRule="auto"/>
              <w:jc w:val="center"/>
              <w:rPr>
                <w:rFonts w:ascii="Times New Roman" w:eastAsia="Times New Roman" w:hAnsi="Times New Roman"/>
                <w:bCs/>
                <w:sz w:val="20"/>
                <w:szCs w:val="20"/>
                <w:lang w:eastAsia="ru-RU"/>
              </w:rPr>
            </w:pPr>
            <w:r w:rsidRPr="004238A9">
              <w:rPr>
                <w:rFonts w:ascii="Times New Roman" w:eastAsia="Times New Roman" w:hAnsi="Times New Roman"/>
                <w:bCs/>
                <w:sz w:val="20"/>
                <w:szCs w:val="20"/>
                <w:lang w:eastAsia="ru-RU"/>
              </w:rPr>
              <w:t>дд.мм.гг.</w:t>
            </w:r>
          </w:p>
        </w:tc>
        <w:tc>
          <w:tcPr>
            <w:tcW w:w="992" w:type="dxa"/>
            <w:shd w:val="clear" w:color="auto" w:fill="auto"/>
            <w:vAlign w:val="center"/>
          </w:tcPr>
          <w:p w:rsidR="008A5E06" w:rsidRPr="004238A9" w:rsidRDefault="008A5E06" w:rsidP="000A317C">
            <w:pPr>
              <w:spacing w:after="0" w:line="240" w:lineRule="auto"/>
              <w:jc w:val="center"/>
              <w:rPr>
                <w:rFonts w:ascii="Times New Roman" w:eastAsia="Times New Roman" w:hAnsi="Times New Roman"/>
                <w:bCs/>
                <w:sz w:val="20"/>
                <w:szCs w:val="20"/>
                <w:lang w:eastAsia="ru-RU"/>
              </w:rPr>
            </w:pPr>
          </w:p>
        </w:tc>
        <w:tc>
          <w:tcPr>
            <w:tcW w:w="1134" w:type="dxa"/>
            <w:shd w:val="clear" w:color="auto" w:fill="auto"/>
            <w:vAlign w:val="center"/>
          </w:tcPr>
          <w:p w:rsidR="008A5E06" w:rsidRPr="004238A9" w:rsidRDefault="008A5E06" w:rsidP="000A317C">
            <w:pPr>
              <w:spacing w:after="0" w:line="240" w:lineRule="auto"/>
              <w:jc w:val="center"/>
              <w:rPr>
                <w:rFonts w:ascii="Times New Roman" w:eastAsia="Times New Roman" w:hAnsi="Times New Roman"/>
                <w:bCs/>
                <w:sz w:val="20"/>
                <w:szCs w:val="20"/>
                <w:lang w:eastAsia="ru-RU"/>
              </w:rPr>
            </w:pPr>
          </w:p>
        </w:tc>
        <w:tc>
          <w:tcPr>
            <w:tcW w:w="1134" w:type="dxa"/>
            <w:shd w:val="clear" w:color="auto" w:fill="auto"/>
            <w:vAlign w:val="center"/>
          </w:tcPr>
          <w:p w:rsidR="008A5E06" w:rsidRPr="004238A9" w:rsidRDefault="008A5E06" w:rsidP="000A317C">
            <w:pPr>
              <w:spacing w:after="0" w:line="240" w:lineRule="auto"/>
              <w:jc w:val="center"/>
              <w:rPr>
                <w:rFonts w:ascii="Times New Roman" w:eastAsia="Times New Roman" w:hAnsi="Times New Roman"/>
                <w:bCs/>
                <w:sz w:val="20"/>
                <w:szCs w:val="20"/>
                <w:lang w:eastAsia="ru-RU"/>
              </w:rPr>
            </w:pPr>
          </w:p>
        </w:tc>
        <w:tc>
          <w:tcPr>
            <w:tcW w:w="1134" w:type="dxa"/>
            <w:shd w:val="clear" w:color="auto" w:fill="auto"/>
            <w:vAlign w:val="center"/>
          </w:tcPr>
          <w:p w:rsidR="008A5E06" w:rsidRPr="004238A9" w:rsidRDefault="008A5E06" w:rsidP="000A317C">
            <w:pPr>
              <w:spacing w:after="0" w:line="240" w:lineRule="auto"/>
              <w:jc w:val="center"/>
              <w:rPr>
                <w:rFonts w:ascii="Times New Roman" w:eastAsia="Times New Roman" w:hAnsi="Times New Roman"/>
                <w:bCs/>
                <w:sz w:val="20"/>
                <w:szCs w:val="20"/>
                <w:lang w:eastAsia="ru-RU"/>
              </w:rPr>
            </w:pPr>
          </w:p>
        </w:tc>
        <w:tc>
          <w:tcPr>
            <w:tcW w:w="1417" w:type="dxa"/>
            <w:shd w:val="clear" w:color="auto" w:fill="auto"/>
            <w:vAlign w:val="center"/>
          </w:tcPr>
          <w:p w:rsidR="008A5E06" w:rsidRPr="004238A9" w:rsidRDefault="008A5E06" w:rsidP="000A317C">
            <w:pPr>
              <w:spacing w:after="0" w:line="240" w:lineRule="auto"/>
              <w:jc w:val="center"/>
              <w:rPr>
                <w:rFonts w:ascii="Times New Roman" w:eastAsia="Times New Roman" w:hAnsi="Times New Roman"/>
                <w:bCs/>
                <w:sz w:val="20"/>
                <w:szCs w:val="20"/>
                <w:lang w:eastAsia="ru-RU"/>
              </w:rPr>
            </w:pPr>
          </w:p>
        </w:tc>
        <w:tc>
          <w:tcPr>
            <w:tcW w:w="1560" w:type="dxa"/>
            <w:shd w:val="clear" w:color="auto" w:fill="auto"/>
            <w:vAlign w:val="center"/>
          </w:tcPr>
          <w:p w:rsidR="008A5E06" w:rsidRPr="004238A9" w:rsidRDefault="008A5E06" w:rsidP="000A317C">
            <w:pPr>
              <w:spacing w:after="0" w:line="240" w:lineRule="auto"/>
              <w:jc w:val="center"/>
              <w:rPr>
                <w:rFonts w:ascii="Times New Roman" w:eastAsia="Times New Roman" w:hAnsi="Times New Roman"/>
                <w:bCs/>
                <w:sz w:val="20"/>
                <w:szCs w:val="20"/>
                <w:lang w:eastAsia="ru-RU"/>
              </w:rPr>
            </w:pPr>
          </w:p>
        </w:tc>
      </w:tr>
      <w:tr w:rsidR="004238A9" w:rsidRPr="004238A9" w:rsidTr="00B77F45">
        <w:trPr>
          <w:trHeight w:val="252"/>
        </w:trPr>
        <w:tc>
          <w:tcPr>
            <w:tcW w:w="7230" w:type="dxa"/>
            <w:gridSpan w:val="6"/>
            <w:tcBorders>
              <w:bottom w:val="single" w:sz="4" w:space="0" w:color="auto"/>
            </w:tcBorders>
          </w:tcPr>
          <w:p w:rsidR="000A317C" w:rsidRPr="004238A9" w:rsidRDefault="000A317C" w:rsidP="00F803BA">
            <w:pPr>
              <w:spacing w:after="0" w:line="240" w:lineRule="auto"/>
              <w:rPr>
                <w:rFonts w:ascii="Times New Roman" w:eastAsia="Times New Roman" w:hAnsi="Times New Roman"/>
                <w:b/>
                <w:bCs/>
                <w:sz w:val="20"/>
                <w:szCs w:val="20"/>
                <w:lang w:eastAsia="ru-RU"/>
              </w:rPr>
            </w:pPr>
            <w:r w:rsidRPr="004238A9">
              <w:rPr>
                <w:rFonts w:ascii="Times New Roman" w:eastAsia="Times New Roman" w:hAnsi="Times New Roman"/>
                <w:b/>
                <w:sz w:val="20"/>
                <w:szCs w:val="20"/>
                <w:lang w:eastAsia="ru-RU"/>
              </w:rPr>
              <w:t>Платежи по переходящим договорам по Программам предыдущих периодов</w:t>
            </w:r>
            <w:r w:rsidRPr="004238A9" w:rsidDel="00666E63">
              <w:rPr>
                <w:rFonts w:ascii="Times New Roman" w:eastAsia="Times New Roman" w:hAnsi="Times New Roman"/>
                <w:b/>
                <w:sz w:val="20"/>
                <w:szCs w:val="20"/>
                <w:lang w:eastAsia="ru-RU"/>
              </w:rPr>
              <w:t xml:space="preserve"> </w:t>
            </w:r>
          </w:p>
        </w:tc>
        <w:tc>
          <w:tcPr>
            <w:tcW w:w="992" w:type="dxa"/>
            <w:shd w:val="clear" w:color="auto" w:fill="auto"/>
            <w:vAlign w:val="center"/>
          </w:tcPr>
          <w:p w:rsidR="000A317C" w:rsidRPr="004238A9" w:rsidRDefault="000A317C" w:rsidP="00E27C88">
            <w:pPr>
              <w:spacing w:after="0" w:line="240" w:lineRule="auto"/>
              <w:jc w:val="center"/>
              <w:rPr>
                <w:rFonts w:ascii="Times New Roman" w:eastAsia="Times New Roman" w:hAnsi="Times New Roman"/>
                <w:sz w:val="20"/>
                <w:szCs w:val="20"/>
                <w:lang w:eastAsia="ru-RU"/>
              </w:rPr>
            </w:pPr>
          </w:p>
        </w:tc>
        <w:tc>
          <w:tcPr>
            <w:tcW w:w="1134" w:type="dxa"/>
            <w:shd w:val="clear" w:color="auto" w:fill="auto"/>
            <w:vAlign w:val="center"/>
          </w:tcPr>
          <w:p w:rsidR="000A317C" w:rsidRPr="004238A9" w:rsidRDefault="000A317C" w:rsidP="00E27C88">
            <w:pPr>
              <w:spacing w:after="0" w:line="240" w:lineRule="auto"/>
              <w:jc w:val="center"/>
              <w:rPr>
                <w:rFonts w:ascii="Times New Roman" w:eastAsia="Times New Roman" w:hAnsi="Times New Roman"/>
                <w:bCs/>
                <w:sz w:val="20"/>
                <w:szCs w:val="20"/>
                <w:lang w:eastAsia="ru-RU"/>
              </w:rPr>
            </w:pPr>
          </w:p>
        </w:tc>
        <w:tc>
          <w:tcPr>
            <w:tcW w:w="1134" w:type="dxa"/>
            <w:shd w:val="clear" w:color="auto" w:fill="auto"/>
            <w:vAlign w:val="center"/>
          </w:tcPr>
          <w:p w:rsidR="000A317C" w:rsidRPr="004238A9" w:rsidRDefault="000A317C" w:rsidP="00E27C88">
            <w:pPr>
              <w:spacing w:after="0" w:line="240" w:lineRule="auto"/>
              <w:jc w:val="center"/>
              <w:rPr>
                <w:rFonts w:ascii="Times New Roman" w:eastAsia="Times New Roman" w:hAnsi="Times New Roman"/>
                <w:bCs/>
                <w:sz w:val="20"/>
                <w:szCs w:val="20"/>
                <w:lang w:eastAsia="ru-RU"/>
              </w:rPr>
            </w:pPr>
          </w:p>
        </w:tc>
        <w:tc>
          <w:tcPr>
            <w:tcW w:w="1134" w:type="dxa"/>
            <w:shd w:val="clear" w:color="auto" w:fill="auto"/>
            <w:vAlign w:val="center"/>
          </w:tcPr>
          <w:p w:rsidR="000A317C" w:rsidRPr="004238A9" w:rsidRDefault="000A317C" w:rsidP="00E27C88">
            <w:pPr>
              <w:spacing w:after="0" w:line="240" w:lineRule="auto"/>
              <w:jc w:val="center"/>
              <w:rPr>
                <w:rFonts w:ascii="Times New Roman" w:eastAsia="Times New Roman" w:hAnsi="Times New Roman"/>
                <w:bCs/>
                <w:sz w:val="20"/>
                <w:szCs w:val="20"/>
                <w:lang w:eastAsia="ru-RU"/>
              </w:rPr>
            </w:pPr>
          </w:p>
        </w:tc>
        <w:tc>
          <w:tcPr>
            <w:tcW w:w="1417" w:type="dxa"/>
            <w:shd w:val="clear" w:color="auto" w:fill="auto"/>
            <w:vAlign w:val="center"/>
          </w:tcPr>
          <w:p w:rsidR="000A317C" w:rsidRPr="004238A9" w:rsidRDefault="000A317C" w:rsidP="00E27C88">
            <w:pPr>
              <w:spacing w:after="0" w:line="240" w:lineRule="auto"/>
              <w:jc w:val="center"/>
              <w:rPr>
                <w:rFonts w:ascii="Times New Roman" w:eastAsia="Times New Roman" w:hAnsi="Times New Roman"/>
                <w:bCs/>
                <w:sz w:val="20"/>
                <w:szCs w:val="20"/>
                <w:lang w:eastAsia="ru-RU"/>
              </w:rPr>
            </w:pPr>
          </w:p>
        </w:tc>
        <w:tc>
          <w:tcPr>
            <w:tcW w:w="1560" w:type="dxa"/>
            <w:shd w:val="clear" w:color="auto" w:fill="auto"/>
            <w:vAlign w:val="center"/>
          </w:tcPr>
          <w:p w:rsidR="000A317C" w:rsidRPr="004238A9" w:rsidRDefault="000A317C" w:rsidP="00E27C88">
            <w:pPr>
              <w:spacing w:after="0" w:line="240" w:lineRule="auto"/>
              <w:jc w:val="center"/>
              <w:rPr>
                <w:rFonts w:ascii="Times New Roman" w:eastAsia="Times New Roman" w:hAnsi="Times New Roman"/>
                <w:bCs/>
                <w:sz w:val="20"/>
                <w:szCs w:val="20"/>
                <w:lang w:eastAsia="ru-RU"/>
              </w:rPr>
            </w:pPr>
          </w:p>
        </w:tc>
      </w:tr>
      <w:tr w:rsidR="004238A9" w:rsidRPr="004238A9" w:rsidTr="00B77F45">
        <w:trPr>
          <w:trHeight w:val="300"/>
        </w:trPr>
        <w:tc>
          <w:tcPr>
            <w:tcW w:w="2111" w:type="dxa"/>
            <w:tcBorders>
              <w:top w:val="single" w:sz="4" w:space="0" w:color="auto"/>
              <w:left w:val="single" w:sz="4" w:space="0" w:color="auto"/>
              <w:bottom w:val="single" w:sz="4" w:space="0" w:color="auto"/>
              <w:right w:val="single" w:sz="4" w:space="0" w:color="auto"/>
            </w:tcBorders>
            <w:shd w:val="clear" w:color="auto" w:fill="FFFF99"/>
            <w:vAlign w:val="center"/>
          </w:tcPr>
          <w:p w:rsidR="008A5E06" w:rsidRPr="004238A9" w:rsidRDefault="008A5E06" w:rsidP="00E27C88">
            <w:pPr>
              <w:spacing w:after="0" w:line="240" w:lineRule="auto"/>
              <w:jc w:val="center"/>
              <w:rPr>
                <w:rFonts w:ascii="Times New Roman" w:eastAsia="Times New Roman" w:hAnsi="Times New Roman"/>
                <w:b/>
                <w:bCs/>
                <w:sz w:val="20"/>
                <w:szCs w:val="20"/>
                <w:lang w:eastAsia="ru-RU"/>
              </w:rPr>
            </w:pPr>
            <w:r w:rsidRPr="004238A9">
              <w:rPr>
                <w:rFonts w:ascii="Times New Roman" w:eastAsia="Times New Roman" w:hAnsi="Times New Roman"/>
                <w:b/>
                <w:bCs/>
                <w:sz w:val="20"/>
                <w:szCs w:val="20"/>
                <w:lang w:eastAsia="ru-RU"/>
              </w:rPr>
              <w:t>Итого:</w:t>
            </w:r>
          </w:p>
        </w:tc>
        <w:tc>
          <w:tcPr>
            <w:tcW w:w="1559" w:type="dxa"/>
            <w:tcBorders>
              <w:top w:val="single" w:sz="4" w:space="0" w:color="auto"/>
              <w:left w:val="single" w:sz="4" w:space="0" w:color="auto"/>
              <w:bottom w:val="single" w:sz="4" w:space="0" w:color="auto"/>
              <w:right w:val="single" w:sz="4" w:space="0" w:color="auto"/>
            </w:tcBorders>
            <w:shd w:val="clear" w:color="auto" w:fill="FFFF99"/>
          </w:tcPr>
          <w:p w:rsidR="008A5E06" w:rsidRPr="004238A9" w:rsidRDefault="008A5E06" w:rsidP="00E27C88">
            <w:pPr>
              <w:spacing w:after="0" w:line="240" w:lineRule="auto"/>
              <w:jc w:val="center"/>
              <w:rPr>
                <w:rFonts w:ascii="Times New Roman" w:eastAsia="Times New Roman" w:hAnsi="Times New Roman"/>
                <w:b/>
                <w:bCs/>
                <w:sz w:val="20"/>
                <w:szCs w:val="20"/>
                <w:lang w:eastAsia="ru-RU"/>
              </w:rPr>
            </w:pPr>
          </w:p>
        </w:tc>
        <w:tc>
          <w:tcPr>
            <w:tcW w:w="866" w:type="dxa"/>
            <w:tcBorders>
              <w:top w:val="single" w:sz="4" w:space="0" w:color="auto"/>
              <w:left w:val="single" w:sz="4" w:space="0" w:color="auto"/>
              <w:bottom w:val="single" w:sz="4" w:space="0" w:color="auto"/>
              <w:right w:val="single" w:sz="4" w:space="0" w:color="auto"/>
            </w:tcBorders>
            <w:shd w:val="clear" w:color="auto" w:fill="FFFF99"/>
            <w:vAlign w:val="center"/>
          </w:tcPr>
          <w:p w:rsidR="008A5E06" w:rsidRPr="004238A9" w:rsidRDefault="008A5E06" w:rsidP="00E27C88">
            <w:pPr>
              <w:spacing w:after="0" w:line="240" w:lineRule="auto"/>
              <w:jc w:val="center"/>
              <w:rPr>
                <w:rFonts w:ascii="Times New Roman" w:eastAsia="Times New Roman" w:hAnsi="Times New Roman"/>
                <w:b/>
                <w:bCs/>
                <w:sz w:val="20"/>
                <w:szCs w:val="20"/>
                <w:lang w:eastAsia="ru-RU"/>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rsidR="008A5E06" w:rsidRPr="004238A9" w:rsidRDefault="008A5E06" w:rsidP="00E27C88">
            <w:pPr>
              <w:spacing w:after="0" w:line="240" w:lineRule="auto"/>
              <w:jc w:val="center"/>
              <w:rPr>
                <w:rFonts w:ascii="Times New Roman" w:eastAsia="Times New Roman" w:hAnsi="Times New Roman"/>
                <w:b/>
                <w:bCs/>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FFFF99"/>
            <w:vAlign w:val="center"/>
          </w:tcPr>
          <w:p w:rsidR="008A5E06" w:rsidRPr="004238A9" w:rsidRDefault="008A5E06" w:rsidP="00E27C88">
            <w:pPr>
              <w:spacing w:after="0" w:line="240" w:lineRule="auto"/>
              <w:jc w:val="center"/>
              <w:rPr>
                <w:rFonts w:ascii="Times New Roman" w:eastAsia="Times New Roman" w:hAnsi="Times New Roman"/>
                <w:b/>
                <w:bCs/>
                <w:sz w:val="20"/>
                <w:szCs w:val="20"/>
                <w:lang w:eastAsia="ru-RU"/>
              </w:rPr>
            </w:pPr>
          </w:p>
        </w:tc>
        <w:tc>
          <w:tcPr>
            <w:tcW w:w="992" w:type="dxa"/>
            <w:tcBorders>
              <w:left w:val="single" w:sz="4" w:space="0" w:color="auto"/>
            </w:tcBorders>
            <w:shd w:val="clear" w:color="auto" w:fill="FFFF99"/>
            <w:noWrap/>
            <w:vAlign w:val="center"/>
          </w:tcPr>
          <w:p w:rsidR="008A5E06" w:rsidRPr="004238A9" w:rsidRDefault="008A5E06" w:rsidP="00E27C88">
            <w:pPr>
              <w:spacing w:after="0" w:line="240" w:lineRule="auto"/>
              <w:jc w:val="center"/>
              <w:rPr>
                <w:rFonts w:ascii="Times New Roman" w:eastAsia="Times New Roman" w:hAnsi="Times New Roman"/>
                <w:b/>
                <w:sz w:val="20"/>
                <w:szCs w:val="20"/>
                <w:lang w:eastAsia="ru-RU"/>
              </w:rPr>
            </w:pPr>
          </w:p>
        </w:tc>
        <w:tc>
          <w:tcPr>
            <w:tcW w:w="1134" w:type="dxa"/>
            <w:shd w:val="clear" w:color="auto" w:fill="FFFF99"/>
            <w:noWrap/>
            <w:vAlign w:val="center"/>
          </w:tcPr>
          <w:p w:rsidR="008A5E06" w:rsidRPr="004238A9" w:rsidRDefault="008A5E06" w:rsidP="00E27C88">
            <w:pPr>
              <w:spacing w:after="0" w:line="240" w:lineRule="auto"/>
              <w:jc w:val="center"/>
              <w:rPr>
                <w:rFonts w:ascii="Times New Roman" w:eastAsia="Times New Roman" w:hAnsi="Times New Roman"/>
                <w:b/>
                <w:bCs/>
                <w:sz w:val="20"/>
                <w:szCs w:val="20"/>
                <w:lang w:eastAsia="ru-RU"/>
              </w:rPr>
            </w:pPr>
          </w:p>
        </w:tc>
        <w:tc>
          <w:tcPr>
            <w:tcW w:w="1134" w:type="dxa"/>
            <w:shd w:val="clear" w:color="auto" w:fill="FFFF99"/>
            <w:vAlign w:val="center"/>
          </w:tcPr>
          <w:p w:rsidR="008A5E06" w:rsidRPr="004238A9" w:rsidRDefault="008A5E06" w:rsidP="00E27C88">
            <w:pPr>
              <w:spacing w:after="0" w:line="240" w:lineRule="auto"/>
              <w:jc w:val="center"/>
              <w:rPr>
                <w:rFonts w:ascii="Times New Roman" w:eastAsia="Times New Roman" w:hAnsi="Times New Roman"/>
                <w:b/>
                <w:bCs/>
                <w:sz w:val="20"/>
                <w:szCs w:val="20"/>
                <w:lang w:eastAsia="ru-RU"/>
              </w:rPr>
            </w:pPr>
          </w:p>
        </w:tc>
        <w:tc>
          <w:tcPr>
            <w:tcW w:w="1134" w:type="dxa"/>
            <w:shd w:val="clear" w:color="auto" w:fill="FFFF99"/>
            <w:vAlign w:val="center"/>
          </w:tcPr>
          <w:p w:rsidR="008A5E06" w:rsidRPr="004238A9" w:rsidRDefault="008A5E06" w:rsidP="00E27C88">
            <w:pPr>
              <w:spacing w:after="0" w:line="240" w:lineRule="auto"/>
              <w:jc w:val="center"/>
              <w:rPr>
                <w:rFonts w:ascii="Times New Roman" w:eastAsia="Times New Roman" w:hAnsi="Times New Roman"/>
                <w:b/>
                <w:bCs/>
                <w:sz w:val="20"/>
                <w:szCs w:val="20"/>
                <w:lang w:eastAsia="ru-RU"/>
              </w:rPr>
            </w:pPr>
          </w:p>
        </w:tc>
        <w:tc>
          <w:tcPr>
            <w:tcW w:w="1417" w:type="dxa"/>
            <w:shd w:val="clear" w:color="auto" w:fill="FFFF99"/>
            <w:vAlign w:val="center"/>
          </w:tcPr>
          <w:p w:rsidR="008A5E06" w:rsidRPr="004238A9" w:rsidRDefault="008A5E06" w:rsidP="00E27C88">
            <w:pPr>
              <w:spacing w:after="0" w:line="240" w:lineRule="auto"/>
              <w:jc w:val="center"/>
              <w:rPr>
                <w:rFonts w:ascii="Times New Roman" w:eastAsia="Times New Roman" w:hAnsi="Times New Roman"/>
                <w:b/>
                <w:bCs/>
                <w:sz w:val="20"/>
                <w:szCs w:val="20"/>
                <w:lang w:eastAsia="ru-RU"/>
              </w:rPr>
            </w:pPr>
          </w:p>
        </w:tc>
        <w:tc>
          <w:tcPr>
            <w:tcW w:w="1560" w:type="dxa"/>
            <w:shd w:val="clear" w:color="auto" w:fill="FFFF99"/>
            <w:noWrap/>
            <w:vAlign w:val="center"/>
          </w:tcPr>
          <w:p w:rsidR="008A5E06" w:rsidRPr="004238A9" w:rsidRDefault="008A5E06" w:rsidP="00E27C88">
            <w:pPr>
              <w:spacing w:after="0" w:line="240" w:lineRule="auto"/>
              <w:jc w:val="center"/>
              <w:rPr>
                <w:rFonts w:ascii="Times New Roman" w:eastAsia="Times New Roman" w:hAnsi="Times New Roman"/>
                <w:b/>
                <w:bCs/>
                <w:sz w:val="20"/>
                <w:szCs w:val="20"/>
                <w:lang w:eastAsia="ru-RU"/>
              </w:rPr>
            </w:pPr>
          </w:p>
        </w:tc>
      </w:tr>
    </w:tbl>
    <w:p w:rsidR="00133A9A" w:rsidRPr="004238A9" w:rsidRDefault="00133A9A" w:rsidP="00B910BA">
      <w:pPr>
        <w:spacing w:after="0" w:line="240" w:lineRule="auto"/>
        <w:ind w:left="-426"/>
        <w:rPr>
          <w:rFonts w:ascii="Times New Roman" w:eastAsia="Times New Roman" w:hAnsi="Times New Roman"/>
          <w:sz w:val="26"/>
          <w:szCs w:val="20"/>
          <w:lang w:eastAsia="ru-RU"/>
        </w:rPr>
      </w:pPr>
      <w:r w:rsidRPr="004238A9">
        <w:rPr>
          <w:rFonts w:ascii="Times New Roman" w:eastAsia="Times New Roman" w:hAnsi="Times New Roman"/>
          <w:b/>
          <w:bCs/>
          <w:sz w:val="24"/>
          <w:szCs w:val="24"/>
          <w:lang w:eastAsia="ru-RU"/>
        </w:rPr>
        <w:t>*</w:t>
      </w:r>
      <w:r w:rsidRPr="004238A9">
        <w:rPr>
          <w:rFonts w:ascii="Times New Roman" w:eastAsia="Times New Roman" w:hAnsi="Times New Roman"/>
          <w:bCs/>
          <w:sz w:val="20"/>
          <w:szCs w:val="20"/>
          <w:lang w:eastAsia="ru-RU"/>
        </w:rPr>
        <w:t>страховая премия, переходящая на 20__ год, составляет 00 000 000 (______) рублей</w:t>
      </w:r>
      <w:r w:rsidRPr="004238A9">
        <w:rPr>
          <w:rFonts w:ascii="Times New Roman" w:eastAsia="Times New Roman" w:hAnsi="Times New Roman"/>
          <w:bCs/>
          <w:sz w:val="20"/>
          <w:szCs w:val="20"/>
          <w:vertAlign w:val="superscript"/>
          <w:lang w:eastAsia="ru-RU"/>
        </w:rPr>
        <w:footnoteReference w:id="13"/>
      </w:r>
    </w:p>
    <w:p w:rsidR="00133A9A" w:rsidRPr="004238A9" w:rsidRDefault="00133A9A" w:rsidP="00133A9A">
      <w:pPr>
        <w:spacing w:after="0" w:line="240" w:lineRule="auto"/>
        <w:rPr>
          <w:rFonts w:ascii="Times New Roman" w:eastAsia="Times New Roman" w:hAnsi="Times New Roman"/>
          <w:b/>
          <w:bCs/>
          <w:sz w:val="24"/>
          <w:szCs w:val="24"/>
          <w:lang w:eastAsia="ru-RU"/>
        </w:rPr>
      </w:pPr>
    </w:p>
    <w:p w:rsidR="00133A9A" w:rsidRPr="004238A9" w:rsidRDefault="00133A9A" w:rsidP="00B910BA">
      <w:pPr>
        <w:tabs>
          <w:tab w:val="left" w:pos="-426"/>
        </w:tabs>
        <w:spacing w:after="0" w:line="240" w:lineRule="auto"/>
        <w:ind w:right="-1"/>
        <w:jc w:val="both"/>
        <w:rPr>
          <w:rFonts w:ascii="Times New Roman" w:eastAsia="Times New Roman" w:hAnsi="Times New Roman"/>
          <w:b/>
          <w:bCs/>
          <w:sz w:val="24"/>
          <w:szCs w:val="24"/>
          <w:lang w:eastAsia="ru-RU"/>
        </w:rPr>
      </w:pPr>
      <w:r w:rsidRPr="004238A9">
        <w:rPr>
          <w:rFonts w:ascii="Times New Roman" w:eastAsia="Times New Roman" w:hAnsi="Times New Roman"/>
          <w:b/>
          <w:bCs/>
          <w:sz w:val="24"/>
          <w:szCs w:val="24"/>
          <w:lang w:eastAsia="ru-RU"/>
        </w:rPr>
        <w:t>Страховая премия по разделу 4 Программы на 20__ г. составляет 00</w:t>
      </w:r>
      <w:r w:rsidRPr="004238A9">
        <w:rPr>
          <w:rFonts w:ascii="Times New Roman" w:eastAsia="Times New Roman" w:hAnsi="Times New Roman"/>
          <w:b/>
          <w:bCs/>
          <w:sz w:val="24"/>
          <w:szCs w:val="24"/>
          <w:lang w:val="en-US" w:eastAsia="ru-RU"/>
        </w:rPr>
        <w:t> </w:t>
      </w:r>
      <w:r w:rsidRPr="004238A9">
        <w:rPr>
          <w:rFonts w:ascii="Times New Roman" w:eastAsia="Times New Roman" w:hAnsi="Times New Roman"/>
          <w:b/>
          <w:bCs/>
          <w:sz w:val="24"/>
          <w:szCs w:val="24"/>
          <w:lang w:eastAsia="ru-RU"/>
        </w:rPr>
        <w:t>000</w:t>
      </w:r>
      <w:r w:rsidRPr="004238A9">
        <w:rPr>
          <w:rFonts w:ascii="Times New Roman" w:eastAsia="Times New Roman" w:hAnsi="Times New Roman"/>
          <w:b/>
          <w:bCs/>
          <w:sz w:val="24"/>
          <w:szCs w:val="24"/>
          <w:lang w:val="en-US" w:eastAsia="ru-RU"/>
        </w:rPr>
        <w:t> </w:t>
      </w:r>
      <w:r w:rsidRPr="004238A9">
        <w:rPr>
          <w:rFonts w:ascii="Times New Roman" w:eastAsia="Times New Roman" w:hAnsi="Times New Roman"/>
          <w:b/>
          <w:bCs/>
          <w:sz w:val="24"/>
          <w:szCs w:val="24"/>
          <w:lang w:eastAsia="ru-RU"/>
        </w:rPr>
        <w:t>000 (________) рублей 00 копеек.</w:t>
      </w:r>
    </w:p>
    <w:p w:rsidR="00133A9A" w:rsidRPr="004238A9" w:rsidRDefault="00133A9A" w:rsidP="00133A9A">
      <w:pPr>
        <w:spacing w:after="0" w:line="240" w:lineRule="auto"/>
        <w:rPr>
          <w:rFonts w:ascii="Times New Roman" w:eastAsia="Times New Roman" w:hAnsi="Times New Roman"/>
          <w:b/>
          <w:sz w:val="24"/>
          <w:szCs w:val="24"/>
          <w:lang w:eastAsia="ru-RU"/>
        </w:rPr>
      </w:pPr>
    </w:p>
    <w:p w:rsidR="00133A9A" w:rsidRPr="004238A9" w:rsidRDefault="00133A9A" w:rsidP="00133A9A">
      <w:pPr>
        <w:spacing w:after="0" w:line="240" w:lineRule="auto"/>
        <w:jc w:val="both"/>
        <w:outlineLvl w:val="1"/>
        <w:rPr>
          <w:rFonts w:ascii="Times New Roman" w:eastAsia="Times New Roman" w:hAnsi="Times New Roman"/>
          <w:sz w:val="28"/>
          <w:szCs w:val="28"/>
          <w:lang w:eastAsia="ru-RU"/>
        </w:rPr>
        <w:sectPr w:rsidR="00133A9A" w:rsidRPr="004238A9" w:rsidSect="00DE3B44">
          <w:pgSz w:w="16840" w:h="11907" w:orient="landscape" w:code="9"/>
          <w:pgMar w:top="1134" w:right="709" w:bottom="1134" w:left="1701" w:header="1440" w:footer="1094" w:gutter="0"/>
          <w:cols w:space="720"/>
          <w:noEndnote/>
        </w:sectPr>
      </w:pPr>
    </w:p>
    <w:p w:rsidR="00133A9A" w:rsidRPr="004238A9" w:rsidRDefault="00133A9A" w:rsidP="00133A9A">
      <w:pPr>
        <w:spacing w:after="0" w:line="240" w:lineRule="auto"/>
        <w:jc w:val="both"/>
        <w:outlineLvl w:val="1"/>
        <w:rPr>
          <w:rFonts w:ascii="Times New Roman" w:eastAsia="Times New Roman" w:hAnsi="Times New Roman"/>
          <w:bCs/>
          <w:sz w:val="24"/>
          <w:szCs w:val="24"/>
          <w:lang w:eastAsia="ru-RU"/>
        </w:rPr>
      </w:pPr>
      <w:r w:rsidRPr="004238A9">
        <w:rPr>
          <w:rFonts w:ascii="Times New Roman" w:eastAsia="Times New Roman" w:hAnsi="Times New Roman"/>
          <w:b/>
          <w:sz w:val="24"/>
          <w:szCs w:val="24"/>
          <w:lang w:eastAsia="ru-RU"/>
        </w:rPr>
        <w:lastRenderedPageBreak/>
        <w:t>4.1. Условия обязательного страхования гражданской ответственности владельцев</w:t>
      </w:r>
      <w:r w:rsidRPr="004238A9">
        <w:rPr>
          <w:rFonts w:ascii="Times New Roman" w:eastAsia="Times New Roman" w:hAnsi="Times New Roman"/>
          <w:bCs/>
          <w:sz w:val="24"/>
          <w:szCs w:val="24"/>
          <w:lang w:eastAsia="ru-RU"/>
        </w:rPr>
        <w:t xml:space="preserve"> </w:t>
      </w:r>
      <w:r w:rsidRPr="004238A9">
        <w:rPr>
          <w:rFonts w:ascii="Times New Roman" w:eastAsia="Times New Roman" w:hAnsi="Times New Roman"/>
          <w:b/>
          <w:bCs/>
          <w:sz w:val="24"/>
          <w:szCs w:val="24"/>
          <w:lang w:eastAsia="ru-RU"/>
        </w:rPr>
        <w:t>транспортных средств (ОСАГО)</w:t>
      </w:r>
    </w:p>
    <w:p w:rsidR="00133A9A" w:rsidRPr="004238A9" w:rsidRDefault="00133A9A" w:rsidP="00133A9A">
      <w:pPr>
        <w:spacing w:after="0" w:line="240" w:lineRule="auto"/>
        <w:jc w:val="both"/>
        <w:rPr>
          <w:rFonts w:ascii="Times New Roman" w:eastAsia="Times New Roman" w:hAnsi="Times New Roman"/>
          <w:b/>
          <w:sz w:val="24"/>
          <w:szCs w:val="20"/>
          <w:lang w:eastAsia="ru-RU"/>
        </w:rPr>
      </w:pPr>
    </w:p>
    <w:p w:rsidR="00133A9A" w:rsidRPr="004238A9" w:rsidRDefault="00133A9A" w:rsidP="00B051F6">
      <w:pPr>
        <w:keepNext/>
        <w:numPr>
          <w:ilvl w:val="2"/>
          <w:numId w:val="14"/>
        </w:numPr>
        <w:spacing w:after="0" w:line="240" w:lineRule="auto"/>
        <w:outlineLvl w:val="2"/>
        <w:rPr>
          <w:rFonts w:ascii="Times New Roman" w:eastAsia="Times New Roman" w:hAnsi="Times New Roman"/>
          <w:b/>
          <w:bCs/>
          <w:sz w:val="24"/>
          <w:szCs w:val="24"/>
          <w:lang w:eastAsia="ru-RU"/>
        </w:rPr>
      </w:pPr>
      <w:r w:rsidRPr="004238A9">
        <w:rPr>
          <w:rFonts w:ascii="Times New Roman" w:eastAsia="Times New Roman" w:hAnsi="Times New Roman"/>
          <w:b/>
          <w:bCs/>
          <w:sz w:val="24"/>
          <w:szCs w:val="24"/>
          <w:lang w:eastAsia="ru-RU"/>
        </w:rPr>
        <w:t>Общие положения</w:t>
      </w:r>
    </w:p>
    <w:p w:rsidR="00133A9A" w:rsidRPr="004238A9" w:rsidRDefault="00133A9A" w:rsidP="00951A15">
      <w:pPr>
        <w:keepNext/>
        <w:tabs>
          <w:tab w:val="left" w:pos="993"/>
        </w:tabs>
        <w:spacing w:after="0" w:line="240" w:lineRule="auto"/>
        <w:ind w:right="-1"/>
        <w:jc w:val="both"/>
        <w:outlineLvl w:val="3"/>
        <w:rPr>
          <w:rFonts w:ascii="Times New Roman" w:eastAsia="Times New Roman" w:hAnsi="Times New Roman"/>
          <w:sz w:val="24"/>
          <w:szCs w:val="24"/>
          <w:lang w:eastAsia="ru-RU"/>
        </w:rPr>
      </w:pPr>
      <w:r w:rsidRPr="004238A9">
        <w:rPr>
          <w:rFonts w:ascii="Times New Roman" w:eastAsia="Times New Roman" w:hAnsi="Times New Roman"/>
          <w:sz w:val="24"/>
          <w:szCs w:val="24"/>
          <w:lang w:eastAsia="ru-RU"/>
        </w:rPr>
        <w:t xml:space="preserve">Обязательное страхование гражданской ответственности владельцев транспортных средств (ОСАГО) осуществляется в соответствии с Федеральным законом от 25.04.2002 № 40-ФЗ «Об обязательном страховании гражданской ответственности владельцев транспортных средств». </w:t>
      </w:r>
    </w:p>
    <w:p w:rsidR="00133A9A" w:rsidRPr="004238A9" w:rsidRDefault="00133A9A" w:rsidP="00133A9A">
      <w:pPr>
        <w:widowControl w:val="0"/>
        <w:spacing w:after="0" w:line="240" w:lineRule="auto"/>
        <w:jc w:val="both"/>
        <w:rPr>
          <w:rFonts w:ascii="Times New Roman" w:eastAsia="Times New Roman" w:hAnsi="Times New Roman"/>
          <w:sz w:val="28"/>
          <w:lang w:eastAsia="ru-RU"/>
        </w:rPr>
      </w:pPr>
    </w:p>
    <w:p w:rsidR="00133A9A" w:rsidRPr="004238A9" w:rsidRDefault="00133A9A" w:rsidP="00B051F6">
      <w:pPr>
        <w:pStyle w:val="a7"/>
        <w:keepNext/>
        <w:numPr>
          <w:ilvl w:val="2"/>
          <w:numId w:val="15"/>
        </w:numPr>
        <w:spacing w:after="0" w:line="240" w:lineRule="auto"/>
        <w:outlineLvl w:val="2"/>
        <w:rPr>
          <w:rFonts w:ascii="Times New Roman" w:eastAsia="Times New Roman" w:hAnsi="Times New Roman"/>
          <w:b/>
          <w:bCs/>
          <w:sz w:val="24"/>
          <w:szCs w:val="24"/>
          <w:lang w:eastAsia="ru-RU"/>
        </w:rPr>
      </w:pPr>
      <w:r w:rsidRPr="004238A9">
        <w:rPr>
          <w:rFonts w:ascii="Times New Roman" w:eastAsia="Times New Roman" w:hAnsi="Times New Roman"/>
          <w:b/>
          <w:bCs/>
          <w:sz w:val="24"/>
          <w:szCs w:val="24"/>
          <w:lang w:eastAsia="ru-RU"/>
        </w:rPr>
        <w:t>Страховое покрытие</w:t>
      </w:r>
    </w:p>
    <w:p w:rsidR="00133A9A" w:rsidRPr="004238A9" w:rsidRDefault="00133A9A" w:rsidP="00133A9A">
      <w:pPr>
        <w:spacing w:after="0" w:line="240" w:lineRule="auto"/>
        <w:rPr>
          <w:rFonts w:ascii="Times New Roman" w:eastAsia="Times New Roman" w:hAnsi="Times New Roman"/>
          <w:sz w:val="26"/>
          <w:szCs w:val="20"/>
          <w:lang w:eastAsia="ru-RU"/>
        </w:rPr>
      </w:pPr>
    </w:p>
    <w:p w:rsidR="00133A9A" w:rsidRPr="004238A9" w:rsidRDefault="00133A9A" w:rsidP="00B051F6">
      <w:pPr>
        <w:pStyle w:val="a7"/>
        <w:keepNext/>
        <w:numPr>
          <w:ilvl w:val="3"/>
          <w:numId w:val="15"/>
        </w:numPr>
        <w:tabs>
          <w:tab w:val="left" w:pos="851"/>
        </w:tabs>
        <w:spacing w:after="0" w:line="240" w:lineRule="auto"/>
        <w:ind w:right="-1"/>
        <w:jc w:val="both"/>
        <w:outlineLvl w:val="3"/>
        <w:rPr>
          <w:rFonts w:ascii="Times New Roman" w:eastAsia="Times New Roman" w:hAnsi="Times New Roman"/>
          <w:b/>
          <w:sz w:val="24"/>
          <w:szCs w:val="24"/>
          <w:lang w:eastAsia="ru-RU"/>
        </w:rPr>
      </w:pPr>
      <w:r w:rsidRPr="004238A9">
        <w:rPr>
          <w:rFonts w:ascii="Times New Roman" w:eastAsia="Times New Roman" w:hAnsi="Times New Roman"/>
          <w:b/>
          <w:sz w:val="24"/>
          <w:szCs w:val="24"/>
          <w:lang w:eastAsia="ru-RU"/>
        </w:rPr>
        <w:t>Объект страхования</w:t>
      </w:r>
    </w:p>
    <w:p w:rsidR="00133A9A" w:rsidRPr="004238A9" w:rsidRDefault="00133A9A" w:rsidP="00133A9A">
      <w:pPr>
        <w:tabs>
          <w:tab w:val="left" w:pos="900"/>
        </w:tabs>
        <w:spacing w:after="60" w:line="240" w:lineRule="auto"/>
        <w:ind w:left="630"/>
        <w:contextualSpacing/>
        <w:jc w:val="both"/>
        <w:rPr>
          <w:rFonts w:ascii="Times New Roman" w:eastAsia="Times New Roman" w:hAnsi="Times New Roman"/>
          <w:i/>
          <w:sz w:val="24"/>
          <w:szCs w:val="24"/>
          <w:lang w:eastAsia="ru-RU"/>
        </w:rPr>
      </w:pPr>
      <w:r w:rsidRPr="004238A9">
        <w:rPr>
          <w:rFonts w:ascii="Times New Roman" w:eastAsia="Times New Roman" w:hAnsi="Times New Roman"/>
          <w:i/>
          <w:sz w:val="24"/>
          <w:szCs w:val="24"/>
          <w:lang w:eastAsia="ru-RU"/>
        </w:rPr>
        <w:t xml:space="preserve">[пункт должен содержать определение объекта страхования и требования к перечням транспортных средств, подлежащих страхованию] </w:t>
      </w:r>
    </w:p>
    <w:p w:rsidR="00133A9A" w:rsidRPr="004238A9" w:rsidRDefault="00133A9A" w:rsidP="00133A9A">
      <w:pPr>
        <w:spacing w:after="0" w:line="240" w:lineRule="auto"/>
        <w:ind w:firstLine="709"/>
        <w:jc w:val="both"/>
        <w:rPr>
          <w:rFonts w:ascii="Times New Roman" w:eastAsia="Times New Roman" w:hAnsi="Times New Roman"/>
          <w:sz w:val="24"/>
          <w:szCs w:val="20"/>
          <w:lang w:eastAsia="ru-RU"/>
        </w:rPr>
      </w:pPr>
    </w:p>
    <w:p w:rsidR="00133A9A" w:rsidRPr="004238A9" w:rsidRDefault="00133A9A" w:rsidP="00B051F6">
      <w:pPr>
        <w:numPr>
          <w:ilvl w:val="3"/>
          <w:numId w:val="15"/>
        </w:numPr>
        <w:spacing w:after="0" w:line="240" w:lineRule="auto"/>
        <w:jc w:val="both"/>
        <w:rPr>
          <w:rFonts w:ascii="Times New Roman" w:eastAsia="Times New Roman" w:hAnsi="Times New Roman"/>
          <w:b/>
          <w:sz w:val="24"/>
          <w:szCs w:val="20"/>
          <w:lang w:eastAsia="ru-RU"/>
        </w:rPr>
      </w:pPr>
      <w:r w:rsidRPr="004238A9">
        <w:rPr>
          <w:rFonts w:ascii="Times New Roman" w:eastAsia="Times New Roman" w:hAnsi="Times New Roman"/>
          <w:b/>
          <w:sz w:val="24"/>
          <w:szCs w:val="20"/>
          <w:lang w:eastAsia="ru-RU"/>
        </w:rPr>
        <w:t xml:space="preserve">Территория страхования </w:t>
      </w:r>
      <w:r w:rsidRPr="004238A9">
        <w:rPr>
          <w:rFonts w:ascii="Times New Roman" w:eastAsia="Times New Roman" w:hAnsi="Times New Roman"/>
          <w:sz w:val="24"/>
          <w:szCs w:val="20"/>
          <w:lang w:eastAsia="ru-RU"/>
        </w:rPr>
        <w:t xml:space="preserve">- </w:t>
      </w:r>
      <w:r w:rsidRPr="004238A9">
        <w:rPr>
          <w:rFonts w:ascii="Times New Roman" w:eastAsia="Times New Roman" w:hAnsi="Times New Roman"/>
          <w:i/>
          <w:sz w:val="24"/>
          <w:szCs w:val="20"/>
          <w:lang w:eastAsia="ru-RU"/>
        </w:rPr>
        <w:t>[указывается территория страхования].</w:t>
      </w:r>
    </w:p>
    <w:p w:rsidR="00133A9A" w:rsidRPr="004238A9" w:rsidRDefault="00133A9A" w:rsidP="00133A9A">
      <w:pPr>
        <w:spacing w:after="0" w:line="240" w:lineRule="auto"/>
        <w:ind w:left="720"/>
        <w:jc w:val="both"/>
        <w:rPr>
          <w:rFonts w:ascii="Times New Roman" w:eastAsia="Times New Roman" w:hAnsi="Times New Roman"/>
          <w:b/>
          <w:sz w:val="24"/>
          <w:szCs w:val="20"/>
          <w:lang w:eastAsia="ru-RU"/>
        </w:rPr>
      </w:pPr>
    </w:p>
    <w:p w:rsidR="00133A9A" w:rsidRPr="004238A9" w:rsidRDefault="00133A9A" w:rsidP="00B051F6">
      <w:pPr>
        <w:numPr>
          <w:ilvl w:val="3"/>
          <w:numId w:val="15"/>
        </w:numPr>
        <w:spacing w:after="0" w:line="240" w:lineRule="auto"/>
        <w:jc w:val="both"/>
        <w:rPr>
          <w:rFonts w:ascii="Times New Roman" w:eastAsia="Times New Roman" w:hAnsi="Times New Roman"/>
          <w:b/>
          <w:sz w:val="24"/>
          <w:szCs w:val="20"/>
          <w:lang w:eastAsia="ru-RU"/>
        </w:rPr>
      </w:pPr>
      <w:r w:rsidRPr="004238A9">
        <w:rPr>
          <w:rFonts w:ascii="Times New Roman" w:eastAsia="Times New Roman" w:hAnsi="Times New Roman"/>
          <w:b/>
          <w:sz w:val="24"/>
          <w:szCs w:val="20"/>
          <w:lang w:eastAsia="ru-RU"/>
        </w:rPr>
        <w:t>Страховой случай</w:t>
      </w:r>
    </w:p>
    <w:p w:rsidR="00133A9A" w:rsidRPr="004238A9" w:rsidRDefault="00133A9A" w:rsidP="00133A9A">
      <w:pPr>
        <w:spacing w:after="0" w:line="240" w:lineRule="auto"/>
        <w:ind w:firstLine="709"/>
        <w:jc w:val="both"/>
        <w:rPr>
          <w:rFonts w:ascii="Times New Roman" w:eastAsia="Times New Roman" w:hAnsi="Times New Roman"/>
          <w:i/>
          <w:sz w:val="24"/>
          <w:szCs w:val="24"/>
          <w:lang w:eastAsia="ru-RU"/>
        </w:rPr>
      </w:pPr>
      <w:r w:rsidRPr="004238A9">
        <w:rPr>
          <w:rFonts w:ascii="Times New Roman" w:eastAsia="Times New Roman" w:hAnsi="Times New Roman"/>
          <w:i/>
          <w:sz w:val="24"/>
          <w:szCs w:val="24"/>
          <w:lang w:eastAsia="ru-RU"/>
        </w:rPr>
        <w:t>[пункт должен содержать определение страхового случая]</w:t>
      </w:r>
    </w:p>
    <w:p w:rsidR="00133A9A" w:rsidRPr="004238A9" w:rsidRDefault="00133A9A" w:rsidP="00133A9A">
      <w:pPr>
        <w:spacing w:after="0" w:line="240" w:lineRule="auto"/>
        <w:ind w:firstLine="709"/>
        <w:jc w:val="both"/>
        <w:rPr>
          <w:rFonts w:ascii="Times New Roman" w:eastAsia="Times New Roman" w:hAnsi="Times New Roman"/>
          <w:sz w:val="24"/>
          <w:szCs w:val="20"/>
          <w:lang w:eastAsia="ru-RU"/>
        </w:rPr>
      </w:pPr>
    </w:p>
    <w:p w:rsidR="00133A9A" w:rsidRPr="004238A9" w:rsidRDefault="00133A9A" w:rsidP="00B051F6">
      <w:pPr>
        <w:numPr>
          <w:ilvl w:val="3"/>
          <w:numId w:val="15"/>
        </w:numPr>
        <w:spacing w:after="60" w:line="240" w:lineRule="auto"/>
        <w:contextualSpacing/>
        <w:jc w:val="both"/>
        <w:rPr>
          <w:rFonts w:ascii="Times New Roman" w:eastAsia="Times New Roman" w:hAnsi="Times New Roman"/>
          <w:b/>
          <w:sz w:val="24"/>
          <w:szCs w:val="20"/>
          <w:lang w:eastAsia="ru-RU"/>
        </w:rPr>
      </w:pPr>
      <w:r w:rsidRPr="004238A9">
        <w:rPr>
          <w:rFonts w:ascii="Times New Roman" w:eastAsia="Times New Roman" w:hAnsi="Times New Roman"/>
          <w:b/>
          <w:sz w:val="24"/>
          <w:szCs w:val="20"/>
          <w:lang w:eastAsia="ru-RU"/>
        </w:rPr>
        <w:t>Общие исключения из страхового покрытия</w:t>
      </w:r>
    </w:p>
    <w:p w:rsidR="00133A9A" w:rsidRPr="004238A9" w:rsidRDefault="00133A9A" w:rsidP="00133A9A">
      <w:pPr>
        <w:tabs>
          <w:tab w:val="left" w:pos="900"/>
        </w:tabs>
        <w:spacing w:after="60" w:line="240" w:lineRule="auto"/>
        <w:ind w:left="630"/>
        <w:contextualSpacing/>
        <w:jc w:val="both"/>
        <w:rPr>
          <w:rFonts w:ascii="Times New Roman" w:eastAsia="Times New Roman" w:hAnsi="Times New Roman"/>
          <w:i/>
          <w:sz w:val="24"/>
          <w:szCs w:val="24"/>
          <w:lang w:eastAsia="ru-RU"/>
        </w:rPr>
      </w:pPr>
      <w:r w:rsidRPr="004238A9">
        <w:rPr>
          <w:rFonts w:ascii="Times New Roman" w:eastAsia="Times New Roman" w:hAnsi="Times New Roman"/>
          <w:i/>
          <w:sz w:val="24"/>
          <w:szCs w:val="24"/>
          <w:lang w:eastAsia="ru-RU"/>
        </w:rPr>
        <w:t xml:space="preserve">[пункт должен содержать перечень исключений из страхового покрытия] </w:t>
      </w:r>
    </w:p>
    <w:p w:rsidR="00133A9A" w:rsidRPr="004238A9" w:rsidRDefault="00133A9A" w:rsidP="00133A9A">
      <w:pPr>
        <w:spacing w:after="0" w:line="240" w:lineRule="auto"/>
        <w:jc w:val="both"/>
        <w:rPr>
          <w:rFonts w:ascii="Times New Roman" w:eastAsia="Times New Roman" w:hAnsi="Times New Roman"/>
          <w:sz w:val="24"/>
          <w:szCs w:val="20"/>
          <w:lang w:eastAsia="ru-RU"/>
        </w:rPr>
      </w:pPr>
    </w:p>
    <w:p w:rsidR="00133A9A" w:rsidRPr="004238A9" w:rsidRDefault="00133A9A" w:rsidP="00B051F6">
      <w:pPr>
        <w:keepNext/>
        <w:numPr>
          <w:ilvl w:val="2"/>
          <w:numId w:val="15"/>
        </w:numPr>
        <w:spacing w:after="0" w:line="240" w:lineRule="auto"/>
        <w:outlineLvl w:val="2"/>
        <w:rPr>
          <w:rFonts w:ascii="Times New Roman" w:eastAsia="Times New Roman" w:hAnsi="Times New Roman"/>
          <w:b/>
          <w:bCs/>
          <w:sz w:val="24"/>
          <w:szCs w:val="24"/>
          <w:lang w:eastAsia="ru-RU"/>
        </w:rPr>
      </w:pPr>
      <w:r w:rsidRPr="004238A9">
        <w:rPr>
          <w:rFonts w:ascii="Times New Roman" w:eastAsia="Times New Roman" w:hAnsi="Times New Roman"/>
          <w:b/>
          <w:bCs/>
          <w:sz w:val="24"/>
          <w:szCs w:val="24"/>
          <w:lang w:eastAsia="ru-RU"/>
        </w:rPr>
        <w:t>Прочие условия страхования</w:t>
      </w:r>
    </w:p>
    <w:p w:rsidR="00133A9A" w:rsidRPr="004238A9" w:rsidRDefault="00133A9A" w:rsidP="00133A9A">
      <w:pPr>
        <w:spacing w:after="0" w:line="240" w:lineRule="auto"/>
        <w:rPr>
          <w:rFonts w:ascii="Times New Roman" w:eastAsia="Times New Roman" w:hAnsi="Times New Roman"/>
          <w:sz w:val="26"/>
          <w:szCs w:val="20"/>
          <w:lang w:eastAsia="ru-RU"/>
        </w:rPr>
      </w:pPr>
    </w:p>
    <w:p w:rsidR="00133A9A" w:rsidRPr="004238A9" w:rsidRDefault="00133A9A" w:rsidP="00B051F6">
      <w:pPr>
        <w:keepNext/>
        <w:numPr>
          <w:ilvl w:val="3"/>
          <w:numId w:val="15"/>
        </w:numPr>
        <w:tabs>
          <w:tab w:val="left" w:pos="993"/>
        </w:tabs>
        <w:spacing w:after="0" w:line="240" w:lineRule="auto"/>
        <w:ind w:right="-1"/>
        <w:jc w:val="both"/>
        <w:outlineLvl w:val="3"/>
        <w:rPr>
          <w:rFonts w:ascii="Times New Roman" w:eastAsia="Times New Roman" w:hAnsi="Times New Roman"/>
          <w:b/>
          <w:sz w:val="24"/>
          <w:lang w:eastAsia="ru-RU"/>
        </w:rPr>
      </w:pPr>
      <w:r w:rsidRPr="004238A9">
        <w:rPr>
          <w:rFonts w:ascii="Times New Roman" w:eastAsia="Times New Roman" w:hAnsi="Times New Roman"/>
          <w:b/>
          <w:sz w:val="24"/>
          <w:szCs w:val="24"/>
          <w:lang w:eastAsia="ru-RU"/>
        </w:rPr>
        <w:t>Страховая сумма</w:t>
      </w:r>
      <w:r w:rsidRPr="004238A9">
        <w:rPr>
          <w:rFonts w:ascii="Times New Roman" w:eastAsia="Times New Roman" w:hAnsi="Times New Roman"/>
          <w:b/>
          <w:sz w:val="24"/>
          <w:lang w:eastAsia="ru-RU"/>
        </w:rPr>
        <w:t>.</w:t>
      </w:r>
    </w:p>
    <w:p w:rsidR="00133A9A" w:rsidRPr="004238A9" w:rsidRDefault="00133A9A" w:rsidP="00133A9A">
      <w:pPr>
        <w:tabs>
          <w:tab w:val="left" w:pos="900"/>
        </w:tabs>
        <w:spacing w:after="60" w:line="240" w:lineRule="auto"/>
        <w:ind w:left="630"/>
        <w:contextualSpacing/>
        <w:jc w:val="both"/>
        <w:rPr>
          <w:rFonts w:ascii="Times New Roman" w:eastAsia="Times New Roman" w:hAnsi="Times New Roman"/>
          <w:i/>
          <w:sz w:val="24"/>
          <w:szCs w:val="24"/>
          <w:lang w:eastAsia="ru-RU"/>
        </w:rPr>
      </w:pPr>
      <w:r w:rsidRPr="004238A9">
        <w:rPr>
          <w:rFonts w:ascii="Times New Roman" w:eastAsia="Times New Roman" w:hAnsi="Times New Roman"/>
          <w:i/>
          <w:sz w:val="24"/>
          <w:szCs w:val="24"/>
          <w:lang w:eastAsia="ru-RU"/>
        </w:rPr>
        <w:t xml:space="preserve">[пункт должен содержать информацию об определении страховой суммы] </w:t>
      </w:r>
    </w:p>
    <w:p w:rsidR="00133A9A" w:rsidRPr="004238A9" w:rsidRDefault="00133A9A" w:rsidP="00133A9A">
      <w:pPr>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133A9A" w:rsidRPr="004238A9" w:rsidRDefault="00133A9A" w:rsidP="00B051F6">
      <w:pPr>
        <w:numPr>
          <w:ilvl w:val="3"/>
          <w:numId w:val="15"/>
        </w:numPr>
        <w:spacing w:after="60" w:line="240" w:lineRule="auto"/>
        <w:contextualSpacing/>
        <w:jc w:val="both"/>
        <w:rPr>
          <w:rFonts w:ascii="Times New Roman" w:eastAsia="Times New Roman" w:hAnsi="Times New Roman"/>
          <w:b/>
          <w:sz w:val="24"/>
          <w:szCs w:val="24"/>
          <w:lang w:eastAsia="ru-RU"/>
        </w:rPr>
      </w:pPr>
      <w:r w:rsidRPr="004238A9">
        <w:rPr>
          <w:rFonts w:ascii="Times New Roman" w:eastAsia="Times New Roman" w:hAnsi="Times New Roman"/>
          <w:b/>
          <w:sz w:val="24"/>
          <w:szCs w:val="24"/>
          <w:lang w:eastAsia="ru-RU"/>
        </w:rPr>
        <w:t xml:space="preserve">Период страхования (период выдачи полисов): </w:t>
      </w:r>
      <w:r w:rsidRPr="004238A9">
        <w:rPr>
          <w:rFonts w:ascii="Times New Roman" w:eastAsia="Times New Roman" w:hAnsi="Times New Roman"/>
          <w:sz w:val="24"/>
          <w:szCs w:val="24"/>
          <w:lang w:eastAsia="ru-RU"/>
        </w:rPr>
        <w:t>с «__» _____ 20_ г. по «__» _____ 20_ г.</w:t>
      </w:r>
    </w:p>
    <w:p w:rsidR="00133A9A" w:rsidRPr="004238A9" w:rsidRDefault="00133A9A" w:rsidP="00133A9A">
      <w:pPr>
        <w:spacing w:after="60" w:line="240" w:lineRule="auto"/>
        <w:ind w:left="720"/>
        <w:contextualSpacing/>
        <w:jc w:val="both"/>
        <w:rPr>
          <w:rFonts w:ascii="Times New Roman" w:eastAsia="Times New Roman" w:hAnsi="Times New Roman"/>
          <w:sz w:val="24"/>
          <w:szCs w:val="24"/>
          <w:lang w:eastAsia="ru-RU"/>
        </w:rPr>
      </w:pPr>
    </w:p>
    <w:p w:rsidR="00133A9A" w:rsidRPr="004238A9" w:rsidRDefault="00133A9A" w:rsidP="00B051F6">
      <w:pPr>
        <w:pStyle w:val="a7"/>
        <w:keepNext/>
        <w:numPr>
          <w:ilvl w:val="2"/>
          <w:numId w:val="15"/>
        </w:numPr>
        <w:spacing w:after="0" w:line="240" w:lineRule="auto"/>
        <w:outlineLvl w:val="2"/>
        <w:rPr>
          <w:rFonts w:ascii="Times New Roman" w:eastAsia="Times New Roman" w:hAnsi="Times New Roman"/>
          <w:b/>
          <w:bCs/>
          <w:sz w:val="24"/>
          <w:szCs w:val="24"/>
          <w:lang w:eastAsia="ru-RU"/>
        </w:rPr>
      </w:pPr>
      <w:r w:rsidRPr="004238A9">
        <w:rPr>
          <w:rFonts w:ascii="Times New Roman" w:eastAsia="Times New Roman" w:hAnsi="Times New Roman"/>
          <w:b/>
          <w:bCs/>
          <w:sz w:val="24"/>
          <w:szCs w:val="24"/>
          <w:lang w:eastAsia="ru-RU"/>
        </w:rPr>
        <w:t>Стоимость страхования</w:t>
      </w:r>
    </w:p>
    <w:p w:rsidR="00133A9A" w:rsidRPr="004238A9" w:rsidRDefault="00133A9A" w:rsidP="00133A9A">
      <w:pPr>
        <w:autoSpaceDE w:val="0"/>
        <w:autoSpaceDN w:val="0"/>
        <w:adjustRightInd w:val="0"/>
        <w:spacing w:after="0" w:line="240" w:lineRule="auto"/>
        <w:ind w:firstLine="540"/>
        <w:jc w:val="both"/>
        <w:rPr>
          <w:rFonts w:ascii="Times New Roman" w:eastAsia="Times New Roman" w:hAnsi="Times New Roman"/>
          <w:b/>
          <w:sz w:val="24"/>
          <w:szCs w:val="24"/>
          <w:lang w:eastAsia="ru-RU"/>
        </w:rPr>
      </w:pPr>
      <w:r w:rsidRPr="004238A9">
        <w:rPr>
          <w:rFonts w:ascii="Times New Roman" w:eastAsia="Times New Roman" w:hAnsi="Times New Roman"/>
          <w:sz w:val="24"/>
          <w:szCs w:val="24"/>
          <w:lang w:eastAsia="ru-RU"/>
        </w:rPr>
        <w:t xml:space="preserve">Итого страховая премия по разделу 4 Программы составляет </w:t>
      </w:r>
      <w:r w:rsidRPr="004238A9">
        <w:rPr>
          <w:rFonts w:ascii="Times New Roman" w:eastAsia="Times New Roman" w:hAnsi="Times New Roman"/>
          <w:b/>
          <w:sz w:val="24"/>
          <w:szCs w:val="24"/>
          <w:lang w:eastAsia="ru-RU"/>
        </w:rPr>
        <w:t>00 000 000 (_____) рублей 00 копеек.</w:t>
      </w:r>
    </w:p>
    <w:p w:rsidR="00133A9A" w:rsidRPr="004238A9" w:rsidRDefault="00133A9A" w:rsidP="00133A9A">
      <w:pPr>
        <w:spacing w:after="0" w:line="240" w:lineRule="auto"/>
        <w:ind w:firstLine="567"/>
        <w:jc w:val="both"/>
        <w:rPr>
          <w:rFonts w:ascii="Times New Roman" w:eastAsia="Times New Roman" w:hAnsi="Times New Roman"/>
          <w:sz w:val="24"/>
          <w:szCs w:val="24"/>
          <w:lang w:eastAsia="ru-RU"/>
        </w:rPr>
      </w:pPr>
      <w:r w:rsidRPr="004238A9">
        <w:rPr>
          <w:rFonts w:ascii="Times New Roman" w:eastAsia="Times New Roman" w:hAnsi="Times New Roman"/>
          <w:sz w:val="24"/>
          <w:szCs w:val="24"/>
          <w:lang w:eastAsia="ru-RU"/>
        </w:rPr>
        <w:t>Общая страховая премия по договору (договорам) страхования составляет 00 000 000 (_____) рублей 00 копеек.</w:t>
      </w:r>
    </w:p>
    <w:p w:rsidR="00133A9A" w:rsidRPr="004238A9" w:rsidRDefault="00133A9A" w:rsidP="00133A9A">
      <w:pPr>
        <w:spacing w:after="0" w:line="240" w:lineRule="auto"/>
        <w:jc w:val="both"/>
        <w:rPr>
          <w:rFonts w:ascii="Times New Roman" w:eastAsia="Times New Roman" w:hAnsi="Times New Roman"/>
          <w:b/>
          <w:bCs/>
          <w:sz w:val="24"/>
          <w:szCs w:val="24"/>
          <w:lang w:eastAsia="ru-RU"/>
        </w:rPr>
      </w:pPr>
    </w:p>
    <w:p w:rsidR="00133A9A" w:rsidRPr="004238A9" w:rsidRDefault="00133A9A" w:rsidP="00133A9A">
      <w:pPr>
        <w:tabs>
          <w:tab w:val="left" w:pos="0"/>
        </w:tabs>
        <w:spacing w:after="0" w:line="240" w:lineRule="auto"/>
        <w:ind w:right="-1"/>
        <w:jc w:val="both"/>
        <w:rPr>
          <w:rFonts w:ascii="Times New Roman" w:eastAsia="Times New Roman" w:hAnsi="Times New Roman"/>
          <w:b/>
          <w:sz w:val="24"/>
          <w:szCs w:val="24"/>
          <w:lang w:eastAsia="ru-RU"/>
        </w:rPr>
        <w:sectPr w:rsidR="00133A9A" w:rsidRPr="004238A9" w:rsidSect="00DE3B44">
          <w:pgSz w:w="11907" w:h="16840" w:code="9"/>
          <w:pgMar w:top="1134" w:right="709" w:bottom="1134" w:left="1701" w:header="1440" w:footer="1094" w:gutter="0"/>
          <w:cols w:space="720"/>
          <w:noEndnote/>
        </w:sectPr>
      </w:pPr>
    </w:p>
    <w:p w:rsidR="00133A9A" w:rsidRPr="004238A9" w:rsidRDefault="00133A9A" w:rsidP="004370EC">
      <w:pPr>
        <w:spacing w:after="0" w:line="240" w:lineRule="auto"/>
        <w:ind w:left="-567"/>
        <w:outlineLvl w:val="0"/>
        <w:rPr>
          <w:rFonts w:ascii="Times New Roman" w:eastAsia="Times New Roman" w:hAnsi="Times New Roman"/>
          <w:b/>
          <w:bCs/>
          <w:sz w:val="28"/>
          <w:szCs w:val="28"/>
          <w:lang w:eastAsia="ru-RU"/>
        </w:rPr>
      </w:pPr>
      <w:r w:rsidRPr="004238A9">
        <w:rPr>
          <w:rFonts w:ascii="Times New Roman" w:eastAsia="Times New Roman" w:hAnsi="Times New Roman"/>
          <w:b/>
          <w:bCs/>
          <w:sz w:val="28"/>
          <w:szCs w:val="28"/>
          <w:lang w:eastAsia="ru-RU"/>
        </w:rPr>
        <w:lastRenderedPageBreak/>
        <w:t>Раздел 5. Обязательное страхование гражданской ответственности владельца опасного объекта за причинение вреда в результате аварии на опасном объекте.</w:t>
      </w:r>
    </w:p>
    <w:tbl>
      <w:tblPr>
        <w:tblW w:w="1485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560"/>
        <w:gridCol w:w="992"/>
        <w:gridCol w:w="709"/>
        <w:gridCol w:w="1325"/>
        <w:gridCol w:w="1418"/>
        <w:gridCol w:w="992"/>
        <w:gridCol w:w="1134"/>
        <w:gridCol w:w="992"/>
        <w:gridCol w:w="993"/>
        <w:gridCol w:w="1509"/>
        <w:gridCol w:w="1526"/>
      </w:tblGrid>
      <w:tr w:rsidR="004238A9" w:rsidRPr="004238A9" w:rsidTr="001F2629">
        <w:trPr>
          <w:trHeight w:val="906"/>
        </w:trPr>
        <w:tc>
          <w:tcPr>
            <w:tcW w:w="1701" w:type="dxa"/>
            <w:vMerge w:val="restart"/>
            <w:shd w:val="clear" w:color="auto" w:fill="auto"/>
            <w:vAlign w:val="center"/>
          </w:tcPr>
          <w:p w:rsidR="001F2629" w:rsidRPr="004238A9" w:rsidRDefault="001F2629" w:rsidP="00B04D63">
            <w:pPr>
              <w:spacing w:after="0" w:line="240" w:lineRule="auto"/>
              <w:jc w:val="center"/>
              <w:rPr>
                <w:rFonts w:ascii="Times New Roman" w:eastAsia="Times New Roman" w:hAnsi="Times New Roman"/>
                <w:b/>
                <w:bCs/>
                <w:sz w:val="20"/>
                <w:szCs w:val="20"/>
                <w:lang w:eastAsia="ru-RU"/>
              </w:rPr>
            </w:pPr>
            <w:r w:rsidRPr="004238A9">
              <w:rPr>
                <w:rFonts w:ascii="Times New Roman" w:eastAsia="Times New Roman" w:hAnsi="Times New Roman"/>
                <w:b/>
                <w:bCs/>
                <w:sz w:val="20"/>
                <w:szCs w:val="20"/>
                <w:lang w:eastAsia="ru-RU"/>
              </w:rPr>
              <w:t>Общее количество опасных объектов, подлежащих страхованию, шт.</w:t>
            </w:r>
          </w:p>
        </w:tc>
        <w:tc>
          <w:tcPr>
            <w:tcW w:w="1560" w:type="dxa"/>
            <w:vMerge w:val="restart"/>
            <w:vAlign w:val="center"/>
          </w:tcPr>
          <w:p w:rsidR="001F2629" w:rsidRPr="004238A9" w:rsidRDefault="001F2629" w:rsidP="001F2629">
            <w:pPr>
              <w:spacing w:after="0" w:line="240" w:lineRule="auto"/>
              <w:jc w:val="center"/>
              <w:rPr>
                <w:rFonts w:ascii="Times New Roman" w:eastAsia="Times New Roman" w:hAnsi="Times New Roman"/>
                <w:b/>
                <w:bCs/>
                <w:sz w:val="20"/>
                <w:szCs w:val="20"/>
                <w:lang w:eastAsia="ru-RU"/>
              </w:rPr>
            </w:pPr>
            <w:r w:rsidRPr="004238A9">
              <w:rPr>
                <w:rFonts w:ascii="Times New Roman" w:eastAsia="Times New Roman" w:hAnsi="Times New Roman"/>
                <w:b/>
                <w:bCs/>
                <w:sz w:val="20"/>
                <w:szCs w:val="20"/>
                <w:lang w:eastAsia="ru-RU"/>
              </w:rPr>
              <w:t>Норматив по объему страхования на планируемый период,%</w:t>
            </w:r>
          </w:p>
        </w:tc>
        <w:tc>
          <w:tcPr>
            <w:tcW w:w="1701" w:type="dxa"/>
            <w:gridSpan w:val="2"/>
            <w:shd w:val="clear" w:color="auto" w:fill="auto"/>
            <w:vAlign w:val="center"/>
          </w:tcPr>
          <w:p w:rsidR="001F2629" w:rsidRPr="004238A9" w:rsidRDefault="001F2629">
            <w:pPr>
              <w:spacing w:after="0" w:line="240" w:lineRule="auto"/>
              <w:jc w:val="center"/>
              <w:rPr>
                <w:rFonts w:ascii="Times New Roman" w:eastAsia="Times New Roman" w:hAnsi="Times New Roman"/>
                <w:b/>
                <w:bCs/>
                <w:sz w:val="20"/>
                <w:szCs w:val="20"/>
                <w:lang w:eastAsia="ru-RU"/>
              </w:rPr>
            </w:pPr>
            <w:r w:rsidRPr="004238A9">
              <w:rPr>
                <w:rFonts w:ascii="Times New Roman" w:eastAsia="Times New Roman" w:hAnsi="Times New Roman"/>
                <w:b/>
                <w:bCs/>
                <w:sz w:val="20"/>
                <w:szCs w:val="20"/>
                <w:lang w:eastAsia="ru-RU"/>
              </w:rPr>
              <w:t>Объем страхования на планируемый период</w:t>
            </w:r>
            <w:r w:rsidRPr="004238A9" w:rsidDel="00E27C88">
              <w:rPr>
                <w:rFonts w:ascii="Times New Roman" w:eastAsia="Times New Roman" w:hAnsi="Times New Roman"/>
                <w:b/>
                <w:bCs/>
                <w:sz w:val="20"/>
                <w:szCs w:val="20"/>
                <w:lang w:eastAsia="ru-RU"/>
              </w:rPr>
              <w:t xml:space="preserve"> </w:t>
            </w:r>
          </w:p>
        </w:tc>
        <w:tc>
          <w:tcPr>
            <w:tcW w:w="1325" w:type="dxa"/>
            <w:vMerge w:val="restart"/>
            <w:shd w:val="clear" w:color="auto" w:fill="auto"/>
            <w:vAlign w:val="center"/>
          </w:tcPr>
          <w:p w:rsidR="001F2629" w:rsidRPr="004238A9" w:rsidRDefault="001F2629" w:rsidP="00133A9A">
            <w:pPr>
              <w:spacing w:after="0" w:line="240" w:lineRule="auto"/>
              <w:jc w:val="center"/>
              <w:rPr>
                <w:rFonts w:ascii="Times New Roman" w:eastAsia="Times New Roman" w:hAnsi="Times New Roman"/>
                <w:b/>
                <w:bCs/>
                <w:sz w:val="20"/>
                <w:szCs w:val="20"/>
                <w:lang w:eastAsia="ru-RU"/>
              </w:rPr>
            </w:pPr>
            <w:r w:rsidRPr="004238A9">
              <w:rPr>
                <w:rFonts w:ascii="Times New Roman" w:eastAsia="Times New Roman" w:hAnsi="Times New Roman"/>
                <w:b/>
                <w:bCs/>
                <w:sz w:val="20"/>
                <w:szCs w:val="20"/>
                <w:lang w:eastAsia="ru-RU"/>
              </w:rPr>
              <w:t>Страховая сумма, руб.</w:t>
            </w:r>
          </w:p>
        </w:tc>
        <w:tc>
          <w:tcPr>
            <w:tcW w:w="1418" w:type="dxa"/>
            <w:vMerge w:val="restart"/>
            <w:shd w:val="clear" w:color="auto" w:fill="auto"/>
            <w:vAlign w:val="center"/>
          </w:tcPr>
          <w:p w:rsidR="001F2629" w:rsidRPr="004238A9" w:rsidRDefault="001F2629" w:rsidP="00133A9A">
            <w:pPr>
              <w:spacing w:after="0" w:line="240" w:lineRule="auto"/>
              <w:jc w:val="center"/>
              <w:rPr>
                <w:rFonts w:ascii="Times New Roman" w:eastAsia="Times New Roman" w:hAnsi="Times New Roman"/>
                <w:b/>
                <w:bCs/>
                <w:sz w:val="20"/>
                <w:szCs w:val="20"/>
                <w:lang w:eastAsia="ru-RU"/>
              </w:rPr>
            </w:pPr>
            <w:r w:rsidRPr="004238A9">
              <w:rPr>
                <w:rFonts w:ascii="Times New Roman" w:eastAsia="Times New Roman" w:hAnsi="Times New Roman"/>
                <w:b/>
                <w:bCs/>
                <w:sz w:val="20"/>
                <w:szCs w:val="20"/>
                <w:lang w:eastAsia="ru-RU"/>
              </w:rPr>
              <w:t>Дата заключения договора страхования</w:t>
            </w:r>
          </w:p>
        </w:tc>
        <w:tc>
          <w:tcPr>
            <w:tcW w:w="4111" w:type="dxa"/>
            <w:gridSpan w:val="4"/>
            <w:vMerge w:val="restart"/>
            <w:shd w:val="clear" w:color="auto" w:fill="auto"/>
            <w:vAlign w:val="center"/>
          </w:tcPr>
          <w:p w:rsidR="001F2629" w:rsidRPr="004238A9" w:rsidRDefault="001F2629" w:rsidP="00133A9A">
            <w:pPr>
              <w:spacing w:after="0" w:line="240" w:lineRule="auto"/>
              <w:jc w:val="center"/>
              <w:rPr>
                <w:rFonts w:ascii="Times New Roman" w:eastAsia="Times New Roman" w:hAnsi="Times New Roman"/>
                <w:b/>
                <w:bCs/>
                <w:sz w:val="20"/>
                <w:szCs w:val="20"/>
                <w:lang w:eastAsia="ru-RU"/>
              </w:rPr>
            </w:pPr>
            <w:r w:rsidRPr="004238A9">
              <w:rPr>
                <w:rFonts w:ascii="Times New Roman" w:eastAsia="Times New Roman" w:hAnsi="Times New Roman"/>
                <w:b/>
                <w:bCs/>
                <w:sz w:val="20"/>
                <w:szCs w:val="20"/>
                <w:lang w:eastAsia="ru-RU"/>
              </w:rPr>
              <w:t>Сроки оплаты страховой премии, руб.</w:t>
            </w:r>
          </w:p>
        </w:tc>
        <w:tc>
          <w:tcPr>
            <w:tcW w:w="1509" w:type="dxa"/>
            <w:vMerge w:val="restart"/>
            <w:shd w:val="clear" w:color="auto" w:fill="auto"/>
            <w:vAlign w:val="center"/>
          </w:tcPr>
          <w:p w:rsidR="001F2629" w:rsidRPr="004238A9" w:rsidRDefault="001F2629" w:rsidP="00133A9A">
            <w:pPr>
              <w:spacing w:after="0" w:line="240" w:lineRule="auto"/>
              <w:jc w:val="center"/>
              <w:rPr>
                <w:rFonts w:ascii="Times New Roman" w:eastAsia="Times New Roman" w:hAnsi="Times New Roman"/>
                <w:b/>
                <w:bCs/>
                <w:sz w:val="20"/>
                <w:szCs w:val="20"/>
                <w:lang w:eastAsia="ru-RU"/>
              </w:rPr>
            </w:pPr>
            <w:r w:rsidRPr="004238A9">
              <w:rPr>
                <w:rFonts w:ascii="Times New Roman" w:eastAsia="Times New Roman" w:hAnsi="Times New Roman"/>
                <w:b/>
                <w:bCs/>
                <w:sz w:val="20"/>
                <w:szCs w:val="20"/>
                <w:lang w:eastAsia="ru-RU"/>
              </w:rPr>
              <w:t>Страховая премия, переходящая на 20__ год, руб.*</w:t>
            </w:r>
          </w:p>
        </w:tc>
        <w:tc>
          <w:tcPr>
            <w:tcW w:w="1526" w:type="dxa"/>
            <w:vMerge w:val="restart"/>
            <w:shd w:val="clear" w:color="auto" w:fill="auto"/>
            <w:vAlign w:val="center"/>
          </w:tcPr>
          <w:p w:rsidR="001F2629" w:rsidRPr="004238A9" w:rsidRDefault="001F2629" w:rsidP="00133A9A">
            <w:pPr>
              <w:spacing w:after="0" w:line="240" w:lineRule="auto"/>
              <w:jc w:val="center"/>
              <w:rPr>
                <w:rFonts w:ascii="Times New Roman" w:eastAsia="Times New Roman" w:hAnsi="Times New Roman"/>
                <w:b/>
                <w:bCs/>
                <w:sz w:val="20"/>
                <w:szCs w:val="20"/>
                <w:lang w:eastAsia="ru-RU"/>
              </w:rPr>
            </w:pPr>
            <w:r w:rsidRPr="004238A9">
              <w:rPr>
                <w:rFonts w:ascii="Times New Roman" w:eastAsia="Times New Roman" w:hAnsi="Times New Roman"/>
                <w:b/>
                <w:bCs/>
                <w:sz w:val="20"/>
                <w:szCs w:val="20"/>
                <w:lang w:eastAsia="ru-RU"/>
              </w:rPr>
              <w:t>Итого страховая премия по программе на 20__ год, руб.</w:t>
            </w:r>
          </w:p>
        </w:tc>
      </w:tr>
      <w:tr w:rsidR="004238A9" w:rsidRPr="004238A9" w:rsidTr="001F2629">
        <w:trPr>
          <w:trHeight w:val="230"/>
        </w:trPr>
        <w:tc>
          <w:tcPr>
            <w:tcW w:w="1701" w:type="dxa"/>
            <w:vMerge/>
            <w:shd w:val="clear" w:color="auto" w:fill="auto"/>
            <w:vAlign w:val="center"/>
          </w:tcPr>
          <w:p w:rsidR="001F2629" w:rsidRPr="004238A9" w:rsidRDefault="001F2629" w:rsidP="00E27C88">
            <w:pPr>
              <w:spacing w:after="0" w:line="240" w:lineRule="auto"/>
              <w:jc w:val="center"/>
              <w:rPr>
                <w:rFonts w:ascii="Times New Roman" w:eastAsia="Times New Roman" w:hAnsi="Times New Roman"/>
                <w:b/>
                <w:bCs/>
                <w:sz w:val="20"/>
                <w:szCs w:val="20"/>
                <w:lang w:eastAsia="ru-RU"/>
              </w:rPr>
            </w:pPr>
          </w:p>
        </w:tc>
        <w:tc>
          <w:tcPr>
            <w:tcW w:w="1560" w:type="dxa"/>
            <w:vMerge/>
          </w:tcPr>
          <w:p w:rsidR="001F2629" w:rsidRPr="004238A9" w:rsidRDefault="001F2629" w:rsidP="00E27C88">
            <w:pPr>
              <w:spacing w:after="0" w:line="240" w:lineRule="auto"/>
              <w:jc w:val="center"/>
              <w:rPr>
                <w:rFonts w:ascii="Times New Roman" w:eastAsia="Times New Roman" w:hAnsi="Times New Roman"/>
                <w:b/>
                <w:bCs/>
                <w:sz w:val="20"/>
                <w:szCs w:val="20"/>
                <w:lang w:eastAsia="ru-RU"/>
              </w:rPr>
            </w:pPr>
          </w:p>
        </w:tc>
        <w:tc>
          <w:tcPr>
            <w:tcW w:w="992" w:type="dxa"/>
            <w:vMerge w:val="restart"/>
            <w:shd w:val="clear" w:color="auto" w:fill="auto"/>
            <w:vAlign w:val="center"/>
          </w:tcPr>
          <w:p w:rsidR="001F2629" w:rsidRPr="004238A9" w:rsidDel="00E27C88" w:rsidRDefault="001F2629" w:rsidP="00E27C88">
            <w:pPr>
              <w:spacing w:after="0" w:line="240" w:lineRule="auto"/>
              <w:jc w:val="center"/>
              <w:rPr>
                <w:rFonts w:ascii="Times New Roman" w:eastAsia="Times New Roman" w:hAnsi="Times New Roman"/>
                <w:b/>
                <w:bCs/>
                <w:sz w:val="20"/>
                <w:szCs w:val="20"/>
                <w:lang w:eastAsia="ru-RU"/>
              </w:rPr>
            </w:pPr>
            <w:r w:rsidRPr="004238A9">
              <w:rPr>
                <w:rFonts w:ascii="Times New Roman" w:eastAsia="Times New Roman" w:hAnsi="Times New Roman"/>
                <w:b/>
                <w:bCs/>
                <w:sz w:val="20"/>
                <w:szCs w:val="20"/>
                <w:lang w:eastAsia="ru-RU"/>
              </w:rPr>
              <w:t>шт.</w:t>
            </w:r>
          </w:p>
        </w:tc>
        <w:tc>
          <w:tcPr>
            <w:tcW w:w="709" w:type="dxa"/>
            <w:vMerge w:val="restart"/>
            <w:shd w:val="clear" w:color="auto" w:fill="auto"/>
            <w:vAlign w:val="center"/>
          </w:tcPr>
          <w:p w:rsidR="001F2629" w:rsidRPr="004238A9" w:rsidDel="003F4466" w:rsidRDefault="001F2629" w:rsidP="00E27C88">
            <w:pPr>
              <w:spacing w:after="0" w:line="240" w:lineRule="auto"/>
              <w:jc w:val="center"/>
              <w:rPr>
                <w:rFonts w:ascii="Times New Roman" w:eastAsia="Times New Roman" w:hAnsi="Times New Roman"/>
                <w:b/>
                <w:bCs/>
                <w:sz w:val="20"/>
                <w:szCs w:val="20"/>
                <w:lang w:eastAsia="ru-RU"/>
              </w:rPr>
            </w:pPr>
            <w:r w:rsidRPr="004238A9">
              <w:rPr>
                <w:rFonts w:ascii="Times New Roman" w:eastAsia="Times New Roman" w:hAnsi="Times New Roman"/>
                <w:b/>
                <w:bCs/>
                <w:sz w:val="20"/>
                <w:szCs w:val="20"/>
                <w:lang w:eastAsia="ru-RU"/>
              </w:rPr>
              <w:t>%</w:t>
            </w:r>
            <w:r w:rsidRPr="004238A9">
              <w:rPr>
                <w:rStyle w:val="a6"/>
                <w:rFonts w:ascii="Times New Roman" w:eastAsia="Times New Roman" w:hAnsi="Times New Roman"/>
                <w:b/>
                <w:bCs/>
                <w:sz w:val="20"/>
                <w:szCs w:val="20"/>
                <w:lang w:eastAsia="ru-RU"/>
              </w:rPr>
              <w:footnoteReference w:id="14"/>
            </w:r>
          </w:p>
        </w:tc>
        <w:tc>
          <w:tcPr>
            <w:tcW w:w="1325" w:type="dxa"/>
            <w:vMerge/>
            <w:shd w:val="clear" w:color="auto" w:fill="auto"/>
            <w:vAlign w:val="center"/>
          </w:tcPr>
          <w:p w:rsidR="001F2629" w:rsidRPr="004238A9" w:rsidRDefault="001F2629" w:rsidP="00E27C88">
            <w:pPr>
              <w:spacing w:after="0" w:line="240" w:lineRule="auto"/>
              <w:jc w:val="center"/>
              <w:rPr>
                <w:rFonts w:ascii="Times New Roman" w:eastAsia="Times New Roman" w:hAnsi="Times New Roman"/>
                <w:b/>
                <w:bCs/>
                <w:sz w:val="20"/>
                <w:szCs w:val="20"/>
                <w:lang w:eastAsia="ru-RU"/>
              </w:rPr>
            </w:pPr>
          </w:p>
        </w:tc>
        <w:tc>
          <w:tcPr>
            <w:tcW w:w="1418" w:type="dxa"/>
            <w:vMerge/>
            <w:shd w:val="clear" w:color="auto" w:fill="auto"/>
            <w:vAlign w:val="center"/>
          </w:tcPr>
          <w:p w:rsidR="001F2629" w:rsidRPr="004238A9" w:rsidRDefault="001F2629" w:rsidP="00E27C88">
            <w:pPr>
              <w:spacing w:after="0" w:line="240" w:lineRule="auto"/>
              <w:jc w:val="center"/>
              <w:rPr>
                <w:rFonts w:ascii="Times New Roman" w:eastAsia="Times New Roman" w:hAnsi="Times New Roman"/>
                <w:b/>
                <w:bCs/>
                <w:sz w:val="20"/>
                <w:szCs w:val="20"/>
                <w:lang w:eastAsia="ru-RU"/>
              </w:rPr>
            </w:pPr>
          </w:p>
        </w:tc>
        <w:tc>
          <w:tcPr>
            <w:tcW w:w="4111" w:type="dxa"/>
            <w:gridSpan w:val="4"/>
            <w:vMerge/>
            <w:shd w:val="clear" w:color="auto" w:fill="auto"/>
            <w:vAlign w:val="center"/>
          </w:tcPr>
          <w:p w:rsidR="001F2629" w:rsidRPr="004238A9" w:rsidRDefault="001F2629" w:rsidP="00E27C88">
            <w:pPr>
              <w:spacing w:after="0" w:line="240" w:lineRule="auto"/>
              <w:jc w:val="center"/>
              <w:rPr>
                <w:rFonts w:ascii="Times New Roman" w:eastAsia="Times New Roman" w:hAnsi="Times New Roman"/>
                <w:b/>
                <w:bCs/>
                <w:sz w:val="20"/>
                <w:szCs w:val="20"/>
                <w:lang w:eastAsia="ru-RU"/>
              </w:rPr>
            </w:pPr>
          </w:p>
        </w:tc>
        <w:tc>
          <w:tcPr>
            <w:tcW w:w="1509" w:type="dxa"/>
            <w:vMerge/>
            <w:shd w:val="clear" w:color="auto" w:fill="auto"/>
            <w:vAlign w:val="center"/>
          </w:tcPr>
          <w:p w:rsidR="001F2629" w:rsidRPr="004238A9" w:rsidDel="00A522C2" w:rsidRDefault="001F2629" w:rsidP="00E27C88">
            <w:pPr>
              <w:spacing w:after="0" w:line="240" w:lineRule="auto"/>
              <w:jc w:val="center"/>
              <w:rPr>
                <w:rFonts w:ascii="Times New Roman" w:eastAsia="Times New Roman" w:hAnsi="Times New Roman"/>
                <w:b/>
                <w:bCs/>
                <w:sz w:val="20"/>
                <w:szCs w:val="20"/>
                <w:lang w:eastAsia="ru-RU"/>
              </w:rPr>
            </w:pPr>
          </w:p>
        </w:tc>
        <w:tc>
          <w:tcPr>
            <w:tcW w:w="1526" w:type="dxa"/>
            <w:vMerge/>
            <w:shd w:val="clear" w:color="auto" w:fill="auto"/>
            <w:vAlign w:val="center"/>
          </w:tcPr>
          <w:p w:rsidR="001F2629" w:rsidRPr="004238A9" w:rsidRDefault="001F2629" w:rsidP="00E27C88">
            <w:pPr>
              <w:spacing w:after="0" w:line="240" w:lineRule="auto"/>
              <w:jc w:val="center"/>
              <w:rPr>
                <w:rFonts w:ascii="Times New Roman" w:eastAsia="Times New Roman" w:hAnsi="Times New Roman"/>
                <w:b/>
                <w:bCs/>
                <w:sz w:val="20"/>
                <w:szCs w:val="20"/>
                <w:lang w:eastAsia="ru-RU"/>
              </w:rPr>
            </w:pPr>
          </w:p>
        </w:tc>
      </w:tr>
      <w:tr w:rsidR="004238A9" w:rsidRPr="004238A9" w:rsidTr="001F2629">
        <w:trPr>
          <w:trHeight w:val="64"/>
        </w:trPr>
        <w:tc>
          <w:tcPr>
            <w:tcW w:w="1701" w:type="dxa"/>
            <w:vMerge/>
            <w:vAlign w:val="center"/>
          </w:tcPr>
          <w:p w:rsidR="001F2629" w:rsidRPr="004238A9" w:rsidRDefault="001F2629" w:rsidP="00E27C88">
            <w:pPr>
              <w:spacing w:after="0" w:line="240" w:lineRule="auto"/>
              <w:rPr>
                <w:rFonts w:ascii="Times New Roman" w:eastAsia="Times New Roman" w:hAnsi="Times New Roman"/>
                <w:b/>
                <w:bCs/>
                <w:sz w:val="20"/>
                <w:szCs w:val="20"/>
                <w:lang w:eastAsia="ru-RU"/>
              </w:rPr>
            </w:pPr>
          </w:p>
        </w:tc>
        <w:tc>
          <w:tcPr>
            <w:tcW w:w="1560" w:type="dxa"/>
            <w:vMerge/>
          </w:tcPr>
          <w:p w:rsidR="001F2629" w:rsidRPr="004238A9" w:rsidRDefault="001F2629" w:rsidP="00E27C88">
            <w:pPr>
              <w:spacing w:after="0" w:line="240" w:lineRule="auto"/>
              <w:rPr>
                <w:rFonts w:ascii="Times New Roman" w:eastAsia="Times New Roman" w:hAnsi="Times New Roman"/>
                <w:b/>
                <w:bCs/>
                <w:sz w:val="20"/>
                <w:szCs w:val="20"/>
                <w:lang w:eastAsia="ru-RU"/>
              </w:rPr>
            </w:pPr>
          </w:p>
        </w:tc>
        <w:tc>
          <w:tcPr>
            <w:tcW w:w="992" w:type="dxa"/>
            <w:vMerge/>
            <w:vAlign w:val="center"/>
          </w:tcPr>
          <w:p w:rsidR="001F2629" w:rsidRPr="004238A9" w:rsidRDefault="001F2629" w:rsidP="00E27C88">
            <w:pPr>
              <w:spacing w:after="0" w:line="240" w:lineRule="auto"/>
              <w:rPr>
                <w:rFonts w:ascii="Times New Roman" w:eastAsia="Times New Roman" w:hAnsi="Times New Roman"/>
                <w:b/>
                <w:bCs/>
                <w:sz w:val="20"/>
                <w:szCs w:val="20"/>
                <w:lang w:eastAsia="ru-RU"/>
              </w:rPr>
            </w:pPr>
          </w:p>
        </w:tc>
        <w:tc>
          <w:tcPr>
            <w:tcW w:w="709" w:type="dxa"/>
            <w:vMerge/>
            <w:vAlign w:val="center"/>
          </w:tcPr>
          <w:p w:rsidR="001F2629" w:rsidRPr="004238A9" w:rsidRDefault="001F2629" w:rsidP="00E27C88">
            <w:pPr>
              <w:spacing w:after="0" w:line="240" w:lineRule="auto"/>
              <w:rPr>
                <w:rFonts w:ascii="Times New Roman" w:eastAsia="Times New Roman" w:hAnsi="Times New Roman"/>
                <w:b/>
                <w:bCs/>
                <w:sz w:val="20"/>
                <w:szCs w:val="20"/>
                <w:lang w:eastAsia="ru-RU"/>
              </w:rPr>
            </w:pPr>
          </w:p>
        </w:tc>
        <w:tc>
          <w:tcPr>
            <w:tcW w:w="1325" w:type="dxa"/>
            <w:vMerge/>
            <w:vAlign w:val="center"/>
          </w:tcPr>
          <w:p w:rsidR="001F2629" w:rsidRPr="004238A9" w:rsidRDefault="001F2629" w:rsidP="00E27C88">
            <w:pPr>
              <w:spacing w:after="0" w:line="240" w:lineRule="auto"/>
              <w:rPr>
                <w:rFonts w:ascii="Times New Roman" w:eastAsia="Times New Roman" w:hAnsi="Times New Roman"/>
                <w:b/>
                <w:bCs/>
                <w:sz w:val="20"/>
                <w:szCs w:val="20"/>
                <w:lang w:eastAsia="ru-RU"/>
              </w:rPr>
            </w:pPr>
          </w:p>
        </w:tc>
        <w:tc>
          <w:tcPr>
            <w:tcW w:w="1418" w:type="dxa"/>
            <w:vMerge/>
            <w:vAlign w:val="center"/>
          </w:tcPr>
          <w:p w:rsidR="001F2629" w:rsidRPr="004238A9" w:rsidRDefault="001F2629" w:rsidP="00E27C88">
            <w:pPr>
              <w:spacing w:after="0" w:line="240" w:lineRule="auto"/>
              <w:rPr>
                <w:rFonts w:ascii="Times New Roman" w:eastAsia="Times New Roman" w:hAnsi="Times New Roman"/>
                <w:b/>
                <w:bCs/>
                <w:sz w:val="20"/>
                <w:szCs w:val="20"/>
                <w:lang w:eastAsia="ru-RU"/>
              </w:rPr>
            </w:pPr>
          </w:p>
        </w:tc>
        <w:tc>
          <w:tcPr>
            <w:tcW w:w="992" w:type="dxa"/>
            <w:shd w:val="clear" w:color="auto" w:fill="auto"/>
            <w:vAlign w:val="center"/>
          </w:tcPr>
          <w:p w:rsidR="001F2629" w:rsidRPr="004238A9" w:rsidRDefault="001F2629" w:rsidP="00E27C88">
            <w:pPr>
              <w:spacing w:after="0" w:line="240" w:lineRule="auto"/>
              <w:jc w:val="center"/>
              <w:rPr>
                <w:rFonts w:ascii="Times New Roman" w:eastAsia="Times New Roman" w:hAnsi="Times New Roman"/>
                <w:b/>
                <w:bCs/>
                <w:sz w:val="20"/>
                <w:szCs w:val="20"/>
                <w:lang w:eastAsia="ru-RU"/>
              </w:rPr>
            </w:pPr>
            <w:r w:rsidRPr="004238A9">
              <w:rPr>
                <w:rFonts w:ascii="Times New Roman" w:eastAsia="Times New Roman" w:hAnsi="Times New Roman"/>
                <w:b/>
                <w:bCs/>
                <w:sz w:val="20"/>
                <w:szCs w:val="20"/>
                <w:lang w:eastAsia="ru-RU"/>
              </w:rPr>
              <w:t>I квартал 20___г.</w:t>
            </w:r>
          </w:p>
        </w:tc>
        <w:tc>
          <w:tcPr>
            <w:tcW w:w="1134" w:type="dxa"/>
            <w:shd w:val="clear" w:color="auto" w:fill="auto"/>
            <w:vAlign w:val="center"/>
          </w:tcPr>
          <w:p w:rsidR="001F2629" w:rsidRPr="004238A9" w:rsidRDefault="001F2629" w:rsidP="00E27C88">
            <w:pPr>
              <w:spacing w:after="0" w:line="240" w:lineRule="auto"/>
              <w:jc w:val="center"/>
              <w:rPr>
                <w:rFonts w:ascii="Times New Roman" w:eastAsia="Times New Roman" w:hAnsi="Times New Roman"/>
                <w:b/>
                <w:bCs/>
                <w:sz w:val="20"/>
                <w:szCs w:val="20"/>
                <w:lang w:eastAsia="ru-RU"/>
              </w:rPr>
            </w:pPr>
            <w:r w:rsidRPr="004238A9">
              <w:rPr>
                <w:rFonts w:ascii="Times New Roman" w:eastAsia="Times New Roman" w:hAnsi="Times New Roman"/>
                <w:b/>
                <w:bCs/>
                <w:sz w:val="20"/>
                <w:szCs w:val="20"/>
                <w:lang w:eastAsia="ru-RU"/>
              </w:rPr>
              <w:t>II квартал 20__г.</w:t>
            </w:r>
          </w:p>
        </w:tc>
        <w:tc>
          <w:tcPr>
            <w:tcW w:w="992" w:type="dxa"/>
            <w:shd w:val="clear" w:color="auto" w:fill="auto"/>
            <w:vAlign w:val="center"/>
          </w:tcPr>
          <w:p w:rsidR="001F2629" w:rsidRPr="004238A9" w:rsidRDefault="001F2629" w:rsidP="00E27C88">
            <w:pPr>
              <w:spacing w:after="0" w:line="240" w:lineRule="auto"/>
              <w:jc w:val="center"/>
              <w:rPr>
                <w:rFonts w:ascii="Times New Roman" w:eastAsia="Times New Roman" w:hAnsi="Times New Roman"/>
                <w:b/>
                <w:bCs/>
                <w:sz w:val="20"/>
                <w:szCs w:val="20"/>
                <w:lang w:eastAsia="ru-RU"/>
              </w:rPr>
            </w:pPr>
            <w:r w:rsidRPr="004238A9">
              <w:rPr>
                <w:rFonts w:ascii="Times New Roman" w:eastAsia="Times New Roman" w:hAnsi="Times New Roman"/>
                <w:b/>
                <w:bCs/>
                <w:sz w:val="20"/>
                <w:szCs w:val="20"/>
                <w:lang w:eastAsia="ru-RU"/>
              </w:rPr>
              <w:t>III квартал 20__г.</w:t>
            </w:r>
          </w:p>
        </w:tc>
        <w:tc>
          <w:tcPr>
            <w:tcW w:w="993" w:type="dxa"/>
            <w:shd w:val="clear" w:color="auto" w:fill="auto"/>
            <w:vAlign w:val="center"/>
          </w:tcPr>
          <w:p w:rsidR="001F2629" w:rsidRPr="004238A9" w:rsidRDefault="001F2629" w:rsidP="00E27C88">
            <w:pPr>
              <w:spacing w:after="0" w:line="240" w:lineRule="auto"/>
              <w:jc w:val="center"/>
              <w:rPr>
                <w:rFonts w:ascii="Times New Roman" w:eastAsia="Times New Roman" w:hAnsi="Times New Roman"/>
                <w:b/>
                <w:bCs/>
                <w:sz w:val="20"/>
                <w:szCs w:val="20"/>
                <w:lang w:eastAsia="ru-RU"/>
              </w:rPr>
            </w:pPr>
            <w:r w:rsidRPr="004238A9">
              <w:rPr>
                <w:rFonts w:ascii="Times New Roman" w:eastAsia="Times New Roman" w:hAnsi="Times New Roman"/>
                <w:b/>
                <w:bCs/>
                <w:sz w:val="20"/>
                <w:szCs w:val="20"/>
                <w:lang w:eastAsia="ru-RU"/>
              </w:rPr>
              <w:t>IV квартал 20__г.</w:t>
            </w:r>
          </w:p>
        </w:tc>
        <w:tc>
          <w:tcPr>
            <w:tcW w:w="1509" w:type="dxa"/>
            <w:vMerge/>
            <w:vAlign w:val="center"/>
          </w:tcPr>
          <w:p w:rsidR="001F2629" w:rsidRPr="004238A9" w:rsidRDefault="001F2629" w:rsidP="00E27C88">
            <w:pPr>
              <w:spacing w:after="0" w:line="240" w:lineRule="auto"/>
              <w:rPr>
                <w:rFonts w:ascii="Times New Roman" w:eastAsia="Times New Roman" w:hAnsi="Times New Roman"/>
                <w:b/>
                <w:bCs/>
                <w:sz w:val="20"/>
                <w:szCs w:val="20"/>
                <w:lang w:eastAsia="ru-RU"/>
              </w:rPr>
            </w:pPr>
          </w:p>
        </w:tc>
        <w:tc>
          <w:tcPr>
            <w:tcW w:w="1526" w:type="dxa"/>
            <w:vMerge/>
            <w:vAlign w:val="center"/>
          </w:tcPr>
          <w:p w:rsidR="001F2629" w:rsidRPr="004238A9" w:rsidRDefault="001F2629" w:rsidP="00E27C88">
            <w:pPr>
              <w:spacing w:after="0" w:line="240" w:lineRule="auto"/>
              <w:rPr>
                <w:rFonts w:ascii="Times New Roman" w:eastAsia="Times New Roman" w:hAnsi="Times New Roman"/>
                <w:b/>
                <w:bCs/>
                <w:sz w:val="20"/>
                <w:szCs w:val="20"/>
                <w:lang w:eastAsia="ru-RU"/>
              </w:rPr>
            </w:pPr>
          </w:p>
        </w:tc>
      </w:tr>
      <w:tr w:rsidR="004238A9" w:rsidRPr="004238A9" w:rsidTr="001F2629">
        <w:trPr>
          <w:trHeight w:val="300"/>
        </w:trPr>
        <w:tc>
          <w:tcPr>
            <w:tcW w:w="1701" w:type="dxa"/>
            <w:shd w:val="clear" w:color="auto" w:fill="auto"/>
            <w:vAlign w:val="center"/>
          </w:tcPr>
          <w:p w:rsidR="001F2629" w:rsidRPr="004238A9" w:rsidRDefault="001F2629" w:rsidP="00E27C88">
            <w:pPr>
              <w:spacing w:after="0" w:line="240" w:lineRule="auto"/>
              <w:jc w:val="center"/>
              <w:rPr>
                <w:rFonts w:ascii="Times New Roman" w:eastAsia="Times New Roman" w:hAnsi="Times New Roman"/>
                <w:b/>
                <w:bCs/>
                <w:sz w:val="20"/>
                <w:szCs w:val="20"/>
                <w:lang w:eastAsia="ru-RU"/>
              </w:rPr>
            </w:pPr>
            <w:r w:rsidRPr="004238A9">
              <w:rPr>
                <w:rFonts w:ascii="Times New Roman" w:eastAsia="Times New Roman" w:hAnsi="Times New Roman"/>
                <w:b/>
                <w:bCs/>
                <w:sz w:val="20"/>
                <w:szCs w:val="20"/>
                <w:lang w:eastAsia="ru-RU"/>
              </w:rPr>
              <w:t>1</w:t>
            </w:r>
          </w:p>
        </w:tc>
        <w:tc>
          <w:tcPr>
            <w:tcW w:w="1560" w:type="dxa"/>
          </w:tcPr>
          <w:p w:rsidR="001F2629" w:rsidRPr="004238A9" w:rsidRDefault="001F2629" w:rsidP="00E27C88">
            <w:pPr>
              <w:spacing w:after="0" w:line="240" w:lineRule="auto"/>
              <w:jc w:val="center"/>
              <w:rPr>
                <w:rFonts w:ascii="Times New Roman" w:eastAsia="Times New Roman" w:hAnsi="Times New Roman"/>
                <w:b/>
                <w:bCs/>
                <w:sz w:val="20"/>
                <w:szCs w:val="20"/>
                <w:lang w:eastAsia="ru-RU"/>
              </w:rPr>
            </w:pPr>
            <w:r w:rsidRPr="004238A9">
              <w:rPr>
                <w:rFonts w:ascii="Times New Roman" w:eastAsia="Times New Roman" w:hAnsi="Times New Roman"/>
                <w:b/>
                <w:bCs/>
                <w:sz w:val="20"/>
                <w:szCs w:val="20"/>
                <w:lang w:eastAsia="ru-RU"/>
              </w:rPr>
              <w:t>2</w:t>
            </w:r>
          </w:p>
        </w:tc>
        <w:tc>
          <w:tcPr>
            <w:tcW w:w="992" w:type="dxa"/>
            <w:shd w:val="clear" w:color="auto" w:fill="auto"/>
            <w:vAlign w:val="center"/>
          </w:tcPr>
          <w:p w:rsidR="001F2629" w:rsidRPr="004238A9" w:rsidRDefault="001F2629" w:rsidP="00E27C88">
            <w:pPr>
              <w:spacing w:after="0" w:line="240" w:lineRule="auto"/>
              <w:jc w:val="center"/>
              <w:rPr>
                <w:rFonts w:ascii="Times New Roman" w:eastAsia="Times New Roman" w:hAnsi="Times New Roman"/>
                <w:b/>
                <w:bCs/>
                <w:sz w:val="20"/>
                <w:szCs w:val="20"/>
                <w:lang w:eastAsia="ru-RU"/>
              </w:rPr>
            </w:pPr>
            <w:r w:rsidRPr="004238A9">
              <w:rPr>
                <w:rFonts w:ascii="Times New Roman" w:eastAsia="Times New Roman" w:hAnsi="Times New Roman"/>
                <w:b/>
                <w:bCs/>
                <w:sz w:val="20"/>
                <w:szCs w:val="20"/>
                <w:lang w:eastAsia="ru-RU"/>
              </w:rPr>
              <w:t>3</w:t>
            </w:r>
          </w:p>
        </w:tc>
        <w:tc>
          <w:tcPr>
            <w:tcW w:w="709" w:type="dxa"/>
            <w:shd w:val="clear" w:color="auto" w:fill="auto"/>
            <w:vAlign w:val="center"/>
          </w:tcPr>
          <w:p w:rsidR="001F2629" w:rsidRPr="004238A9" w:rsidRDefault="001F2629" w:rsidP="00E27C88">
            <w:pPr>
              <w:spacing w:after="0" w:line="240" w:lineRule="auto"/>
              <w:jc w:val="center"/>
              <w:rPr>
                <w:rFonts w:ascii="Times New Roman" w:eastAsia="Times New Roman" w:hAnsi="Times New Roman"/>
                <w:b/>
                <w:bCs/>
                <w:sz w:val="20"/>
                <w:szCs w:val="20"/>
                <w:lang w:eastAsia="ru-RU"/>
              </w:rPr>
            </w:pPr>
            <w:r w:rsidRPr="004238A9">
              <w:rPr>
                <w:rFonts w:ascii="Times New Roman" w:eastAsia="Times New Roman" w:hAnsi="Times New Roman"/>
                <w:b/>
                <w:bCs/>
                <w:sz w:val="20"/>
                <w:szCs w:val="20"/>
                <w:lang w:eastAsia="ru-RU"/>
              </w:rPr>
              <w:t>4</w:t>
            </w:r>
          </w:p>
        </w:tc>
        <w:tc>
          <w:tcPr>
            <w:tcW w:w="1325" w:type="dxa"/>
            <w:shd w:val="clear" w:color="auto" w:fill="auto"/>
            <w:vAlign w:val="center"/>
          </w:tcPr>
          <w:p w:rsidR="001F2629" w:rsidRPr="004238A9" w:rsidRDefault="001F2629">
            <w:pPr>
              <w:spacing w:after="0" w:line="240" w:lineRule="auto"/>
              <w:jc w:val="center"/>
              <w:rPr>
                <w:rFonts w:ascii="Times New Roman" w:eastAsia="Times New Roman" w:hAnsi="Times New Roman"/>
                <w:b/>
                <w:bCs/>
                <w:sz w:val="20"/>
                <w:szCs w:val="20"/>
                <w:lang w:eastAsia="ru-RU"/>
              </w:rPr>
            </w:pPr>
            <w:r w:rsidRPr="004238A9">
              <w:rPr>
                <w:rFonts w:ascii="Times New Roman" w:eastAsia="Times New Roman" w:hAnsi="Times New Roman"/>
                <w:b/>
                <w:bCs/>
                <w:sz w:val="20"/>
                <w:szCs w:val="20"/>
                <w:lang w:eastAsia="ru-RU"/>
              </w:rPr>
              <w:t>5</w:t>
            </w:r>
          </w:p>
        </w:tc>
        <w:tc>
          <w:tcPr>
            <w:tcW w:w="1418" w:type="dxa"/>
            <w:shd w:val="clear" w:color="auto" w:fill="auto"/>
            <w:vAlign w:val="center"/>
          </w:tcPr>
          <w:p w:rsidR="001F2629" w:rsidRPr="004238A9" w:rsidRDefault="001F2629" w:rsidP="00E27C88">
            <w:pPr>
              <w:spacing w:after="0" w:line="240" w:lineRule="auto"/>
              <w:jc w:val="center"/>
              <w:rPr>
                <w:rFonts w:ascii="Times New Roman" w:eastAsia="Times New Roman" w:hAnsi="Times New Roman"/>
                <w:b/>
                <w:bCs/>
                <w:sz w:val="20"/>
                <w:szCs w:val="20"/>
                <w:lang w:eastAsia="ru-RU"/>
              </w:rPr>
            </w:pPr>
            <w:r w:rsidRPr="004238A9">
              <w:rPr>
                <w:rFonts w:ascii="Times New Roman" w:eastAsia="Times New Roman" w:hAnsi="Times New Roman"/>
                <w:b/>
                <w:bCs/>
                <w:sz w:val="20"/>
                <w:szCs w:val="20"/>
                <w:lang w:eastAsia="ru-RU"/>
              </w:rPr>
              <w:t>6</w:t>
            </w:r>
          </w:p>
        </w:tc>
        <w:tc>
          <w:tcPr>
            <w:tcW w:w="992" w:type="dxa"/>
            <w:shd w:val="clear" w:color="auto" w:fill="auto"/>
            <w:vAlign w:val="center"/>
          </w:tcPr>
          <w:p w:rsidR="001F2629" w:rsidRPr="004238A9" w:rsidRDefault="001F2629" w:rsidP="00E27C88">
            <w:pPr>
              <w:spacing w:after="0" w:line="240" w:lineRule="auto"/>
              <w:jc w:val="center"/>
              <w:rPr>
                <w:rFonts w:ascii="Times New Roman" w:eastAsia="Times New Roman" w:hAnsi="Times New Roman"/>
                <w:b/>
                <w:bCs/>
                <w:sz w:val="20"/>
                <w:szCs w:val="20"/>
                <w:lang w:eastAsia="ru-RU"/>
              </w:rPr>
            </w:pPr>
            <w:r w:rsidRPr="004238A9">
              <w:rPr>
                <w:rFonts w:ascii="Times New Roman" w:eastAsia="Times New Roman" w:hAnsi="Times New Roman"/>
                <w:b/>
                <w:bCs/>
                <w:sz w:val="20"/>
                <w:szCs w:val="20"/>
                <w:lang w:eastAsia="ru-RU"/>
              </w:rPr>
              <w:t>7</w:t>
            </w:r>
          </w:p>
        </w:tc>
        <w:tc>
          <w:tcPr>
            <w:tcW w:w="1134" w:type="dxa"/>
            <w:shd w:val="clear" w:color="auto" w:fill="auto"/>
            <w:vAlign w:val="center"/>
          </w:tcPr>
          <w:p w:rsidR="001F2629" w:rsidRPr="004238A9" w:rsidRDefault="001F2629" w:rsidP="00E27C88">
            <w:pPr>
              <w:spacing w:after="0" w:line="240" w:lineRule="auto"/>
              <w:jc w:val="center"/>
              <w:rPr>
                <w:rFonts w:ascii="Times New Roman" w:eastAsia="Times New Roman" w:hAnsi="Times New Roman"/>
                <w:b/>
                <w:bCs/>
                <w:sz w:val="20"/>
                <w:szCs w:val="20"/>
                <w:lang w:eastAsia="ru-RU"/>
              </w:rPr>
            </w:pPr>
            <w:r w:rsidRPr="004238A9">
              <w:rPr>
                <w:rFonts w:ascii="Times New Roman" w:eastAsia="Times New Roman" w:hAnsi="Times New Roman"/>
                <w:b/>
                <w:bCs/>
                <w:sz w:val="20"/>
                <w:szCs w:val="20"/>
                <w:lang w:eastAsia="ru-RU"/>
              </w:rPr>
              <w:t>8</w:t>
            </w:r>
          </w:p>
        </w:tc>
        <w:tc>
          <w:tcPr>
            <w:tcW w:w="992" w:type="dxa"/>
            <w:shd w:val="clear" w:color="auto" w:fill="auto"/>
            <w:vAlign w:val="center"/>
          </w:tcPr>
          <w:p w:rsidR="001F2629" w:rsidRPr="004238A9" w:rsidRDefault="001F2629" w:rsidP="00E27C88">
            <w:pPr>
              <w:spacing w:after="0" w:line="240" w:lineRule="auto"/>
              <w:jc w:val="center"/>
              <w:rPr>
                <w:rFonts w:ascii="Times New Roman" w:eastAsia="Times New Roman" w:hAnsi="Times New Roman"/>
                <w:b/>
                <w:bCs/>
                <w:sz w:val="20"/>
                <w:szCs w:val="20"/>
                <w:lang w:eastAsia="ru-RU"/>
              </w:rPr>
            </w:pPr>
            <w:r w:rsidRPr="004238A9">
              <w:rPr>
                <w:rFonts w:ascii="Times New Roman" w:eastAsia="Times New Roman" w:hAnsi="Times New Roman"/>
                <w:b/>
                <w:bCs/>
                <w:sz w:val="20"/>
                <w:szCs w:val="20"/>
                <w:lang w:eastAsia="ru-RU"/>
              </w:rPr>
              <w:t>9</w:t>
            </w:r>
          </w:p>
        </w:tc>
        <w:tc>
          <w:tcPr>
            <w:tcW w:w="993" w:type="dxa"/>
            <w:shd w:val="clear" w:color="auto" w:fill="auto"/>
            <w:vAlign w:val="center"/>
          </w:tcPr>
          <w:p w:rsidR="001F2629" w:rsidRPr="004238A9" w:rsidRDefault="001F2629" w:rsidP="00E27C88">
            <w:pPr>
              <w:spacing w:after="0" w:line="240" w:lineRule="auto"/>
              <w:jc w:val="center"/>
              <w:rPr>
                <w:rFonts w:ascii="Times New Roman" w:eastAsia="Times New Roman" w:hAnsi="Times New Roman"/>
                <w:b/>
                <w:bCs/>
                <w:sz w:val="20"/>
                <w:szCs w:val="20"/>
                <w:lang w:eastAsia="ru-RU"/>
              </w:rPr>
            </w:pPr>
            <w:r w:rsidRPr="004238A9">
              <w:rPr>
                <w:rFonts w:ascii="Times New Roman" w:eastAsia="Times New Roman" w:hAnsi="Times New Roman"/>
                <w:b/>
                <w:bCs/>
                <w:sz w:val="20"/>
                <w:szCs w:val="20"/>
                <w:lang w:eastAsia="ru-RU"/>
              </w:rPr>
              <w:t>10</w:t>
            </w:r>
          </w:p>
        </w:tc>
        <w:tc>
          <w:tcPr>
            <w:tcW w:w="1509" w:type="dxa"/>
            <w:shd w:val="clear" w:color="auto" w:fill="auto"/>
            <w:vAlign w:val="center"/>
          </w:tcPr>
          <w:p w:rsidR="001F2629" w:rsidRPr="004238A9" w:rsidRDefault="001F2629" w:rsidP="001F2629">
            <w:pPr>
              <w:spacing w:after="0" w:line="240" w:lineRule="auto"/>
              <w:jc w:val="center"/>
              <w:rPr>
                <w:rFonts w:ascii="Times New Roman" w:eastAsia="Times New Roman" w:hAnsi="Times New Roman"/>
                <w:b/>
                <w:bCs/>
                <w:sz w:val="20"/>
                <w:szCs w:val="20"/>
                <w:lang w:eastAsia="ru-RU"/>
              </w:rPr>
            </w:pPr>
            <w:r w:rsidRPr="004238A9">
              <w:rPr>
                <w:rFonts w:ascii="Times New Roman" w:eastAsia="Times New Roman" w:hAnsi="Times New Roman"/>
                <w:b/>
                <w:bCs/>
                <w:sz w:val="20"/>
                <w:szCs w:val="20"/>
                <w:lang w:eastAsia="ru-RU"/>
              </w:rPr>
              <w:t>11</w:t>
            </w:r>
          </w:p>
        </w:tc>
        <w:tc>
          <w:tcPr>
            <w:tcW w:w="1526" w:type="dxa"/>
            <w:shd w:val="clear" w:color="auto" w:fill="auto"/>
            <w:vAlign w:val="center"/>
          </w:tcPr>
          <w:p w:rsidR="001F2629" w:rsidRPr="004238A9" w:rsidRDefault="001F2629" w:rsidP="001F2629">
            <w:pPr>
              <w:spacing w:after="0" w:line="240" w:lineRule="auto"/>
              <w:jc w:val="center"/>
              <w:rPr>
                <w:rFonts w:ascii="Times New Roman" w:eastAsia="Times New Roman" w:hAnsi="Times New Roman"/>
                <w:b/>
                <w:bCs/>
                <w:sz w:val="20"/>
                <w:szCs w:val="20"/>
                <w:lang w:eastAsia="ru-RU"/>
              </w:rPr>
            </w:pPr>
            <w:r w:rsidRPr="004238A9">
              <w:rPr>
                <w:rFonts w:ascii="Times New Roman" w:eastAsia="Times New Roman" w:hAnsi="Times New Roman"/>
                <w:b/>
                <w:bCs/>
                <w:sz w:val="20"/>
                <w:szCs w:val="20"/>
                <w:lang w:eastAsia="ru-RU"/>
              </w:rPr>
              <w:t>12=7+8+9+10</w:t>
            </w:r>
          </w:p>
        </w:tc>
      </w:tr>
      <w:tr w:rsidR="004238A9" w:rsidRPr="004238A9" w:rsidTr="001F2629">
        <w:trPr>
          <w:trHeight w:val="300"/>
        </w:trPr>
        <w:tc>
          <w:tcPr>
            <w:tcW w:w="1701" w:type="dxa"/>
            <w:shd w:val="clear" w:color="auto" w:fill="auto"/>
            <w:vAlign w:val="center"/>
          </w:tcPr>
          <w:p w:rsidR="001F2629" w:rsidRPr="004238A9" w:rsidRDefault="001F2629" w:rsidP="00E27C88">
            <w:pPr>
              <w:spacing w:after="0" w:line="240" w:lineRule="auto"/>
              <w:jc w:val="center"/>
              <w:rPr>
                <w:rFonts w:ascii="Times New Roman" w:eastAsia="Times New Roman" w:hAnsi="Times New Roman"/>
                <w:bCs/>
                <w:sz w:val="20"/>
                <w:szCs w:val="20"/>
                <w:lang w:eastAsia="ru-RU"/>
              </w:rPr>
            </w:pPr>
          </w:p>
        </w:tc>
        <w:tc>
          <w:tcPr>
            <w:tcW w:w="1560" w:type="dxa"/>
          </w:tcPr>
          <w:p w:rsidR="001F2629" w:rsidRPr="004238A9" w:rsidRDefault="001F2629" w:rsidP="00E27C88">
            <w:pPr>
              <w:spacing w:after="0" w:line="240" w:lineRule="auto"/>
              <w:jc w:val="center"/>
              <w:rPr>
                <w:rFonts w:ascii="Times New Roman" w:eastAsia="Times New Roman" w:hAnsi="Times New Roman"/>
                <w:bCs/>
                <w:sz w:val="20"/>
                <w:szCs w:val="20"/>
                <w:lang w:eastAsia="ru-RU"/>
              </w:rPr>
            </w:pPr>
          </w:p>
        </w:tc>
        <w:tc>
          <w:tcPr>
            <w:tcW w:w="992" w:type="dxa"/>
            <w:shd w:val="clear" w:color="auto" w:fill="auto"/>
            <w:vAlign w:val="center"/>
          </w:tcPr>
          <w:p w:rsidR="001F2629" w:rsidRPr="004238A9" w:rsidRDefault="001F2629" w:rsidP="00E27C88">
            <w:pPr>
              <w:spacing w:after="0" w:line="240" w:lineRule="auto"/>
              <w:jc w:val="center"/>
              <w:rPr>
                <w:rFonts w:ascii="Times New Roman" w:eastAsia="Times New Roman" w:hAnsi="Times New Roman"/>
                <w:bCs/>
                <w:sz w:val="20"/>
                <w:szCs w:val="20"/>
                <w:lang w:eastAsia="ru-RU"/>
              </w:rPr>
            </w:pPr>
          </w:p>
        </w:tc>
        <w:tc>
          <w:tcPr>
            <w:tcW w:w="709" w:type="dxa"/>
            <w:shd w:val="clear" w:color="auto" w:fill="auto"/>
            <w:vAlign w:val="center"/>
          </w:tcPr>
          <w:p w:rsidR="001F2629" w:rsidRPr="004238A9" w:rsidRDefault="001F2629" w:rsidP="00E27C88">
            <w:pPr>
              <w:spacing w:after="0" w:line="240" w:lineRule="auto"/>
              <w:jc w:val="center"/>
              <w:rPr>
                <w:rFonts w:ascii="Times New Roman" w:eastAsia="Times New Roman" w:hAnsi="Times New Roman"/>
                <w:bCs/>
                <w:sz w:val="20"/>
                <w:szCs w:val="20"/>
                <w:lang w:eastAsia="ru-RU"/>
              </w:rPr>
            </w:pPr>
          </w:p>
        </w:tc>
        <w:tc>
          <w:tcPr>
            <w:tcW w:w="1325" w:type="dxa"/>
            <w:shd w:val="clear" w:color="auto" w:fill="auto"/>
            <w:vAlign w:val="center"/>
          </w:tcPr>
          <w:p w:rsidR="001F2629" w:rsidRPr="004238A9" w:rsidRDefault="001F2629" w:rsidP="00E27C88">
            <w:pPr>
              <w:spacing w:after="0" w:line="240" w:lineRule="auto"/>
              <w:jc w:val="center"/>
              <w:rPr>
                <w:rFonts w:ascii="Times New Roman" w:eastAsia="Times New Roman" w:hAnsi="Times New Roman"/>
                <w:bCs/>
                <w:sz w:val="20"/>
                <w:szCs w:val="20"/>
                <w:lang w:eastAsia="ru-RU"/>
              </w:rPr>
            </w:pPr>
          </w:p>
        </w:tc>
        <w:tc>
          <w:tcPr>
            <w:tcW w:w="1418" w:type="dxa"/>
            <w:shd w:val="clear" w:color="auto" w:fill="auto"/>
            <w:vAlign w:val="center"/>
          </w:tcPr>
          <w:p w:rsidR="001F2629" w:rsidRPr="004238A9" w:rsidRDefault="001F2629" w:rsidP="00E27C88">
            <w:pPr>
              <w:spacing w:after="0" w:line="240" w:lineRule="auto"/>
              <w:jc w:val="center"/>
              <w:rPr>
                <w:rFonts w:ascii="Times New Roman" w:eastAsia="Times New Roman" w:hAnsi="Times New Roman"/>
                <w:bCs/>
                <w:sz w:val="20"/>
                <w:szCs w:val="20"/>
                <w:lang w:eastAsia="ru-RU"/>
              </w:rPr>
            </w:pPr>
            <w:r w:rsidRPr="004238A9">
              <w:rPr>
                <w:rFonts w:ascii="Times New Roman" w:eastAsia="Times New Roman" w:hAnsi="Times New Roman"/>
                <w:bCs/>
                <w:sz w:val="20"/>
                <w:szCs w:val="20"/>
                <w:lang w:eastAsia="ru-RU"/>
              </w:rPr>
              <w:t>дд.мм.гг.</w:t>
            </w:r>
          </w:p>
        </w:tc>
        <w:tc>
          <w:tcPr>
            <w:tcW w:w="992" w:type="dxa"/>
            <w:shd w:val="clear" w:color="auto" w:fill="auto"/>
            <w:vAlign w:val="center"/>
          </w:tcPr>
          <w:p w:rsidR="001F2629" w:rsidRPr="004238A9" w:rsidRDefault="001F2629" w:rsidP="00E27C88">
            <w:pPr>
              <w:spacing w:after="0" w:line="240" w:lineRule="auto"/>
              <w:jc w:val="center"/>
              <w:rPr>
                <w:rFonts w:ascii="Times New Roman" w:eastAsia="Times New Roman" w:hAnsi="Times New Roman"/>
                <w:bCs/>
                <w:sz w:val="20"/>
                <w:szCs w:val="20"/>
                <w:lang w:eastAsia="ru-RU"/>
              </w:rPr>
            </w:pPr>
          </w:p>
        </w:tc>
        <w:tc>
          <w:tcPr>
            <w:tcW w:w="1134" w:type="dxa"/>
            <w:shd w:val="clear" w:color="auto" w:fill="auto"/>
            <w:vAlign w:val="center"/>
          </w:tcPr>
          <w:p w:rsidR="001F2629" w:rsidRPr="004238A9" w:rsidRDefault="001F2629" w:rsidP="00E27C88">
            <w:pPr>
              <w:spacing w:after="0" w:line="240" w:lineRule="auto"/>
              <w:jc w:val="center"/>
              <w:rPr>
                <w:rFonts w:ascii="Times New Roman" w:eastAsia="Times New Roman" w:hAnsi="Times New Roman"/>
                <w:bCs/>
                <w:sz w:val="20"/>
                <w:szCs w:val="20"/>
                <w:lang w:eastAsia="ru-RU"/>
              </w:rPr>
            </w:pPr>
          </w:p>
        </w:tc>
        <w:tc>
          <w:tcPr>
            <w:tcW w:w="992" w:type="dxa"/>
            <w:shd w:val="clear" w:color="auto" w:fill="auto"/>
            <w:vAlign w:val="center"/>
          </w:tcPr>
          <w:p w:rsidR="001F2629" w:rsidRPr="004238A9" w:rsidRDefault="001F2629" w:rsidP="00E27C88">
            <w:pPr>
              <w:spacing w:after="0" w:line="240" w:lineRule="auto"/>
              <w:jc w:val="center"/>
              <w:rPr>
                <w:rFonts w:ascii="Times New Roman" w:eastAsia="Times New Roman" w:hAnsi="Times New Roman"/>
                <w:bCs/>
                <w:sz w:val="20"/>
                <w:szCs w:val="20"/>
                <w:lang w:eastAsia="ru-RU"/>
              </w:rPr>
            </w:pPr>
          </w:p>
        </w:tc>
        <w:tc>
          <w:tcPr>
            <w:tcW w:w="993" w:type="dxa"/>
            <w:shd w:val="clear" w:color="auto" w:fill="auto"/>
            <w:vAlign w:val="center"/>
          </w:tcPr>
          <w:p w:rsidR="001F2629" w:rsidRPr="004238A9" w:rsidRDefault="001F2629" w:rsidP="00E27C88">
            <w:pPr>
              <w:spacing w:after="0" w:line="240" w:lineRule="auto"/>
              <w:jc w:val="center"/>
              <w:rPr>
                <w:rFonts w:ascii="Times New Roman" w:eastAsia="Times New Roman" w:hAnsi="Times New Roman"/>
                <w:bCs/>
                <w:sz w:val="20"/>
                <w:szCs w:val="20"/>
                <w:lang w:eastAsia="ru-RU"/>
              </w:rPr>
            </w:pPr>
          </w:p>
        </w:tc>
        <w:tc>
          <w:tcPr>
            <w:tcW w:w="1509" w:type="dxa"/>
            <w:shd w:val="clear" w:color="auto" w:fill="auto"/>
            <w:vAlign w:val="center"/>
          </w:tcPr>
          <w:p w:rsidR="001F2629" w:rsidRPr="004238A9" w:rsidRDefault="001F2629" w:rsidP="00E27C88">
            <w:pPr>
              <w:spacing w:after="0" w:line="240" w:lineRule="auto"/>
              <w:jc w:val="center"/>
              <w:rPr>
                <w:rFonts w:ascii="Times New Roman" w:eastAsia="Times New Roman" w:hAnsi="Times New Roman"/>
                <w:bCs/>
                <w:sz w:val="20"/>
                <w:szCs w:val="20"/>
                <w:lang w:eastAsia="ru-RU"/>
              </w:rPr>
            </w:pPr>
          </w:p>
        </w:tc>
        <w:tc>
          <w:tcPr>
            <w:tcW w:w="1526" w:type="dxa"/>
            <w:shd w:val="clear" w:color="auto" w:fill="auto"/>
            <w:vAlign w:val="center"/>
          </w:tcPr>
          <w:p w:rsidR="001F2629" w:rsidRPr="004238A9" w:rsidRDefault="001F2629" w:rsidP="00E27C88">
            <w:pPr>
              <w:spacing w:after="0" w:line="240" w:lineRule="auto"/>
              <w:jc w:val="center"/>
              <w:rPr>
                <w:rFonts w:ascii="Times New Roman" w:eastAsia="Times New Roman" w:hAnsi="Times New Roman"/>
                <w:bCs/>
                <w:sz w:val="20"/>
                <w:szCs w:val="20"/>
                <w:lang w:eastAsia="ru-RU"/>
              </w:rPr>
            </w:pPr>
          </w:p>
        </w:tc>
      </w:tr>
      <w:tr w:rsidR="004238A9" w:rsidRPr="004238A9" w:rsidTr="001F2629">
        <w:trPr>
          <w:trHeight w:val="300"/>
        </w:trPr>
        <w:tc>
          <w:tcPr>
            <w:tcW w:w="7705" w:type="dxa"/>
            <w:gridSpan w:val="6"/>
            <w:vAlign w:val="center"/>
          </w:tcPr>
          <w:p w:rsidR="001F2629" w:rsidRPr="004238A9" w:rsidRDefault="001F2629" w:rsidP="001F2629">
            <w:pPr>
              <w:spacing w:after="0" w:line="240" w:lineRule="auto"/>
              <w:rPr>
                <w:rFonts w:ascii="Times New Roman" w:eastAsia="Times New Roman" w:hAnsi="Times New Roman"/>
                <w:b/>
                <w:bCs/>
                <w:sz w:val="20"/>
                <w:szCs w:val="20"/>
                <w:lang w:eastAsia="ru-RU"/>
              </w:rPr>
            </w:pPr>
            <w:r w:rsidRPr="004238A9">
              <w:rPr>
                <w:rFonts w:ascii="Times New Roman" w:eastAsia="Times New Roman" w:hAnsi="Times New Roman"/>
                <w:b/>
                <w:sz w:val="20"/>
                <w:szCs w:val="20"/>
                <w:lang w:eastAsia="ru-RU"/>
              </w:rPr>
              <w:t>Платежи по переходящим договорам по Программам предыдущих периодов</w:t>
            </w:r>
          </w:p>
        </w:tc>
        <w:tc>
          <w:tcPr>
            <w:tcW w:w="992" w:type="dxa"/>
            <w:shd w:val="clear" w:color="auto" w:fill="auto"/>
            <w:vAlign w:val="center"/>
          </w:tcPr>
          <w:p w:rsidR="001F2629" w:rsidRPr="004238A9" w:rsidRDefault="001F2629" w:rsidP="00E27C88">
            <w:pPr>
              <w:spacing w:after="0" w:line="240" w:lineRule="auto"/>
              <w:jc w:val="center"/>
              <w:rPr>
                <w:rFonts w:ascii="Times New Roman" w:eastAsia="Times New Roman" w:hAnsi="Times New Roman"/>
                <w:bCs/>
                <w:sz w:val="20"/>
                <w:szCs w:val="20"/>
                <w:lang w:eastAsia="ru-RU"/>
              </w:rPr>
            </w:pPr>
          </w:p>
        </w:tc>
        <w:tc>
          <w:tcPr>
            <w:tcW w:w="1134" w:type="dxa"/>
            <w:shd w:val="clear" w:color="auto" w:fill="auto"/>
            <w:vAlign w:val="center"/>
          </w:tcPr>
          <w:p w:rsidR="001F2629" w:rsidRPr="004238A9" w:rsidRDefault="001F2629" w:rsidP="00E27C88">
            <w:pPr>
              <w:spacing w:after="0" w:line="240" w:lineRule="auto"/>
              <w:jc w:val="center"/>
              <w:rPr>
                <w:rFonts w:ascii="Times New Roman" w:eastAsia="Times New Roman" w:hAnsi="Times New Roman"/>
                <w:bCs/>
                <w:sz w:val="20"/>
                <w:szCs w:val="20"/>
                <w:lang w:eastAsia="ru-RU"/>
              </w:rPr>
            </w:pPr>
          </w:p>
        </w:tc>
        <w:tc>
          <w:tcPr>
            <w:tcW w:w="992" w:type="dxa"/>
            <w:shd w:val="clear" w:color="auto" w:fill="auto"/>
            <w:vAlign w:val="center"/>
          </w:tcPr>
          <w:p w:rsidR="001F2629" w:rsidRPr="004238A9" w:rsidRDefault="001F2629" w:rsidP="00E27C88">
            <w:pPr>
              <w:spacing w:after="0" w:line="240" w:lineRule="auto"/>
              <w:jc w:val="center"/>
              <w:rPr>
                <w:rFonts w:ascii="Times New Roman" w:eastAsia="Times New Roman" w:hAnsi="Times New Roman"/>
                <w:bCs/>
                <w:sz w:val="20"/>
                <w:szCs w:val="20"/>
                <w:lang w:eastAsia="ru-RU"/>
              </w:rPr>
            </w:pPr>
          </w:p>
        </w:tc>
        <w:tc>
          <w:tcPr>
            <w:tcW w:w="993" w:type="dxa"/>
            <w:shd w:val="clear" w:color="auto" w:fill="auto"/>
            <w:vAlign w:val="center"/>
          </w:tcPr>
          <w:p w:rsidR="001F2629" w:rsidRPr="004238A9" w:rsidRDefault="001F2629" w:rsidP="00E27C88">
            <w:pPr>
              <w:spacing w:after="0" w:line="240" w:lineRule="auto"/>
              <w:jc w:val="center"/>
              <w:rPr>
                <w:rFonts w:ascii="Times New Roman" w:eastAsia="Times New Roman" w:hAnsi="Times New Roman"/>
                <w:bCs/>
                <w:sz w:val="20"/>
                <w:szCs w:val="20"/>
                <w:lang w:eastAsia="ru-RU"/>
              </w:rPr>
            </w:pPr>
          </w:p>
        </w:tc>
        <w:tc>
          <w:tcPr>
            <w:tcW w:w="1509" w:type="dxa"/>
            <w:shd w:val="clear" w:color="auto" w:fill="auto"/>
            <w:vAlign w:val="center"/>
          </w:tcPr>
          <w:p w:rsidR="001F2629" w:rsidRPr="004238A9" w:rsidRDefault="001F2629" w:rsidP="00E27C88">
            <w:pPr>
              <w:spacing w:after="0" w:line="240" w:lineRule="auto"/>
              <w:jc w:val="center"/>
              <w:rPr>
                <w:rFonts w:ascii="Times New Roman" w:eastAsia="Times New Roman" w:hAnsi="Times New Roman"/>
                <w:bCs/>
                <w:sz w:val="20"/>
                <w:szCs w:val="20"/>
                <w:lang w:eastAsia="ru-RU"/>
              </w:rPr>
            </w:pPr>
          </w:p>
        </w:tc>
        <w:tc>
          <w:tcPr>
            <w:tcW w:w="1526" w:type="dxa"/>
            <w:shd w:val="clear" w:color="auto" w:fill="auto"/>
            <w:vAlign w:val="center"/>
          </w:tcPr>
          <w:p w:rsidR="001F2629" w:rsidRPr="004238A9" w:rsidRDefault="001F2629" w:rsidP="00E27C88">
            <w:pPr>
              <w:spacing w:after="0" w:line="240" w:lineRule="auto"/>
              <w:jc w:val="center"/>
              <w:rPr>
                <w:rFonts w:ascii="Times New Roman" w:eastAsia="Times New Roman" w:hAnsi="Times New Roman"/>
                <w:bCs/>
                <w:sz w:val="20"/>
                <w:szCs w:val="20"/>
                <w:lang w:eastAsia="ru-RU"/>
              </w:rPr>
            </w:pPr>
          </w:p>
        </w:tc>
      </w:tr>
      <w:tr w:rsidR="004238A9" w:rsidRPr="004238A9" w:rsidTr="001F2629">
        <w:trPr>
          <w:trHeight w:val="300"/>
        </w:trPr>
        <w:tc>
          <w:tcPr>
            <w:tcW w:w="1701" w:type="dxa"/>
            <w:shd w:val="clear" w:color="auto" w:fill="FFFF99"/>
            <w:vAlign w:val="center"/>
          </w:tcPr>
          <w:p w:rsidR="001F2629" w:rsidRPr="004238A9" w:rsidRDefault="001F2629" w:rsidP="00E27C88">
            <w:pPr>
              <w:spacing w:after="0" w:line="240" w:lineRule="auto"/>
              <w:jc w:val="center"/>
              <w:rPr>
                <w:rFonts w:ascii="Times New Roman" w:eastAsia="Times New Roman" w:hAnsi="Times New Roman"/>
                <w:b/>
                <w:bCs/>
                <w:sz w:val="20"/>
                <w:szCs w:val="20"/>
                <w:lang w:eastAsia="ru-RU"/>
              </w:rPr>
            </w:pPr>
            <w:r w:rsidRPr="004238A9">
              <w:rPr>
                <w:rFonts w:ascii="Times New Roman" w:eastAsia="Times New Roman" w:hAnsi="Times New Roman"/>
                <w:b/>
                <w:bCs/>
                <w:sz w:val="20"/>
                <w:szCs w:val="20"/>
                <w:lang w:eastAsia="ru-RU"/>
              </w:rPr>
              <w:t>Итого:</w:t>
            </w:r>
          </w:p>
        </w:tc>
        <w:tc>
          <w:tcPr>
            <w:tcW w:w="1560" w:type="dxa"/>
            <w:shd w:val="clear" w:color="auto" w:fill="FFFF99"/>
          </w:tcPr>
          <w:p w:rsidR="001F2629" w:rsidRPr="004238A9" w:rsidRDefault="001F2629" w:rsidP="00E27C88">
            <w:pPr>
              <w:spacing w:after="0" w:line="240" w:lineRule="auto"/>
              <w:jc w:val="center"/>
              <w:rPr>
                <w:rFonts w:ascii="Times New Roman" w:eastAsia="Times New Roman" w:hAnsi="Times New Roman"/>
                <w:b/>
                <w:bCs/>
                <w:sz w:val="20"/>
                <w:szCs w:val="20"/>
                <w:lang w:eastAsia="ru-RU"/>
              </w:rPr>
            </w:pPr>
          </w:p>
        </w:tc>
        <w:tc>
          <w:tcPr>
            <w:tcW w:w="992" w:type="dxa"/>
            <w:shd w:val="clear" w:color="auto" w:fill="FFFF99"/>
            <w:vAlign w:val="center"/>
          </w:tcPr>
          <w:p w:rsidR="001F2629" w:rsidRPr="004238A9" w:rsidRDefault="001F2629" w:rsidP="00E27C88">
            <w:pPr>
              <w:spacing w:after="0" w:line="240" w:lineRule="auto"/>
              <w:jc w:val="center"/>
              <w:rPr>
                <w:rFonts w:ascii="Times New Roman" w:eastAsia="Times New Roman" w:hAnsi="Times New Roman"/>
                <w:b/>
                <w:bCs/>
                <w:sz w:val="20"/>
                <w:szCs w:val="20"/>
                <w:lang w:eastAsia="ru-RU"/>
              </w:rPr>
            </w:pPr>
          </w:p>
        </w:tc>
        <w:tc>
          <w:tcPr>
            <w:tcW w:w="709" w:type="dxa"/>
            <w:shd w:val="clear" w:color="auto" w:fill="FFFF99"/>
            <w:vAlign w:val="center"/>
          </w:tcPr>
          <w:p w:rsidR="001F2629" w:rsidRPr="004238A9" w:rsidRDefault="001F2629" w:rsidP="00E27C88">
            <w:pPr>
              <w:spacing w:after="0" w:line="240" w:lineRule="auto"/>
              <w:jc w:val="center"/>
              <w:rPr>
                <w:rFonts w:ascii="Times New Roman" w:eastAsia="Times New Roman" w:hAnsi="Times New Roman"/>
                <w:b/>
                <w:bCs/>
                <w:sz w:val="20"/>
                <w:szCs w:val="20"/>
                <w:lang w:eastAsia="ru-RU"/>
              </w:rPr>
            </w:pPr>
          </w:p>
        </w:tc>
        <w:tc>
          <w:tcPr>
            <w:tcW w:w="1325" w:type="dxa"/>
            <w:shd w:val="clear" w:color="auto" w:fill="FFFF99"/>
            <w:vAlign w:val="center"/>
          </w:tcPr>
          <w:p w:rsidR="001F2629" w:rsidRPr="004238A9" w:rsidRDefault="001F2629" w:rsidP="00E27C88">
            <w:pPr>
              <w:spacing w:after="0" w:line="240" w:lineRule="auto"/>
              <w:jc w:val="center"/>
              <w:rPr>
                <w:rFonts w:ascii="Times New Roman" w:eastAsia="Times New Roman" w:hAnsi="Times New Roman"/>
                <w:b/>
                <w:bCs/>
                <w:sz w:val="20"/>
                <w:szCs w:val="20"/>
                <w:lang w:eastAsia="ru-RU"/>
              </w:rPr>
            </w:pPr>
          </w:p>
        </w:tc>
        <w:tc>
          <w:tcPr>
            <w:tcW w:w="1418" w:type="dxa"/>
            <w:shd w:val="clear" w:color="auto" w:fill="FFFF99"/>
            <w:noWrap/>
            <w:vAlign w:val="center"/>
          </w:tcPr>
          <w:p w:rsidR="001F2629" w:rsidRPr="004238A9" w:rsidRDefault="001F2629" w:rsidP="00E27C88">
            <w:pPr>
              <w:spacing w:after="0" w:line="240" w:lineRule="auto"/>
              <w:jc w:val="center"/>
              <w:rPr>
                <w:rFonts w:ascii="Times New Roman" w:eastAsia="Times New Roman" w:hAnsi="Times New Roman"/>
                <w:b/>
                <w:bCs/>
                <w:sz w:val="20"/>
                <w:szCs w:val="20"/>
                <w:lang w:eastAsia="ru-RU"/>
              </w:rPr>
            </w:pPr>
          </w:p>
        </w:tc>
        <w:tc>
          <w:tcPr>
            <w:tcW w:w="992" w:type="dxa"/>
            <w:shd w:val="clear" w:color="auto" w:fill="FFFF99"/>
            <w:noWrap/>
            <w:vAlign w:val="center"/>
          </w:tcPr>
          <w:p w:rsidR="001F2629" w:rsidRPr="004238A9" w:rsidRDefault="001F2629" w:rsidP="00E27C88">
            <w:pPr>
              <w:spacing w:after="0" w:line="240" w:lineRule="auto"/>
              <w:jc w:val="center"/>
              <w:rPr>
                <w:rFonts w:ascii="Times New Roman" w:eastAsia="Times New Roman" w:hAnsi="Times New Roman"/>
                <w:b/>
                <w:bCs/>
                <w:sz w:val="20"/>
                <w:szCs w:val="20"/>
                <w:lang w:eastAsia="ru-RU"/>
              </w:rPr>
            </w:pPr>
          </w:p>
        </w:tc>
        <w:tc>
          <w:tcPr>
            <w:tcW w:w="1134" w:type="dxa"/>
            <w:shd w:val="clear" w:color="auto" w:fill="FFFF99"/>
            <w:noWrap/>
            <w:vAlign w:val="center"/>
          </w:tcPr>
          <w:p w:rsidR="001F2629" w:rsidRPr="004238A9" w:rsidRDefault="001F2629" w:rsidP="00E27C88">
            <w:pPr>
              <w:spacing w:after="0" w:line="240" w:lineRule="auto"/>
              <w:jc w:val="center"/>
              <w:rPr>
                <w:rFonts w:ascii="Times New Roman" w:eastAsia="Times New Roman" w:hAnsi="Times New Roman"/>
                <w:b/>
                <w:bCs/>
                <w:sz w:val="20"/>
                <w:szCs w:val="20"/>
                <w:lang w:val="en-US" w:eastAsia="ru-RU"/>
              </w:rPr>
            </w:pPr>
          </w:p>
        </w:tc>
        <w:tc>
          <w:tcPr>
            <w:tcW w:w="992" w:type="dxa"/>
            <w:shd w:val="clear" w:color="auto" w:fill="FFFF99"/>
            <w:vAlign w:val="center"/>
          </w:tcPr>
          <w:p w:rsidR="001F2629" w:rsidRPr="004238A9" w:rsidRDefault="001F2629" w:rsidP="00E27C88">
            <w:pPr>
              <w:spacing w:after="0" w:line="240" w:lineRule="auto"/>
              <w:jc w:val="center"/>
              <w:rPr>
                <w:rFonts w:ascii="Times New Roman" w:eastAsia="Times New Roman" w:hAnsi="Times New Roman"/>
                <w:b/>
                <w:bCs/>
                <w:sz w:val="20"/>
                <w:szCs w:val="20"/>
                <w:lang w:eastAsia="ru-RU"/>
              </w:rPr>
            </w:pPr>
          </w:p>
        </w:tc>
        <w:tc>
          <w:tcPr>
            <w:tcW w:w="993" w:type="dxa"/>
            <w:shd w:val="clear" w:color="auto" w:fill="FFFF99"/>
            <w:vAlign w:val="center"/>
          </w:tcPr>
          <w:p w:rsidR="001F2629" w:rsidRPr="004238A9" w:rsidRDefault="001F2629" w:rsidP="00E27C88">
            <w:pPr>
              <w:spacing w:after="0" w:line="240" w:lineRule="auto"/>
              <w:jc w:val="center"/>
              <w:rPr>
                <w:rFonts w:ascii="Times New Roman" w:eastAsia="Times New Roman" w:hAnsi="Times New Roman"/>
                <w:b/>
                <w:bCs/>
                <w:sz w:val="20"/>
                <w:szCs w:val="20"/>
                <w:lang w:eastAsia="ru-RU"/>
              </w:rPr>
            </w:pPr>
          </w:p>
        </w:tc>
        <w:tc>
          <w:tcPr>
            <w:tcW w:w="1509" w:type="dxa"/>
            <w:shd w:val="clear" w:color="auto" w:fill="FFFF99"/>
            <w:vAlign w:val="center"/>
          </w:tcPr>
          <w:p w:rsidR="001F2629" w:rsidRPr="004238A9" w:rsidRDefault="001F2629" w:rsidP="00E27C88">
            <w:pPr>
              <w:spacing w:after="0" w:line="240" w:lineRule="auto"/>
              <w:jc w:val="center"/>
              <w:rPr>
                <w:rFonts w:ascii="Times New Roman" w:eastAsia="Times New Roman" w:hAnsi="Times New Roman"/>
                <w:b/>
                <w:bCs/>
                <w:sz w:val="20"/>
                <w:szCs w:val="20"/>
                <w:lang w:val="en-US" w:eastAsia="ru-RU"/>
              </w:rPr>
            </w:pPr>
          </w:p>
        </w:tc>
        <w:tc>
          <w:tcPr>
            <w:tcW w:w="1526" w:type="dxa"/>
            <w:shd w:val="clear" w:color="auto" w:fill="FFFF99"/>
            <w:noWrap/>
            <w:vAlign w:val="center"/>
          </w:tcPr>
          <w:p w:rsidR="001F2629" w:rsidRPr="004238A9" w:rsidRDefault="001F2629" w:rsidP="00E27C88">
            <w:pPr>
              <w:spacing w:after="0" w:line="240" w:lineRule="auto"/>
              <w:jc w:val="center"/>
              <w:rPr>
                <w:rFonts w:ascii="Times New Roman" w:eastAsia="Times New Roman" w:hAnsi="Times New Roman"/>
                <w:b/>
                <w:bCs/>
                <w:sz w:val="20"/>
                <w:szCs w:val="20"/>
                <w:lang w:eastAsia="ru-RU"/>
              </w:rPr>
            </w:pPr>
          </w:p>
        </w:tc>
      </w:tr>
    </w:tbl>
    <w:p w:rsidR="00133A9A" w:rsidRPr="004238A9" w:rsidRDefault="00133A9A" w:rsidP="001F2629">
      <w:pPr>
        <w:spacing w:after="0" w:line="240" w:lineRule="auto"/>
        <w:ind w:left="-567"/>
        <w:rPr>
          <w:rFonts w:ascii="Times New Roman" w:eastAsia="Times New Roman" w:hAnsi="Times New Roman"/>
          <w:sz w:val="26"/>
          <w:szCs w:val="20"/>
          <w:lang w:eastAsia="ru-RU"/>
        </w:rPr>
      </w:pPr>
      <w:r w:rsidRPr="004238A9">
        <w:rPr>
          <w:rFonts w:ascii="Times New Roman" w:eastAsia="Times New Roman" w:hAnsi="Times New Roman"/>
          <w:b/>
          <w:bCs/>
          <w:sz w:val="24"/>
          <w:szCs w:val="24"/>
          <w:lang w:eastAsia="ru-RU"/>
        </w:rPr>
        <w:t>*</w:t>
      </w:r>
      <w:r w:rsidRPr="004238A9">
        <w:rPr>
          <w:rFonts w:ascii="Times New Roman" w:eastAsia="Times New Roman" w:hAnsi="Times New Roman"/>
          <w:bCs/>
          <w:sz w:val="20"/>
          <w:szCs w:val="20"/>
          <w:lang w:eastAsia="ru-RU"/>
        </w:rPr>
        <w:t>страховая премия, переходящая на 20__ год, составляет 00 000 000 (______) рублей</w:t>
      </w:r>
      <w:r w:rsidRPr="004238A9">
        <w:rPr>
          <w:rFonts w:ascii="Times New Roman" w:eastAsia="Times New Roman" w:hAnsi="Times New Roman"/>
          <w:bCs/>
          <w:sz w:val="20"/>
          <w:szCs w:val="20"/>
          <w:vertAlign w:val="superscript"/>
          <w:lang w:eastAsia="ru-RU"/>
        </w:rPr>
        <w:footnoteReference w:id="15"/>
      </w:r>
    </w:p>
    <w:p w:rsidR="00133A9A" w:rsidRPr="004238A9" w:rsidRDefault="00133A9A" w:rsidP="00133A9A">
      <w:pPr>
        <w:spacing w:after="0" w:line="240" w:lineRule="auto"/>
        <w:rPr>
          <w:rFonts w:ascii="Times New Roman" w:eastAsia="Times New Roman" w:hAnsi="Times New Roman"/>
          <w:b/>
          <w:bCs/>
          <w:sz w:val="28"/>
          <w:szCs w:val="28"/>
          <w:lang w:eastAsia="ru-RU"/>
        </w:rPr>
      </w:pPr>
    </w:p>
    <w:p w:rsidR="00133A9A" w:rsidRPr="004238A9" w:rsidRDefault="00133A9A" w:rsidP="00133A9A">
      <w:pPr>
        <w:spacing w:after="0" w:line="240" w:lineRule="auto"/>
        <w:jc w:val="both"/>
        <w:rPr>
          <w:rFonts w:ascii="Times New Roman" w:eastAsia="Times New Roman" w:hAnsi="Times New Roman"/>
          <w:b/>
          <w:bCs/>
          <w:sz w:val="26"/>
          <w:szCs w:val="28"/>
          <w:lang w:eastAsia="ru-RU"/>
        </w:rPr>
      </w:pPr>
      <w:r w:rsidRPr="004238A9">
        <w:rPr>
          <w:rFonts w:ascii="Times New Roman" w:eastAsia="Times New Roman" w:hAnsi="Times New Roman"/>
          <w:b/>
          <w:bCs/>
          <w:sz w:val="24"/>
          <w:szCs w:val="24"/>
          <w:lang w:eastAsia="ru-RU"/>
        </w:rPr>
        <w:t>Страховая премия по разделу 5 Программы на 20__ г. составляет 00 000 000 (________) рублей 00 копеек.</w:t>
      </w:r>
    </w:p>
    <w:p w:rsidR="00133A9A" w:rsidRPr="004238A9" w:rsidRDefault="00133A9A" w:rsidP="00133A9A">
      <w:pPr>
        <w:spacing w:after="0" w:line="240" w:lineRule="auto"/>
        <w:rPr>
          <w:rFonts w:ascii="Times New Roman" w:eastAsia="Times New Roman" w:hAnsi="Times New Roman"/>
          <w:b/>
          <w:sz w:val="24"/>
          <w:szCs w:val="24"/>
          <w:lang w:eastAsia="ru-RU"/>
        </w:rPr>
      </w:pPr>
    </w:p>
    <w:p w:rsidR="00133A9A" w:rsidRPr="004238A9" w:rsidRDefault="00133A9A" w:rsidP="00133A9A">
      <w:pPr>
        <w:spacing w:after="0" w:line="240" w:lineRule="auto"/>
        <w:rPr>
          <w:rFonts w:ascii="Times New Roman" w:eastAsia="Times New Roman" w:hAnsi="Times New Roman"/>
          <w:b/>
          <w:sz w:val="24"/>
          <w:szCs w:val="24"/>
          <w:lang w:eastAsia="ru-RU"/>
        </w:rPr>
        <w:sectPr w:rsidR="00133A9A" w:rsidRPr="004238A9" w:rsidSect="00DE3B44">
          <w:pgSz w:w="16840" w:h="11907" w:orient="landscape" w:code="9"/>
          <w:pgMar w:top="1134" w:right="709" w:bottom="1134" w:left="1701" w:header="1440" w:footer="1094" w:gutter="0"/>
          <w:cols w:space="720"/>
          <w:noEndnote/>
        </w:sectPr>
      </w:pPr>
    </w:p>
    <w:p w:rsidR="00133A9A" w:rsidRPr="004238A9" w:rsidRDefault="00133A9A" w:rsidP="00B051F6">
      <w:pPr>
        <w:numPr>
          <w:ilvl w:val="1"/>
          <w:numId w:val="16"/>
        </w:numPr>
        <w:spacing w:after="0" w:line="240" w:lineRule="auto"/>
        <w:jc w:val="both"/>
        <w:outlineLvl w:val="1"/>
        <w:rPr>
          <w:rFonts w:ascii="Times New Roman" w:eastAsia="Times New Roman" w:hAnsi="Times New Roman"/>
          <w:b/>
          <w:bCs/>
          <w:sz w:val="24"/>
          <w:szCs w:val="24"/>
          <w:lang w:eastAsia="ru-RU"/>
        </w:rPr>
      </w:pPr>
      <w:r w:rsidRPr="004238A9">
        <w:rPr>
          <w:rFonts w:ascii="Times New Roman" w:eastAsia="Times New Roman" w:hAnsi="Times New Roman"/>
          <w:b/>
          <w:sz w:val="24"/>
          <w:szCs w:val="24"/>
          <w:lang w:eastAsia="ru-RU"/>
        </w:rPr>
        <w:lastRenderedPageBreak/>
        <w:t xml:space="preserve">Условия обязательного страхования гражданской ответственности </w:t>
      </w:r>
      <w:r w:rsidRPr="004238A9">
        <w:rPr>
          <w:rFonts w:ascii="Times New Roman" w:eastAsia="Times New Roman" w:hAnsi="Times New Roman"/>
          <w:b/>
          <w:bCs/>
          <w:sz w:val="24"/>
          <w:szCs w:val="24"/>
          <w:lang w:eastAsia="ru-RU"/>
        </w:rPr>
        <w:t>владельца опасного объекта за причинение вреда в результате аварии на опасном объекте.</w:t>
      </w:r>
    </w:p>
    <w:p w:rsidR="00133A9A" w:rsidRPr="004238A9" w:rsidRDefault="00133A9A" w:rsidP="00133A9A">
      <w:pPr>
        <w:spacing w:after="0" w:line="240" w:lineRule="auto"/>
        <w:rPr>
          <w:rFonts w:ascii="Times New Roman" w:eastAsia="Times New Roman" w:hAnsi="Times New Roman"/>
          <w:b/>
          <w:bCs/>
          <w:sz w:val="28"/>
          <w:szCs w:val="28"/>
          <w:lang w:eastAsia="ru-RU"/>
        </w:rPr>
      </w:pPr>
    </w:p>
    <w:p w:rsidR="00133A9A" w:rsidRPr="004238A9" w:rsidRDefault="00133A9A" w:rsidP="00B051F6">
      <w:pPr>
        <w:keepNext/>
        <w:numPr>
          <w:ilvl w:val="2"/>
          <w:numId w:val="4"/>
        </w:numPr>
        <w:spacing w:after="0" w:line="240" w:lineRule="auto"/>
        <w:outlineLvl w:val="2"/>
        <w:rPr>
          <w:rFonts w:ascii="Times New Roman" w:eastAsia="Times New Roman" w:hAnsi="Times New Roman"/>
          <w:b/>
          <w:bCs/>
          <w:sz w:val="24"/>
          <w:szCs w:val="24"/>
          <w:lang w:eastAsia="ru-RU"/>
        </w:rPr>
      </w:pPr>
      <w:r w:rsidRPr="004238A9">
        <w:rPr>
          <w:rFonts w:ascii="Times New Roman" w:eastAsia="Times New Roman" w:hAnsi="Times New Roman"/>
          <w:b/>
          <w:bCs/>
          <w:sz w:val="24"/>
          <w:szCs w:val="24"/>
          <w:lang w:eastAsia="ru-RU"/>
        </w:rPr>
        <w:t>Общие положения</w:t>
      </w:r>
    </w:p>
    <w:p w:rsidR="00133A9A" w:rsidRPr="004238A9" w:rsidRDefault="00133A9A" w:rsidP="004370EC">
      <w:pPr>
        <w:keepNext/>
        <w:tabs>
          <w:tab w:val="left" w:pos="993"/>
        </w:tabs>
        <w:spacing w:after="0" w:line="240" w:lineRule="auto"/>
        <w:ind w:right="-1"/>
        <w:jc w:val="both"/>
        <w:outlineLvl w:val="3"/>
        <w:rPr>
          <w:rFonts w:ascii="Times New Roman" w:eastAsia="Times New Roman" w:hAnsi="Times New Roman"/>
          <w:sz w:val="24"/>
          <w:szCs w:val="24"/>
          <w:lang w:eastAsia="ru-RU"/>
        </w:rPr>
      </w:pPr>
      <w:r w:rsidRPr="004238A9">
        <w:rPr>
          <w:rFonts w:ascii="Times New Roman" w:eastAsia="Times New Roman" w:hAnsi="Times New Roman"/>
          <w:sz w:val="24"/>
          <w:szCs w:val="24"/>
          <w:lang w:eastAsia="ru-RU"/>
        </w:rPr>
        <w:t xml:space="preserve">Обязательное страхование гражданской ответственности владельца опасного объекта за причинение вреда в результате аварии на опасном объекте осуществляется в соответствии с Федеральным законом от 27.07.2010 № 225-ФЗ «Об обязательном страховании гражданской ответственности владельца опасного объекта за причинение вреда в результате аварии на опасном объекте». </w:t>
      </w:r>
    </w:p>
    <w:p w:rsidR="00133A9A" w:rsidRPr="004238A9" w:rsidRDefault="00133A9A" w:rsidP="00133A9A">
      <w:pPr>
        <w:spacing w:after="0" w:line="240" w:lineRule="auto"/>
        <w:ind w:firstLine="720"/>
        <w:jc w:val="both"/>
        <w:rPr>
          <w:rFonts w:ascii="Times New Roman" w:eastAsia="Times New Roman" w:hAnsi="Times New Roman"/>
          <w:bCs/>
          <w:sz w:val="24"/>
          <w:szCs w:val="24"/>
          <w:lang w:eastAsia="ru-RU"/>
        </w:rPr>
      </w:pPr>
    </w:p>
    <w:p w:rsidR="00133A9A" w:rsidRPr="004238A9" w:rsidRDefault="00133A9A" w:rsidP="00B051F6">
      <w:pPr>
        <w:keepNext/>
        <w:numPr>
          <w:ilvl w:val="2"/>
          <w:numId w:val="4"/>
        </w:numPr>
        <w:spacing w:after="0" w:line="240" w:lineRule="auto"/>
        <w:outlineLvl w:val="2"/>
        <w:rPr>
          <w:rFonts w:ascii="Times New Roman" w:eastAsia="Times New Roman" w:hAnsi="Times New Roman"/>
          <w:b/>
          <w:bCs/>
          <w:sz w:val="24"/>
          <w:szCs w:val="24"/>
          <w:lang w:eastAsia="ru-RU"/>
        </w:rPr>
      </w:pPr>
      <w:r w:rsidRPr="004238A9">
        <w:rPr>
          <w:rFonts w:ascii="Times New Roman" w:eastAsia="Times New Roman" w:hAnsi="Times New Roman"/>
          <w:b/>
          <w:bCs/>
          <w:sz w:val="24"/>
          <w:szCs w:val="24"/>
          <w:lang w:eastAsia="ru-RU"/>
        </w:rPr>
        <w:t>Страховое покрытие</w:t>
      </w:r>
    </w:p>
    <w:p w:rsidR="00133A9A" w:rsidRPr="004238A9" w:rsidRDefault="00133A9A" w:rsidP="00133A9A">
      <w:pPr>
        <w:spacing w:after="0" w:line="240" w:lineRule="auto"/>
        <w:rPr>
          <w:rFonts w:ascii="Times New Roman" w:eastAsia="Times New Roman" w:hAnsi="Times New Roman"/>
          <w:sz w:val="24"/>
          <w:szCs w:val="20"/>
          <w:lang w:eastAsia="ru-RU"/>
        </w:rPr>
      </w:pPr>
    </w:p>
    <w:p w:rsidR="00133A9A" w:rsidRPr="004238A9" w:rsidRDefault="00133A9A" w:rsidP="00133A9A">
      <w:pPr>
        <w:keepNext/>
        <w:tabs>
          <w:tab w:val="left" w:pos="993"/>
        </w:tabs>
        <w:spacing w:after="0" w:line="240" w:lineRule="auto"/>
        <w:ind w:right="-1"/>
        <w:jc w:val="both"/>
        <w:outlineLvl w:val="3"/>
        <w:rPr>
          <w:rFonts w:ascii="Times New Roman" w:eastAsia="Times New Roman" w:hAnsi="Times New Roman"/>
          <w:b/>
          <w:sz w:val="24"/>
          <w:szCs w:val="24"/>
          <w:lang w:eastAsia="ru-RU"/>
        </w:rPr>
      </w:pPr>
      <w:r w:rsidRPr="004238A9">
        <w:rPr>
          <w:rFonts w:ascii="Times New Roman" w:eastAsia="Times New Roman" w:hAnsi="Times New Roman"/>
          <w:b/>
          <w:sz w:val="24"/>
          <w:szCs w:val="24"/>
          <w:lang w:eastAsia="ru-RU"/>
        </w:rPr>
        <w:t>5.1.2.1. Объект страхования</w:t>
      </w:r>
    </w:p>
    <w:p w:rsidR="00133A9A" w:rsidRPr="004238A9" w:rsidRDefault="00133A9A" w:rsidP="00133A9A">
      <w:pPr>
        <w:tabs>
          <w:tab w:val="left" w:pos="900"/>
        </w:tabs>
        <w:spacing w:after="60" w:line="240" w:lineRule="auto"/>
        <w:ind w:left="435"/>
        <w:contextualSpacing/>
        <w:jc w:val="both"/>
        <w:rPr>
          <w:rFonts w:ascii="Times New Roman" w:eastAsia="Times New Roman" w:hAnsi="Times New Roman"/>
          <w:i/>
          <w:sz w:val="24"/>
          <w:szCs w:val="24"/>
          <w:lang w:eastAsia="ru-RU"/>
        </w:rPr>
      </w:pPr>
      <w:r w:rsidRPr="004238A9">
        <w:rPr>
          <w:rFonts w:ascii="Times New Roman" w:eastAsia="Times New Roman" w:hAnsi="Times New Roman"/>
          <w:i/>
          <w:sz w:val="24"/>
          <w:szCs w:val="24"/>
          <w:lang w:eastAsia="ru-RU"/>
        </w:rPr>
        <w:t xml:space="preserve">[пункт должен содержать определение объекта страхования]. </w:t>
      </w:r>
    </w:p>
    <w:p w:rsidR="00133A9A" w:rsidRPr="004238A9" w:rsidRDefault="00133A9A" w:rsidP="00133A9A">
      <w:pPr>
        <w:autoSpaceDE w:val="0"/>
        <w:autoSpaceDN w:val="0"/>
        <w:adjustRightInd w:val="0"/>
        <w:spacing w:after="0" w:line="240" w:lineRule="auto"/>
        <w:ind w:firstLine="540"/>
        <w:jc w:val="both"/>
        <w:rPr>
          <w:rFonts w:ascii="Times New Roman" w:eastAsia="Times New Roman" w:hAnsi="Times New Roman"/>
          <w:b/>
          <w:bCs/>
          <w:sz w:val="24"/>
          <w:szCs w:val="24"/>
          <w:lang w:eastAsia="ru-RU"/>
        </w:rPr>
      </w:pPr>
    </w:p>
    <w:p w:rsidR="00133A9A" w:rsidRPr="004238A9" w:rsidRDefault="00133A9A" w:rsidP="00B051F6">
      <w:pPr>
        <w:numPr>
          <w:ilvl w:val="3"/>
          <w:numId w:val="18"/>
        </w:numPr>
        <w:spacing w:after="0" w:line="240" w:lineRule="auto"/>
        <w:jc w:val="both"/>
        <w:rPr>
          <w:rFonts w:ascii="Times New Roman" w:eastAsia="Times New Roman" w:hAnsi="Times New Roman"/>
          <w:b/>
          <w:sz w:val="24"/>
          <w:szCs w:val="20"/>
          <w:lang w:eastAsia="ru-RU"/>
        </w:rPr>
      </w:pPr>
      <w:r w:rsidRPr="004238A9">
        <w:rPr>
          <w:rFonts w:ascii="Times New Roman" w:eastAsia="Times New Roman" w:hAnsi="Times New Roman"/>
          <w:b/>
          <w:sz w:val="24"/>
          <w:szCs w:val="20"/>
          <w:lang w:eastAsia="ru-RU"/>
        </w:rPr>
        <w:t xml:space="preserve">Территория страхования </w:t>
      </w:r>
      <w:r w:rsidRPr="004238A9">
        <w:rPr>
          <w:rFonts w:ascii="Times New Roman" w:eastAsia="Times New Roman" w:hAnsi="Times New Roman"/>
          <w:sz w:val="24"/>
          <w:szCs w:val="20"/>
          <w:lang w:eastAsia="ru-RU"/>
        </w:rPr>
        <w:t xml:space="preserve">- </w:t>
      </w:r>
      <w:r w:rsidRPr="004238A9">
        <w:rPr>
          <w:rFonts w:ascii="Times New Roman" w:eastAsia="Times New Roman" w:hAnsi="Times New Roman"/>
          <w:i/>
          <w:sz w:val="24"/>
          <w:szCs w:val="20"/>
          <w:lang w:eastAsia="ru-RU"/>
        </w:rPr>
        <w:t>[указывается территория страхования].</w:t>
      </w:r>
    </w:p>
    <w:p w:rsidR="00133A9A" w:rsidRPr="004238A9" w:rsidRDefault="00133A9A" w:rsidP="00133A9A">
      <w:pPr>
        <w:spacing w:after="0" w:line="240" w:lineRule="auto"/>
        <w:rPr>
          <w:rFonts w:ascii="Times New Roman" w:eastAsia="Times New Roman" w:hAnsi="Times New Roman"/>
          <w:b/>
          <w:bCs/>
          <w:sz w:val="24"/>
          <w:szCs w:val="24"/>
          <w:lang w:eastAsia="ru-RU"/>
        </w:rPr>
      </w:pPr>
    </w:p>
    <w:p w:rsidR="00133A9A" w:rsidRPr="004238A9" w:rsidRDefault="00133A9A" w:rsidP="00133A9A">
      <w:pPr>
        <w:keepNext/>
        <w:tabs>
          <w:tab w:val="left" w:pos="993"/>
        </w:tabs>
        <w:spacing w:after="0" w:line="240" w:lineRule="auto"/>
        <w:ind w:right="-1"/>
        <w:jc w:val="both"/>
        <w:outlineLvl w:val="3"/>
        <w:rPr>
          <w:rFonts w:ascii="Times New Roman" w:eastAsia="Times New Roman" w:hAnsi="Times New Roman"/>
          <w:b/>
          <w:sz w:val="24"/>
          <w:szCs w:val="24"/>
          <w:lang w:eastAsia="ru-RU"/>
        </w:rPr>
      </w:pPr>
      <w:r w:rsidRPr="004238A9">
        <w:rPr>
          <w:rFonts w:ascii="Times New Roman" w:eastAsia="Times New Roman" w:hAnsi="Times New Roman"/>
          <w:b/>
          <w:sz w:val="24"/>
          <w:szCs w:val="24"/>
          <w:lang w:eastAsia="ru-RU"/>
        </w:rPr>
        <w:t>5.1.2.3. Страховой случай</w:t>
      </w:r>
    </w:p>
    <w:p w:rsidR="00133A9A" w:rsidRPr="004238A9" w:rsidRDefault="00133A9A" w:rsidP="00133A9A">
      <w:pPr>
        <w:tabs>
          <w:tab w:val="left" w:pos="900"/>
        </w:tabs>
        <w:spacing w:after="60" w:line="240" w:lineRule="auto"/>
        <w:ind w:left="435"/>
        <w:contextualSpacing/>
        <w:jc w:val="both"/>
        <w:rPr>
          <w:rFonts w:ascii="Times New Roman" w:eastAsia="Times New Roman" w:hAnsi="Times New Roman"/>
          <w:i/>
          <w:sz w:val="24"/>
          <w:szCs w:val="24"/>
          <w:lang w:eastAsia="ru-RU"/>
        </w:rPr>
      </w:pPr>
      <w:r w:rsidRPr="004238A9">
        <w:rPr>
          <w:rFonts w:ascii="Times New Roman" w:eastAsia="Times New Roman" w:hAnsi="Times New Roman"/>
          <w:i/>
          <w:sz w:val="24"/>
          <w:szCs w:val="24"/>
          <w:lang w:eastAsia="ru-RU"/>
        </w:rPr>
        <w:t xml:space="preserve">[пункт должен содержать определение страхового случая, перечень страховых рисков] </w:t>
      </w:r>
    </w:p>
    <w:p w:rsidR="00133A9A" w:rsidRPr="004238A9" w:rsidRDefault="00133A9A" w:rsidP="00133A9A">
      <w:pPr>
        <w:spacing w:after="0" w:line="240" w:lineRule="auto"/>
        <w:ind w:left="1080"/>
        <w:rPr>
          <w:rFonts w:ascii="Times New Roman" w:eastAsia="Times New Roman" w:hAnsi="Times New Roman"/>
          <w:bCs/>
          <w:sz w:val="24"/>
          <w:szCs w:val="24"/>
          <w:lang w:eastAsia="ru-RU"/>
        </w:rPr>
      </w:pPr>
    </w:p>
    <w:p w:rsidR="00133A9A" w:rsidRPr="004238A9" w:rsidRDefault="00133A9A" w:rsidP="00B051F6">
      <w:pPr>
        <w:keepNext/>
        <w:numPr>
          <w:ilvl w:val="3"/>
          <w:numId w:val="19"/>
        </w:numPr>
        <w:tabs>
          <w:tab w:val="left" w:pos="993"/>
        </w:tabs>
        <w:spacing w:after="0" w:line="240" w:lineRule="auto"/>
        <w:ind w:right="-1" w:hanging="1440"/>
        <w:jc w:val="both"/>
        <w:outlineLvl w:val="3"/>
        <w:rPr>
          <w:rFonts w:ascii="Times New Roman" w:eastAsia="Times New Roman" w:hAnsi="Times New Roman"/>
          <w:b/>
          <w:sz w:val="24"/>
          <w:szCs w:val="24"/>
          <w:lang w:eastAsia="ru-RU"/>
        </w:rPr>
      </w:pPr>
      <w:r w:rsidRPr="004238A9">
        <w:rPr>
          <w:rFonts w:ascii="Times New Roman" w:eastAsia="Times New Roman" w:hAnsi="Times New Roman"/>
          <w:b/>
          <w:sz w:val="24"/>
          <w:szCs w:val="24"/>
          <w:lang w:eastAsia="ru-RU"/>
        </w:rPr>
        <w:t>Общие исключения из страхового покрытия</w:t>
      </w:r>
    </w:p>
    <w:p w:rsidR="00133A9A" w:rsidRPr="004238A9" w:rsidRDefault="00133A9A" w:rsidP="00133A9A">
      <w:pPr>
        <w:tabs>
          <w:tab w:val="left" w:pos="900"/>
        </w:tabs>
        <w:spacing w:after="60" w:line="240" w:lineRule="auto"/>
        <w:ind w:left="720"/>
        <w:contextualSpacing/>
        <w:jc w:val="both"/>
        <w:rPr>
          <w:rFonts w:ascii="Times New Roman" w:eastAsia="Times New Roman" w:hAnsi="Times New Roman"/>
          <w:i/>
          <w:sz w:val="24"/>
          <w:szCs w:val="24"/>
          <w:lang w:eastAsia="ru-RU"/>
        </w:rPr>
      </w:pPr>
      <w:r w:rsidRPr="004238A9">
        <w:rPr>
          <w:rFonts w:ascii="Times New Roman" w:eastAsia="Times New Roman" w:hAnsi="Times New Roman"/>
          <w:i/>
          <w:sz w:val="24"/>
          <w:szCs w:val="24"/>
          <w:lang w:eastAsia="ru-RU"/>
        </w:rPr>
        <w:t xml:space="preserve">[пункт должен содержать перечень исключений из страхового покрытия] </w:t>
      </w:r>
    </w:p>
    <w:p w:rsidR="00133A9A" w:rsidRPr="004238A9" w:rsidRDefault="00133A9A" w:rsidP="00133A9A">
      <w:pPr>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133A9A" w:rsidRPr="004238A9" w:rsidRDefault="00133A9A" w:rsidP="00B051F6">
      <w:pPr>
        <w:keepNext/>
        <w:numPr>
          <w:ilvl w:val="2"/>
          <w:numId w:val="4"/>
        </w:numPr>
        <w:spacing w:after="0" w:line="240" w:lineRule="auto"/>
        <w:outlineLvl w:val="2"/>
        <w:rPr>
          <w:rFonts w:ascii="Times New Roman" w:eastAsia="Times New Roman" w:hAnsi="Times New Roman"/>
          <w:b/>
          <w:bCs/>
          <w:sz w:val="24"/>
          <w:szCs w:val="24"/>
          <w:lang w:eastAsia="ru-RU"/>
        </w:rPr>
      </w:pPr>
      <w:r w:rsidRPr="004238A9">
        <w:rPr>
          <w:rFonts w:ascii="Times New Roman" w:eastAsia="Times New Roman" w:hAnsi="Times New Roman"/>
          <w:b/>
          <w:bCs/>
          <w:sz w:val="24"/>
          <w:szCs w:val="24"/>
          <w:lang w:eastAsia="ru-RU"/>
        </w:rPr>
        <w:t>Прочие условия страхования</w:t>
      </w:r>
    </w:p>
    <w:p w:rsidR="00133A9A" w:rsidRPr="004238A9" w:rsidRDefault="00133A9A" w:rsidP="00B051F6">
      <w:pPr>
        <w:keepNext/>
        <w:numPr>
          <w:ilvl w:val="3"/>
          <w:numId w:val="20"/>
        </w:numPr>
        <w:spacing w:after="0" w:line="240" w:lineRule="auto"/>
        <w:ind w:right="-1"/>
        <w:jc w:val="both"/>
        <w:outlineLvl w:val="3"/>
        <w:rPr>
          <w:rFonts w:ascii="Times New Roman" w:eastAsia="Times New Roman" w:hAnsi="Times New Roman"/>
          <w:b/>
          <w:sz w:val="24"/>
          <w:szCs w:val="24"/>
          <w:lang w:eastAsia="ru-RU"/>
        </w:rPr>
      </w:pPr>
      <w:r w:rsidRPr="004238A9">
        <w:rPr>
          <w:rFonts w:ascii="Times New Roman" w:eastAsia="Times New Roman" w:hAnsi="Times New Roman"/>
          <w:b/>
          <w:sz w:val="24"/>
          <w:szCs w:val="24"/>
          <w:lang w:eastAsia="ru-RU"/>
        </w:rPr>
        <w:t>Страховая сумма</w:t>
      </w:r>
    </w:p>
    <w:p w:rsidR="00133A9A" w:rsidRPr="004238A9" w:rsidRDefault="00133A9A" w:rsidP="00133A9A">
      <w:pPr>
        <w:tabs>
          <w:tab w:val="left" w:pos="900"/>
        </w:tabs>
        <w:spacing w:after="60" w:line="240" w:lineRule="auto"/>
        <w:ind w:left="720"/>
        <w:contextualSpacing/>
        <w:jc w:val="both"/>
        <w:rPr>
          <w:rFonts w:ascii="Times New Roman" w:eastAsia="Times New Roman" w:hAnsi="Times New Roman"/>
          <w:i/>
          <w:sz w:val="24"/>
          <w:szCs w:val="24"/>
          <w:lang w:eastAsia="ru-RU"/>
        </w:rPr>
      </w:pPr>
      <w:r w:rsidRPr="004238A9">
        <w:rPr>
          <w:rFonts w:ascii="Times New Roman" w:eastAsia="Times New Roman" w:hAnsi="Times New Roman"/>
          <w:i/>
          <w:sz w:val="24"/>
          <w:szCs w:val="24"/>
          <w:lang w:eastAsia="ru-RU"/>
        </w:rPr>
        <w:t xml:space="preserve">[пункт должен содержать информацию об определении страховой суммы] </w:t>
      </w:r>
    </w:p>
    <w:p w:rsidR="00133A9A" w:rsidRPr="004238A9" w:rsidRDefault="00133A9A" w:rsidP="00133A9A">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4238A9">
        <w:rPr>
          <w:rFonts w:ascii="Times New Roman" w:eastAsia="Times New Roman" w:hAnsi="Times New Roman"/>
          <w:sz w:val="24"/>
          <w:szCs w:val="24"/>
          <w:lang w:eastAsia="ru-RU"/>
        </w:rPr>
        <w:t xml:space="preserve">Общая страховая сумма составляет </w:t>
      </w:r>
      <w:r w:rsidRPr="004238A9">
        <w:rPr>
          <w:rFonts w:ascii="Times New Roman" w:eastAsia="Times New Roman" w:hAnsi="Times New Roman"/>
          <w:b/>
          <w:sz w:val="24"/>
          <w:szCs w:val="24"/>
          <w:lang w:eastAsia="ru-RU"/>
        </w:rPr>
        <w:t>000 000 000 (_____) рублей 00 копеек.</w:t>
      </w:r>
    </w:p>
    <w:p w:rsidR="00133A9A" w:rsidRPr="004238A9" w:rsidRDefault="00133A9A" w:rsidP="00133A9A">
      <w:pPr>
        <w:spacing w:after="0" w:line="240" w:lineRule="auto"/>
        <w:rPr>
          <w:rFonts w:ascii="Times New Roman" w:eastAsia="Times New Roman" w:hAnsi="Times New Roman"/>
          <w:b/>
          <w:bCs/>
          <w:sz w:val="24"/>
          <w:szCs w:val="24"/>
          <w:lang w:eastAsia="ru-RU"/>
        </w:rPr>
      </w:pPr>
    </w:p>
    <w:p w:rsidR="00133A9A" w:rsidRPr="004238A9" w:rsidRDefault="00133A9A" w:rsidP="00B051F6">
      <w:pPr>
        <w:numPr>
          <w:ilvl w:val="3"/>
          <w:numId w:val="20"/>
        </w:numPr>
        <w:spacing w:after="60" w:line="240" w:lineRule="auto"/>
        <w:contextualSpacing/>
        <w:jc w:val="both"/>
        <w:rPr>
          <w:rFonts w:ascii="Times New Roman" w:eastAsia="Times New Roman" w:hAnsi="Times New Roman"/>
          <w:b/>
          <w:sz w:val="24"/>
          <w:szCs w:val="24"/>
          <w:lang w:eastAsia="ru-RU"/>
        </w:rPr>
      </w:pPr>
      <w:r w:rsidRPr="004238A9">
        <w:rPr>
          <w:rFonts w:ascii="Times New Roman" w:eastAsia="Times New Roman" w:hAnsi="Times New Roman"/>
          <w:b/>
          <w:sz w:val="24"/>
          <w:szCs w:val="24"/>
          <w:lang w:eastAsia="ru-RU"/>
        </w:rPr>
        <w:t xml:space="preserve">Период страхования (период выдачи полисов): </w:t>
      </w:r>
      <w:r w:rsidRPr="004238A9">
        <w:rPr>
          <w:rFonts w:ascii="Times New Roman" w:eastAsia="Times New Roman" w:hAnsi="Times New Roman"/>
          <w:sz w:val="24"/>
          <w:szCs w:val="24"/>
          <w:lang w:eastAsia="ru-RU"/>
        </w:rPr>
        <w:t>с «__» ____ 20__ г. по «__» ____ 20__ г.</w:t>
      </w:r>
    </w:p>
    <w:p w:rsidR="00133A9A" w:rsidRPr="004238A9" w:rsidRDefault="00133A9A" w:rsidP="00133A9A">
      <w:pPr>
        <w:spacing w:after="60" w:line="240" w:lineRule="auto"/>
        <w:ind w:left="720"/>
        <w:contextualSpacing/>
        <w:jc w:val="both"/>
        <w:rPr>
          <w:rFonts w:ascii="Times New Roman" w:eastAsia="Times New Roman" w:hAnsi="Times New Roman"/>
          <w:sz w:val="24"/>
          <w:szCs w:val="24"/>
          <w:lang w:eastAsia="ru-RU"/>
        </w:rPr>
      </w:pPr>
    </w:p>
    <w:p w:rsidR="00133A9A" w:rsidRPr="004238A9" w:rsidRDefault="00133A9A" w:rsidP="00B051F6">
      <w:pPr>
        <w:keepNext/>
        <w:numPr>
          <w:ilvl w:val="2"/>
          <w:numId w:val="4"/>
        </w:numPr>
        <w:spacing w:after="0" w:line="240" w:lineRule="auto"/>
        <w:outlineLvl w:val="2"/>
        <w:rPr>
          <w:rFonts w:ascii="Times New Roman" w:eastAsia="Times New Roman" w:hAnsi="Times New Roman"/>
          <w:b/>
          <w:bCs/>
          <w:sz w:val="24"/>
          <w:szCs w:val="24"/>
          <w:lang w:eastAsia="ru-RU"/>
        </w:rPr>
      </w:pPr>
      <w:r w:rsidRPr="004238A9">
        <w:rPr>
          <w:rFonts w:ascii="Times New Roman" w:eastAsia="Times New Roman" w:hAnsi="Times New Roman"/>
          <w:b/>
          <w:bCs/>
          <w:sz w:val="24"/>
          <w:szCs w:val="24"/>
          <w:lang w:eastAsia="ru-RU"/>
        </w:rPr>
        <w:t>Стоимость страхования</w:t>
      </w:r>
    </w:p>
    <w:p w:rsidR="00133A9A" w:rsidRPr="004238A9" w:rsidRDefault="00133A9A" w:rsidP="00133A9A">
      <w:pPr>
        <w:autoSpaceDE w:val="0"/>
        <w:autoSpaceDN w:val="0"/>
        <w:adjustRightInd w:val="0"/>
        <w:spacing w:after="0" w:line="240" w:lineRule="auto"/>
        <w:ind w:firstLine="540"/>
        <w:jc w:val="both"/>
        <w:rPr>
          <w:rFonts w:ascii="Times New Roman" w:eastAsia="Times New Roman" w:hAnsi="Times New Roman"/>
          <w:b/>
          <w:sz w:val="24"/>
          <w:szCs w:val="24"/>
          <w:lang w:eastAsia="ru-RU"/>
        </w:rPr>
      </w:pPr>
      <w:r w:rsidRPr="004238A9">
        <w:rPr>
          <w:rFonts w:ascii="Times New Roman" w:eastAsia="Times New Roman" w:hAnsi="Times New Roman"/>
          <w:sz w:val="24"/>
          <w:szCs w:val="24"/>
          <w:lang w:eastAsia="ru-RU"/>
        </w:rPr>
        <w:t xml:space="preserve">Итого страховая премия по разделу 5 Программы составляет </w:t>
      </w:r>
      <w:r w:rsidRPr="004238A9">
        <w:rPr>
          <w:rFonts w:ascii="Times New Roman" w:eastAsia="Times New Roman" w:hAnsi="Times New Roman"/>
          <w:b/>
          <w:sz w:val="24"/>
          <w:szCs w:val="24"/>
          <w:lang w:eastAsia="ru-RU"/>
        </w:rPr>
        <w:t>00 000 000 (_____) рублей 00 копеек.</w:t>
      </w:r>
    </w:p>
    <w:p w:rsidR="00133A9A" w:rsidRPr="004238A9" w:rsidRDefault="00133A9A" w:rsidP="00133A9A">
      <w:pPr>
        <w:spacing w:after="0" w:line="240" w:lineRule="auto"/>
        <w:ind w:firstLine="567"/>
        <w:jc w:val="both"/>
        <w:rPr>
          <w:rFonts w:ascii="Times New Roman" w:eastAsia="Times New Roman" w:hAnsi="Times New Roman"/>
          <w:sz w:val="24"/>
          <w:szCs w:val="24"/>
          <w:lang w:eastAsia="ru-RU"/>
        </w:rPr>
      </w:pPr>
      <w:r w:rsidRPr="004238A9">
        <w:rPr>
          <w:rFonts w:ascii="Times New Roman" w:eastAsia="Times New Roman" w:hAnsi="Times New Roman"/>
          <w:sz w:val="24"/>
          <w:szCs w:val="24"/>
          <w:lang w:eastAsia="ru-RU"/>
        </w:rPr>
        <w:t>Общая страховая премия по договору (договорам) страхования составляет 00 000 000 (_____) рублей 00 копеек.</w:t>
      </w:r>
    </w:p>
    <w:p w:rsidR="00133A9A" w:rsidRPr="004238A9" w:rsidRDefault="00133A9A" w:rsidP="00133A9A">
      <w:pPr>
        <w:spacing w:after="0" w:line="240" w:lineRule="auto"/>
        <w:jc w:val="both"/>
        <w:rPr>
          <w:rFonts w:ascii="Times New Roman" w:eastAsia="Times New Roman" w:hAnsi="Times New Roman"/>
          <w:b/>
          <w:bCs/>
          <w:sz w:val="24"/>
          <w:szCs w:val="24"/>
          <w:lang w:eastAsia="ru-RU"/>
        </w:rPr>
      </w:pPr>
    </w:p>
    <w:p w:rsidR="00133A9A" w:rsidRPr="004238A9" w:rsidRDefault="00133A9A" w:rsidP="00133A9A">
      <w:pPr>
        <w:spacing w:after="0" w:line="240" w:lineRule="auto"/>
        <w:rPr>
          <w:rFonts w:ascii="Times New Roman" w:eastAsia="Times New Roman" w:hAnsi="Times New Roman"/>
          <w:b/>
          <w:bCs/>
          <w:sz w:val="28"/>
          <w:szCs w:val="28"/>
          <w:lang w:eastAsia="ru-RU"/>
        </w:rPr>
        <w:sectPr w:rsidR="00133A9A" w:rsidRPr="004238A9" w:rsidSect="00DE3B44">
          <w:pgSz w:w="11907" w:h="16840" w:code="9"/>
          <w:pgMar w:top="1134" w:right="709" w:bottom="1134" w:left="1701" w:header="1440" w:footer="1094" w:gutter="0"/>
          <w:cols w:space="720"/>
          <w:noEndnote/>
        </w:sectPr>
      </w:pPr>
    </w:p>
    <w:p w:rsidR="00133A9A" w:rsidRPr="004238A9" w:rsidRDefault="00133A9A" w:rsidP="00133A9A">
      <w:pPr>
        <w:spacing w:after="0" w:line="240" w:lineRule="auto"/>
        <w:outlineLvl w:val="0"/>
        <w:rPr>
          <w:rFonts w:ascii="Times New Roman" w:eastAsia="Times New Roman" w:hAnsi="Times New Roman"/>
          <w:b/>
          <w:bCs/>
          <w:sz w:val="28"/>
          <w:szCs w:val="28"/>
          <w:lang w:eastAsia="ru-RU"/>
        </w:rPr>
      </w:pPr>
      <w:bookmarkStart w:id="50" w:name="_Ref113182248"/>
      <w:bookmarkStart w:id="51" w:name="_Ref124763329"/>
      <w:bookmarkEnd w:id="45"/>
      <w:bookmarkEnd w:id="46"/>
      <w:r w:rsidRPr="004238A9">
        <w:rPr>
          <w:rFonts w:ascii="Times New Roman" w:eastAsia="Times New Roman" w:hAnsi="Times New Roman"/>
          <w:b/>
          <w:bCs/>
          <w:sz w:val="28"/>
          <w:szCs w:val="28"/>
          <w:lang w:eastAsia="ru-RU"/>
        </w:rPr>
        <w:lastRenderedPageBreak/>
        <w:t xml:space="preserve">Раздел 6. Добровольное медицинское страхование </w:t>
      </w:r>
    </w:p>
    <w:tbl>
      <w:tblPr>
        <w:tblW w:w="14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276"/>
        <w:gridCol w:w="1417"/>
        <w:gridCol w:w="675"/>
        <w:gridCol w:w="34"/>
        <w:gridCol w:w="675"/>
        <w:gridCol w:w="34"/>
        <w:gridCol w:w="1276"/>
        <w:gridCol w:w="1275"/>
        <w:gridCol w:w="993"/>
        <w:gridCol w:w="992"/>
        <w:gridCol w:w="992"/>
        <w:gridCol w:w="992"/>
        <w:gridCol w:w="1418"/>
        <w:gridCol w:w="1389"/>
      </w:tblGrid>
      <w:tr w:rsidR="004238A9" w:rsidRPr="004238A9" w:rsidTr="00D96FF4">
        <w:trPr>
          <w:trHeight w:val="792"/>
        </w:trPr>
        <w:tc>
          <w:tcPr>
            <w:tcW w:w="1276" w:type="dxa"/>
            <w:vMerge w:val="restart"/>
            <w:shd w:val="clear" w:color="auto" w:fill="auto"/>
            <w:vAlign w:val="center"/>
            <w:hideMark/>
          </w:tcPr>
          <w:p w:rsidR="00B910BA" w:rsidRPr="004238A9" w:rsidRDefault="00B910BA" w:rsidP="00133A9A">
            <w:pPr>
              <w:spacing w:after="0" w:line="240" w:lineRule="auto"/>
              <w:jc w:val="center"/>
              <w:rPr>
                <w:rFonts w:ascii="Times New Roman" w:eastAsia="Times New Roman" w:hAnsi="Times New Roman"/>
                <w:b/>
                <w:bCs/>
                <w:sz w:val="18"/>
                <w:szCs w:val="18"/>
                <w:lang w:eastAsia="ru-RU"/>
              </w:rPr>
            </w:pPr>
            <w:r w:rsidRPr="004238A9">
              <w:rPr>
                <w:rFonts w:ascii="Times New Roman" w:eastAsia="Times New Roman" w:hAnsi="Times New Roman"/>
                <w:b/>
                <w:bCs/>
                <w:sz w:val="18"/>
                <w:szCs w:val="18"/>
                <w:lang w:eastAsia="ru-RU"/>
              </w:rPr>
              <w:t>Категории работников</w:t>
            </w:r>
          </w:p>
        </w:tc>
        <w:tc>
          <w:tcPr>
            <w:tcW w:w="1276" w:type="dxa"/>
            <w:vMerge w:val="restart"/>
            <w:vAlign w:val="center"/>
          </w:tcPr>
          <w:p w:rsidR="00B910BA" w:rsidRPr="004238A9" w:rsidRDefault="00B910BA" w:rsidP="00F03385">
            <w:pPr>
              <w:spacing w:after="0" w:line="240" w:lineRule="auto"/>
              <w:jc w:val="center"/>
              <w:rPr>
                <w:rFonts w:ascii="Times New Roman" w:eastAsia="Times New Roman" w:hAnsi="Times New Roman"/>
                <w:b/>
                <w:bCs/>
                <w:sz w:val="18"/>
                <w:szCs w:val="18"/>
                <w:lang w:eastAsia="ru-RU"/>
              </w:rPr>
            </w:pPr>
            <w:r w:rsidRPr="004238A9">
              <w:rPr>
                <w:rFonts w:ascii="Times New Roman" w:eastAsia="Times New Roman" w:hAnsi="Times New Roman"/>
                <w:b/>
                <w:bCs/>
                <w:sz w:val="18"/>
                <w:szCs w:val="18"/>
                <w:lang w:eastAsia="ru-RU"/>
              </w:rPr>
              <w:t>Плановая численность работников по категориям на 20__год, чел.</w:t>
            </w:r>
          </w:p>
        </w:tc>
        <w:tc>
          <w:tcPr>
            <w:tcW w:w="1417" w:type="dxa"/>
            <w:vMerge w:val="restart"/>
            <w:vAlign w:val="center"/>
          </w:tcPr>
          <w:p w:rsidR="00B910BA" w:rsidRPr="004238A9" w:rsidRDefault="00B910BA" w:rsidP="00B910BA">
            <w:pPr>
              <w:spacing w:after="0" w:line="240" w:lineRule="auto"/>
              <w:jc w:val="center"/>
              <w:rPr>
                <w:rFonts w:ascii="Times New Roman" w:eastAsia="Times New Roman" w:hAnsi="Times New Roman"/>
                <w:b/>
                <w:bCs/>
                <w:sz w:val="18"/>
                <w:szCs w:val="18"/>
                <w:lang w:eastAsia="ru-RU"/>
              </w:rPr>
            </w:pPr>
            <w:r w:rsidRPr="004238A9">
              <w:rPr>
                <w:rFonts w:ascii="Times New Roman" w:eastAsia="Times New Roman" w:hAnsi="Times New Roman"/>
                <w:b/>
                <w:bCs/>
                <w:sz w:val="18"/>
                <w:szCs w:val="18"/>
                <w:lang w:eastAsia="ru-RU"/>
              </w:rPr>
              <w:t>Норматив по объему страхования на планируемый период, %</w:t>
            </w:r>
          </w:p>
        </w:tc>
        <w:tc>
          <w:tcPr>
            <w:tcW w:w="1418" w:type="dxa"/>
            <w:gridSpan w:val="4"/>
            <w:shd w:val="clear" w:color="auto" w:fill="auto"/>
            <w:vAlign w:val="center"/>
            <w:hideMark/>
          </w:tcPr>
          <w:p w:rsidR="00B910BA" w:rsidRPr="004238A9" w:rsidRDefault="00B910BA">
            <w:pPr>
              <w:spacing w:after="0" w:line="240" w:lineRule="auto"/>
              <w:jc w:val="center"/>
              <w:rPr>
                <w:rFonts w:ascii="Times New Roman" w:eastAsia="Times New Roman" w:hAnsi="Times New Roman"/>
                <w:b/>
                <w:bCs/>
                <w:sz w:val="18"/>
                <w:szCs w:val="18"/>
                <w:lang w:eastAsia="ru-RU"/>
              </w:rPr>
            </w:pPr>
            <w:r w:rsidRPr="004238A9">
              <w:rPr>
                <w:rFonts w:ascii="Times New Roman" w:eastAsia="Times New Roman" w:hAnsi="Times New Roman"/>
                <w:b/>
                <w:bCs/>
                <w:sz w:val="18"/>
                <w:szCs w:val="18"/>
                <w:lang w:eastAsia="ru-RU"/>
              </w:rPr>
              <w:t>Объем страхования на планируемый период</w:t>
            </w:r>
          </w:p>
        </w:tc>
        <w:tc>
          <w:tcPr>
            <w:tcW w:w="1276" w:type="dxa"/>
            <w:vMerge w:val="restart"/>
            <w:shd w:val="clear" w:color="auto" w:fill="auto"/>
            <w:vAlign w:val="center"/>
            <w:hideMark/>
          </w:tcPr>
          <w:p w:rsidR="00B910BA" w:rsidRPr="004238A9" w:rsidRDefault="00B910BA" w:rsidP="00133A9A">
            <w:pPr>
              <w:spacing w:after="0" w:line="240" w:lineRule="auto"/>
              <w:jc w:val="center"/>
              <w:rPr>
                <w:rFonts w:ascii="Times New Roman" w:eastAsia="Times New Roman" w:hAnsi="Times New Roman"/>
                <w:b/>
                <w:bCs/>
                <w:sz w:val="18"/>
                <w:szCs w:val="18"/>
                <w:lang w:eastAsia="ru-RU"/>
              </w:rPr>
            </w:pPr>
            <w:r w:rsidRPr="004238A9">
              <w:rPr>
                <w:rFonts w:ascii="Times New Roman" w:eastAsia="Times New Roman" w:hAnsi="Times New Roman"/>
                <w:b/>
                <w:bCs/>
                <w:sz w:val="18"/>
                <w:szCs w:val="18"/>
                <w:lang w:eastAsia="ru-RU"/>
              </w:rPr>
              <w:t>Страховая сумма, руб.</w:t>
            </w:r>
          </w:p>
        </w:tc>
        <w:tc>
          <w:tcPr>
            <w:tcW w:w="1275" w:type="dxa"/>
            <w:vMerge w:val="restart"/>
            <w:shd w:val="clear" w:color="auto" w:fill="auto"/>
            <w:vAlign w:val="center"/>
            <w:hideMark/>
          </w:tcPr>
          <w:p w:rsidR="00B910BA" w:rsidRPr="004238A9" w:rsidRDefault="00B910BA" w:rsidP="00133A9A">
            <w:pPr>
              <w:spacing w:after="0" w:line="240" w:lineRule="auto"/>
              <w:jc w:val="center"/>
              <w:rPr>
                <w:rFonts w:ascii="Times New Roman" w:eastAsia="Times New Roman" w:hAnsi="Times New Roman"/>
                <w:b/>
                <w:bCs/>
                <w:sz w:val="18"/>
                <w:szCs w:val="18"/>
                <w:lang w:eastAsia="ru-RU"/>
              </w:rPr>
            </w:pPr>
            <w:r w:rsidRPr="004238A9">
              <w:rPr>
                <w:rFonts w:ascii="Times New Roman" w:eastAsia="Times New Roman" w:hAnsi="Times New Roman"/>
                <w:b/>
                <w:bCs/>
                <w:sz w:val="18"/>
                <w:szCs w:val="18"/>
                <w:lang w:eastAsia="ru-RU"/>
              </w:rPr>
              <w:t>Дата заключения договора страхования</w:t>
            </w:r>
          </w:p>
        </w:tc>
        <w:tc>
          <w:tcPr>
            <w:tcW w:w="3969" w:type="dxa"/>
            <w:gridSpan w:val="4"/>
            <w:shd w:val="clear" w:color="auto" w:fill="auto"/>
            <w:vAlign w:val="center"/>
            <w:hideMark/>
          </w:tcPr>
          <w:p w:rsidR="00B910BA" w:rsidRPr="004238A9" w:rsidRDefault="00B910BA" w:rsidP="00133A9A">
            <w:pPr>
              <w:spacing w:after="0" w:line="240" w:lineRule="auto"/>
              <w:jc w:val="center"/>
              <w:rPr>
                <w:rFonts w:ascii="Times New Roman" w:eastAsia="Times New Roman" w:hAnsi="Times New Roman"/>
                <w:b/>
                <w:bCs/>
                <w:sz w:val="18"/>
                <w:szCs w:val="18"/>
                <w:lang w:eastAsia="ru-RU"/>
              </w:rPr>
            </w:pPr>
            <w:r w:rsidRPr="004238A9">
              <w:rPr>
                <w:rFonts w:ascii="Times New Roman" w:eastAsia="Times New Roman" w:hAnsi="Times New Roman"/>
                <w:b/>
                <w:bCs/>
                <w:sz w:val="18"/>
                <w:szCs w:val="18"/>
                <w:lang w:eastAsia="ru-RU"/>
              </w:rPr>
              <w:t>Сроки оплаты страховой премии, руб.</w:t>
            </w:r>
          </w:p>
        </w:tc>
        <w:tc>
          <w:tcPr>
            <w:tcW w:w="1418" w:type="dxa"/>
            <w:vMerge w:val="restart"/>
            <w:shd w:val="clear" w:color="auto" w:fill="auto"/>
            <w:vAlign w:val="center"/>
            <w:hideMark/>
          </w:tcPr>
          <w:p w:rsidR="00B910BA" w:rsidRPr="004238A9" w:rsidRDefault="00B910BA" w:rsidP="00133A9A">
            <w:pPr>
              <w:spacing w:after="0" w:line="240" w:lineRule="auto"/>
              <w:jc w:val="center"/>
              <w:rPr>
                <w:rFonts w:ascii="Times New Roman" w:eastAsia="Times New Roman" w:hAnsi="Times New Roman"/>
                <w:b/>
                <w:bCs/>
                <w:sz w:val="18"/>
                <w:szCs w:val="18"/>
                <w:lang w:eastAsia="ru-RU"/>
              </w:rPr>
            </w:pPr>
            <w:r w:rsidRPr="004238A9">
              <w:rPr>
                <w:rFonts w:ascii="Times New Roman" w:eastAsia="Times New Roman" w:hAnsi="Times New Roman"/>
                <w:b/>
                <w:bCs/>
                <w:sz w:val="18"/>
                <w:szCs w:val="18"/>
                <w:lang w:eastAsia="ru-RU"/>
              </w:rPr>
              <w:t>Страховая премия, переходящая на 20__ год, руб.*.</w:t>
            </w:r>
          </w:p>
        </w:tc>
        <w:tc>
          <w:tcPr>
            <w:tcW w:w="1389" w:type="dxa"/>
            <w:vMerge w:val="restart"/>
            <w:shd w:val="clear" w:color="auto" w:fill="auto"/>
            <w:vAlign w:val="center"/>
            <w:hideMark/>
          </w:tcPr>
          <w:p w:rsidR="00B910BA" w:rsidRPr="004238A9" w:rsidRDefault="00B910BA" w:rsidP="00133A9A">
            <w:pPr>
              <w:spacing w:after="0" w:line="240" w:lineRule="auto"/>
              <w:jc w:val="center"/>
              <w:rPr>
                <w:rFonts w:ascii="Times New Roman" w:eastAsia="Times New Roman" w:hAnsi="Times New Roman"/>
                <w:b/>
                <w:bCs/>
                <w:sz w:val="18"/>
                <w:szCs w:val="18"/>
                <w:lang w:eastAsia="ru-RU"/>
              </w:rPr>
            </w:pPr>
            <w:r w:rsidRPr="004238A9">
              <w:rPr>
                <w:rFonts w:ascii="Times New Roman" w:eastAsia="Times New Roman" w:hAnsi="Times New Roman"/>
                <w:b/>
                <w:bCs/>
                <w:sz w:val="18"/>
                <w:szCs w:val="18"/>
                <w:lang w:eastAsia="ru-RU"/>
              </w:rPr>
              <w:t>Итого страховая премия по программе на 20__ год, руб.</w:t>
            </w:r>
          </w:p>
        </w:tc>
      </w:tr>
      <w:tr w:rsidR="004238A9" w:rsidRPr="004238A9" w:rsidTr="00D96FF4">
        <w:trPr>
          <w:trHeight w:val="675"/>
        </w:trPr>
        <w:tc>
          <w:tcPr>
            <w:tcW w:w="1276" w:type="dxa"/>
            <w:vMerge/>
            <w:vAlign w:val="center"/>
            <w:hideMark/>
          </w:tcPr>
          <w:p w:rsidR="00B910BA" w:rsidRPr="004238A9" w:rsidRDefault="00B910BA" w:rsidP="00133A9A">
            <w:pPr>
              <w:spacing w:after="0" w:line="240" w:lineRule="auto"/>
              <w:rPr>
                <w:rFonts w:ascii="Times New Roman" w:eastAsia="Times New Roman" w:hAnsi="Times New Roman"/>
                <w:b/>
                <w:bCs/>
                <w:sz w:val="18"/>
                <w:szCs w:val="18"/>
                <w:lang w:eastAsia="ru-RU"/>
              </w:rPr>
            </w:pPr>
          </w:p>
        </w:tc>
        <w:tc>
          <w:tcPr>
            <w:tcW w:w="1276" w:type="dxa"/>
            <w:vMerge/>
          </w:tcPr>
          <w:p w:rsidR="00B910BA" w:rsidRPr="004238A9" w:rsidRDefault="00B910BA" w:rsidP="00133A9A">
            <w:pPr>
              <w:spacing w:after="0" w:line="240" w:lineRule="auto"/>
              <w:rPr>
                <w:rFonts w:ascii="Times New Roman" w:eastAsia="Times New Roman" w:hAnsi="Times New Roman"/>
                <w:b/>
                <w:bCs/>
                <w:sz w:val="18"/>
                <w:szCs w:val="18"/>
                <w:lang w:eastAsia="ru-RU"/>
              </w:rPr>
            </w:pPr>
          </w:p>
        </w:tc>
        <w:tc>
          <w:tcPr>
            <w:tcW w:w="1417" w:type="dxa"/>
            <w:vMerge/>
          </w:tcPr>
          <w:p w:rsidR="00B910BA" w:rsidRPr="004238A9" w:rsidRDefault="00B910BA" w:rsidP="00F03385">
            <w:pPr>
              <w:spacing w:after="0" w:line="240" w:lineRule="auto"/>
              <w:jc w:val="center"/>
              <w:rPr>
                <w:rFonts w:ascii="Times New Roman" w:eastAsia="Times New Roman" w:hAnsi="Times New Roman"/>
                <w:b/>
                <w:bCs/>
                <w:sz w:val="18"/>
                <w:szCs w:val="18"/>
                <w:lang w:eastAsia="ru-RU"/>
              </w:rPr>
            </w:pPr>
          </w:p>
        </w:tc>
        <w:tc>
          <w:tcPr>
            <w:tcW w:w="709" w:type="dxa"/>
            <w:gridSpan w:val="2"/>
            <w:vAlign w:val="center"/>
            <w:hideMark/>
          </w:tcPr>
          <w:p w:rsidR="00B910BA" w:rsidRPr="004238A9" w:rsidRDefault="00B910BA" w:rsidP="00F03385">
            <w:pPr>
              <w:spacing w:after="0" w:line="240" w:lineRule="auto"/>
              <w:jc w:val="center"/>
              <w:rPr>
                <w:rFonts w:ascii="Times New Roman" w:eastAsia="Times New Roman" w:hAnsi="Times New Roman"/>
                <w:b/>
                <w:bCs/>
                <w:sz w:val="18"/>
                <w:szCs w:val="18"/>
                <w:lang w:eastAsia="ru-RU"/>
              </w:rPr>
            </w:pPr>
            <w:r w:rsidRPr="004238A9">
              <w:rPr>
                <w:rFonts w:ascii="Times New Roman" w:eastAsia="Times New Roman" w:hAnsi="Times New Roman"/>
                <w:b/>
                <w:bCs/>
                <w:sz w:val="18"/>
                <w:szCs w:val="18"/>
                <w:lang w:eastAsia="ru-RU"/>
              </w:rPr>
              <w:t>чел.</w:t>
            </w:r>
          </w:p>
        </w:tc>
        <w:tc>
          <w:tcPr>
            <w:tcW w:w="709" w:type="dxa"/>
            <w:gridSpan w:val="2"/>
            <w:vAlign w:val="center"/>
          </w:tcPr>
          <w:p w:rsidR="00B910BA" w:rsidRPr="004238A9" w:rsidRDefault="00B910BA" w:rsidP="00133A9A">
            <w:pPr>
              <w:spacing w:after="0" w:line="240" w:lineRule="auto"/>
              <w:jc w:val="center"/>
              <w:rPr>
                <w:rFonts w:ascii="Times New Roman" w:eastAsia="Times New Roman" w:hAnsi="Times New Roman"/>
                <w:b/>
                <w:bCs/>
                <w:sz w:val="18"/>
                <w:szCs w:val="18"/>
                <w:lang w:eastAsia="ru-RU"/>
              </w:rPr>
            </w:pPr>
            <w:r w:rsidRPr="004238A9">
              <w:rPr>
                <w:rFonts w:ascii="Times New Roman" w:eastAsia="Times New Roman" w:hAnsi="Times New Roman"/>
                <w:b/>
                <w:bCs/>
                <w:sz w:val="20"/>
                <w:szCs w:val="20"/>
                <w:lang w:eastAsia="ru-RU"/>
              </w:rPr>
              <w:t>%</w:t>
            </w:r>
            <w:r w:rsidRPr="004238A9">
              <w:rPr>
                <w:rStyle w:val="a6"/>
                <w:rFonts w:ascii="Times New Roman" w:eastAsia="Times New Roman" w:hAnsi="Times New Roman"/>
                <w:b/>
                <w:bCs/>
                <w:sz w:val="20"/>
                <w:szCs w:val="20"/>
                <w:lang w:eastAsia="ru-RU"/>
              </w:rPr>
              <w:footnoteReference w:id="16"/>
            </w:r>
          </w:p>
        </w:tc>
        <w:tc>
          <w:tcPr>
            <w:tcW w:w="1276" w:type="dxa"/>
            <w:vMerge/>
            <w:vAlign w:val="center"/>
            <w:hideMark/>
          </w:tcPr>
          <w:p w:rsidR="00B910BA" w:rsidRPr="004238A9" w:rsidRDefault="00B910BA" w:rsidP="00133A9A">
            <w:pPr>
              <w:spacing w:after="0" w:line="240" w:lineRule="auto"/>
              <w:rPr>
                <w:rFonts w:ascii="Times New Roman" w:eastAsia="Times New Roman" w:hAnsi="Times New Roman"/>
                <w:b/>
                <w:bCs/>
                <w:sz w:val="18"/>
                <w:szCs w:val="18"/>
                <w:lang w:eastAsia="ru-RU"/>
              </w:rPr>
            </w:pPr>
          </w:p>
        </w:tc>
        <w:tc>
          <w:tcPr>
            <w:tcW w:w="1275" w:type="dxa"/>
            <w:vMerge/>
            <w:vAlign w:val="center"/>
            <w:hideMark/>
          </w:tcPr>
          <w:p w:rsidR="00B910BA" w:rsidRPr="004238A9" w:rsidRDefault="00B910BA" w:rsidP="00133A9A">
            <w:pPr>
              <w:spacing w:after="0" w:line="240" w:lineRule="auto"/>
              <w:rPr>
                <w:rFonts w:ascii="Times New Roman" w:eastAsia="Times New Roman" w:hAnsi="Times New Roman"/>
                <w:b/>
                <w:bCs/>
                <w:sz w:val="18"/>
                <w:szCs w:val="18"/>
                <w:lang w:eastAsia="ru-RU"/>
              </w:rPr>
            </w:pPr>
          </w:p>
        </w:tc>
        <w:tc>
          <w:tcPr>
            <w:tcW w:w="993" w:type="dxa"/>
            <w:shd w:val="clear" w:color="auto" w:fill="auto"/>
            <w:vAlign w:val="center"/>
            <w:hideMark/>
          </w:tcPr>
          <w:p w:rsidR="00B910BA" w:rsidRPr="004238A9" w:rsidRDefault="00B910BA" w:rsidP="00133A9A">
            <w:pPr>
              <w:spacing w:after="0" w:line="240" w:lineRule="auto"/>
              <w:jc w:val="center"/>
              <w:rPr>
                <w:rFonts w:ascii="Times New Roman" w:eastAsia="Times New Roman" w:hAnsi="Times New Roman"/>
                <w:b/>
                <w:bCs/>
                <w:sz w:val="18"/>
                <w:szCs w:val="18"/>
                <w:lang w:eastAsia="ru-RU"/>
              </w:rPr>
            </w:pPr>
            <w:r w:rsidRPr="004238A9">
              <w:rPr>
                <w:rFonts w:ascii="Times New Roman" w:eastAsia="Times New Roman" w:hAnsi="Times New Roman"/>
                <w:b/>
                <w:bCs/>
                <w:sz w:val="18"/>
                <w:szCs w:val="18"/>
                <w:lang w:eastAsia="ru-RU"/>
              </w:rPr>
              <w:t>I квартал 20__г.</w:t>
            </w:r>
          </w:p>
        </w:tc>
        <w:tc>
          <w:tcPr>
            <w:tcW w:w="992" w:type="dxa"/>
            <w:shd w:val="clear" w:color="auto" w:fill="auto"/>
            <w:vAlign w:val="center"/>
            <w:hideMark/>
          </w:tcPr>
          <w:p w:rsidR="00B910BA" w:rsidRPr="004238A9" w:rsidRDefault="00B910BA" w:rsidP="00133A9A">
            <w:pPr>
              <w:spacing w:after="0" w:line="240" w:lineRule="auto"/>
              <w:jc w:val="center"/>
              <w:rPr>
                <w:rFonts w:ascii="Times New Roman" w:eastAsia="Times New Roman" w:hAnsi="Times New Roman"/>
                <w:b/>
                <w:bCs/>
                <w:sz w:val="18"/>
                <w:szCs w:val="18"/>
                <w:lang w:eastAsia="ru-RU"/>
              </w:rPr>
            </w:pPr>
            <w:r w:rsidRPr="004238A9">
              <w:rPr>
                <w:rFonts w:ascii="Times New Roman" w:eastAsia="Times New Roman" w:hAnsi="Times New Roman"/>
                <w:b/>
                <w:bCs/>
                <w:sz w:val="18"/>
                <w:szCs w:val="18"/>
                <w:lang w:eastAsia="ru-RU"/>
              </w:rPr>
              <w:t>II квартал 20__г.</w:t>
            </w:r>
          </w:p>
        </w:tc>
        <w:tc>
          <w:tcPr>
            <w:tcW w:w="992" w:type="dxa"/>
            <w:shd w:val="clear" w:color="auto" w:fill="auto"/>
            <w:vAlign w:val="center"/>
            <w:hideMark/>
          </w:tcPr>
          <w:p w:rsidR="00B910BA" w:rsidRPr="004238A9" w:rsidRDefault="00B910BA" w:rsidP="00133A9A">
            <w:pPr>
              <w:spacing w:after="0" w:line="240" w:lineRule="auto"/>
              <w:jc w:val="center"/>
              <w:rPr>
                <w:rFonts w:ascii="Times New Roman" w:eastAsia="Times New Roman" w:hAnsi="Times New Roman"/>
                <w:b/>
                <w:bCs/>
                <w:sz w:val="18"/>
                <w:szCs w:val="18"/>
                <w:lang w:eastAsia="ru-RU"/>
              </w:rPr>
            </w:pPr>
            <w:r w:rsidRPr="004238A9">
              <w:rPr>
                <w:rFonts w:ascii="Times New Roman" w:eastAsia="Times New Roman" w:hAnsi="Times New Roman"/>
                <w:b/>
                <w:bCs/>
                <w:sz w:val="18"/>
                <w:szCs w:val="18"/>
                <w:lang w:eastAsia="ru-RU"/>
              </w:rPr>
              <w:t>III квартал 20__г.</w:t>
            </w:r>
          </w:p>
        </w:tc>
        <w:tc>
          <w:tcPr>
            <w:tcW w:w="992" w:type="dxa"/>
            <w:shd w:val="clear" w:color="auto" w:fill="auto"/>
            <w:vAlign w:val="center"/>
            <w:hideMark/>
          </w:tcPr>
          <w:p w:rsidR="00B910BA" w:rsidRPr="004238A9" w:rsidRDefault="00B910BA" w:rsidP="00133A9A">
            <w:pPr>
              <w:spacing w:after="0" w:line="240" w:lineRule="auto"/>
              <w:jc w:val="center"/>
              <w:rPr>
                <w:rFonts w:ascii="Times New Roman" w:eastAsia="Times New Roman" w:hAnsi="Times New Roman"/>
                <w:b/>
                <w:bCs/>
                <w:sz w:val="18"/>
                <w:szCs w:val="18"/>
                <w:lang w:eastAsia="ru-RU"/>
              </w:rPr>
            </w:pPr>
            <w:r w:rsidRPr="004238A9">
              <w:rPr>
                <w:rFonts w:ascii="Times New Roman" w:eastAsia="Times New Roman" w:hAnsi="Times New Roman"/>
                <w:b/>
                <w:bCs/>
                <w:sz w:val="18"/>
                <w:szCs w:val="18"/>
                <w:lang w:eastAsia="ru-RU"/>
              </w:rPr>
              <w:t>IV квартал 20__г.</w:t>
            </w:r>
          </w:p>
        </w:tc>
        <w:tc>
          <w:tcPr>
            <w:tcW w:w="1418" w:type="dxa"/>
            <w:vMerge/>
            <w:vAlign w:val="center"/>
            <w:hideMark/>
          </w:tcPr>
          <w:p w:rsidR="00B910BA" w:rsidRPr="004238A9" w:rsidRDefault="00B910BA" w:rsidP="00133A9A">
            <w:pPr>
              <w:spacing w:after="0" w:line="240" w:lineRule="auto"/>
              <w:rPr>
                <w:rFonts w:ascii="Times New Roman" w:eastAsia="Times New Roman" w:hAnsi="Times New Roman"/>
                <w:b/>
                <w:bCs/>
                <w:sz w:val="18"/>
                <w:szCs w:val="18"/>
                <w:lang w:eastAsia="ru-RU"/>
              </w:rPr>
            </w:pPr>
          </w:p>
        </w:tc>
        <w:tc>
          <w:tcPr>
            <w:tcW w:w="1389" w:type="dxa"/>
            <w:vMerge/>
            <w:vAlign w:val="center"/>
            <w:hideMark/>
          </w:tcPr>
          <w:p w:rsidR="00B910BA" w:rsidRPr="004238A9" w:rsidRDefault="00B910BA" w:rsidP="00133A9A">
            <w:pPr>
              <w:spacing w:after="0" w:line="240" w:lineRule="auto"/>
              <w:rPr>
                <w:rFonts w:ascii="Times New Roman" w:eastAsia="Times New Roman" w:hAnsi="Times New Roman"/>
                <w:b/>
                <w:bCs/>
                <w:sz w:val="18"/>
                <w:szCs w:val="18"/>
                <w:lang w:eastAsia="ru-RU"/>
              </w:rPr>
            </w:pPr>
          </w:p>
        </w:tc>
      </w:tr>
      <w:tr w:rsidR="004238A9" w:rsidRPr="004238A9" w:rsidTr="00D96FF4">
        <w:trPr>
          <w:trHeight w:val="273"/>
        </w:trPr>
        <w:tc>
          <w:tcPr>
            <w:tcW w:w="1276" w:type="dxa"/>
            <w:shd w:val="clear" w:color="auto" w:fill="auto"/>
            <w:vAlign w:val="center"/>
            <w:hideMark/>
          </w:tcPr>
          <w:p w:rsidR="00B910BA" w:rsidRPr="004238A9" w:rsidRDefault="00B910BA" w:rsidP="00666EE4">
            <w:pPr>
              <w:spacing w:after="0" w:line="240" w:lineRule="auto"/>
              <w:jc w:val="center"/>
              <w:rPr>
                <w:rFonts w:ascii="Times New Roman" w:eastAsia="Times New Roman" w:hAnsi="Times New Roman"/>
                <w:b/>
                <w:bCs/>
                <w:sz w:val="18"/>
                <w:szCs w:val="18"/>
                <w:lang w:eastAsia="ru-RU"/>
              </w:rPr>
            </w:pPr>
            <w:r w:rsidRPr="004238A9">
              <w:rPr>
                <w:rFonts w:ascii="Times New Roman" w:eastAsia="Times New Roman" w:hAnsi="Times New Roman"/>
                <w:b/>
                <w:bCs/>
                <w:sz w:val="18"/>
                <w:szCs w:val="18"/>
                <w:lang w:eastAsia="ru-RU"/>
              </w:rPr>
              <w:t>1</w:t>
            </w:r>
          </w:p>
        </w:tc>
        <w:tc>
          <w:tcPr>
            <w:tcW w:w="1276" w:type="dxa"/>
            <w:vAlign w:val="center"/>
          </w:tcPr>
          <w:p w:rsidR="00B910BA" w:rsidRPr="004238A9" w:rsidRDefault="00B910BA" w:rsidP="00666EE4">
            <w:pPr>
              <w:spacing w:after="0" w:line="240" w:lineRule="auto"/>
              <w:jc w:val="center"/>
              <w:rPr>
                <w:rFonts w:ascii="Times New Roman" w:eastAsia="Times New Roman" w:hAnsi="Times New Roman"/>
                <w:b/>
                <w:bCs/>
                <w:sz w:val="18"/>
                <w:szCs w:val="18"/>
                <w:lang w:eastAsia="ru-RU"/>
              </w:rPr>
            </w:pPr>
            <w:r w:rsidRPr="004238A9">
              <w:rPr>
                <w:rFonts w:ascii="Times New Roman" w:eastAsia="Times New Roman" w:hAnsi="Times New Roman"/>
                <w:b/>
                <w:bCs/>
                <w:sz w:val="18"/>
                <w:szCs w:val="18"/>
                <w:lang w:eastAsia="ru-RU"/>
              </w:rPr>
              <w:t>2</w:t>
            </w:r>
          </w:p>
        </w:tc>
        <w:tc>
          <w:tcPr>
            <w:tcW w:w="1417" w:type="dxa"/>
          </w:tcPr>
          <w:p w:rsidR="00B910BA" w:rsidRPr="004238A9" w:rsidRDefault="00B910BA" w:rsidP="00666EE4">
            <w:pPr>
              <w:spacing w:after="0" w:line="240" w:lineRule="auto"/>
              <w:jc w:val="center"/>
              <w:rPr>
                <w:rFonts w:ascii="Times New Roman" w:eastAsia="Times New Roman" w:hAnsi="Times New Roman"/>
                <w:b/>
                <w:bCs/>
                <w:sz w:val="18"/>
                <w:szCs w:val="18"/>
                <w:lang w:eastAsia="ru-RU"/>
              </w:rPr>
            </w:pPr>
            <w:r w:rsidRPr="004238A9">
              <w:rPr>
                <w:rFonts w:ascii="Times New Roman" w:eastAsia="Times New Roman" w:hAnsi="Times New Roman"/>
                <w:b/>
                <w:bCs/>
                <w:sz w:val="18"/>
                <w:szCs w:val="18"/>
                <w:lang w:eastAsia="ru-RU"/>
              </w:rPr>
              <w:t>3</w:t>
            </w:r>
          </w:p>
        </w:tc>
        <w:tc>
          <w:tcPr>
            <w:tcW w:w="709" w:type="dxa"/>
            <w:gridSpan w:val="2"/>
            <w:shd w:val="clear" w:color="auto" w:fill="auto"/>
            <w:vAlign w:val="center"/>
            <w:hideMark/>
          </w:tcPr>
          <w:p w:rsidR="00B910BA" w:rsidRPr="004238A9" w:rsidRDefault="00B910BA" w:rsidP="00666EE4">
            <w:pPr>
              <w:spacing w:after="0" w:line="240" w:lineRule="auto"/>
              <w:jc w:val="center"/>
              <w:rPr>
                <w:rFonts w:ascii="Times New Roman" w:eastAsia="Times New Roman" w:hAnsi="Times New Roman"/>
                <w:b/>
                <w:bCs/>
                <w:sz w:val="18"/>
                <w:szCs w:val="18"/>
                <w:lang w:eastAsia="ru-RU"/>
              </w:rPr>
            </w:pPr>
            <w:r w:rsidRPr="004238A9">
              <w:rPr>
                <w:rFonts w:ascii="Times New Roman" w:eastAsia="Times New Roman" w:hAnsi="Times New Roman"/>
                <w:b/>
                <w:bCs/>
                <w:sz w:val="18"/>
                <w:szCs w:val="18"/>
                <w:lang w:eastAsia="ru-RU"/>
              </w:rPr>
              <w:t>4</w:t>
            </w:r>
          </w:p>
        </w:tc>
        <w:tc>
          <w:tcPr>
            <w:tcW w:w="709" w:type="dxa"/>
            <w:gridSpan w:val="2"/>
            <w:shd w:val="clear" w:color="auto" w:fill="auto"/>
            <w:vAlign w:val="center"/>
          </w:tcPr>
          <w:p w:rsidR="00B910BA" w:rsidRPr="004238A9" w:rsidRDefault="00B910BA">
            <w:pPr>
              <w:spacing w:after="0" w:line="240" w:lineRule="auto"/>
              <w:jc w:val="center"/>
              <w:rPr>
                <w:rFonts w:ascii="Times New Roman" w:eastAsia="Times New Roman" w:hAnsi="Times New Roman"/>
                <w:b/>
                <w:bCs/>
                <w:sz w:val="18"/>
                <w:szCs w:val="18"/>
                <w:lang w:eastAsia="ru-RU"/>
              </w:rPr>
            </w:pPr>
            <w:r w:rsidRPr="004238A9">
              <w:rPr>
                <w:rFonts w:ascii="Times New Roman" w:eastAsia="Times New Roman" w:hAnsi="Times New Roman"/>
                <w:b/>
                <w:bCs/>
                <w:sz w:val="18"/>
                <w:szCs w:val="18"/>
                <w:lang w:eastAsia="ru-RU"/>
              </w:rPr>
              <w:t>5</w:t>
            </w:r>
          </w:p>
        </w:tc>
        <w:tc>
          <w:tcPr>
            <w:tcW w:w="1276" w:type="dxa"/>
            <w:shd w:val="clear" w:color="auto" w:fill="auto"/>
            <w:vAlign w:val="center"/>
            <w:hideMark/>
          </w:tcPr>
          <w:p w:rsidR="00B910BA" w:rsidRPr="004238A9" w:rsidRDefault="00B910BA" w:rsidP="00666EE4">
            <w:pPr>
              <w:spacing w:after="0" w:line="240" w:lineRule="auto"/>
              <w:jc w:val="center"/>
              <w:rPr>
                <w:rFonts w:ascii="Times New Roman" w:eastAsia="Times New Roman" w:hAnsi="Times New Roman"/>
                <w:b/>
                <w:bCs/>
                <w:sz w:val="18"/>
                <w:szCs w:val="18"/>
                <w:lang w:eastAsia="ru-RU"/>
              </w:rPr>
            </w:pPr>
            <w:r w:rsidRPr="004238A9">
              <w:rPr>
                <w:rFonts w:ascii="Times New Roman" w:eastAsia="Times New Roman" w:hAnsi="Times New Roman"/>
                <w:b/>
                <w:bCs/>
                <w:sz w:val="18"/>
                <w:szCs w:val="18"/>
                <w:lang w:eastAsia="ru-RU"/>
              </w:rPr>
              <w:t>6</w:t>
            </w:r>
          </w:p>
        </w:tc>
        <w:tc>
          <w:tcPr>
            <w:tcW w:w="1275" w:type="dxa"/>
            <w:shd w:val="clear" w:color="auto" w:fill="auto"/>
            <w:vAlign w:val="center"/>
            <w:hideMark/>
          </w:tcPr>
          <w:p w:rsidR="00B910BA" w:rsidRPr="004238A9" w:rsidRDefault="00B910BA" w:rsidP="00666EE4">
            <w:pPr>
              <w:spacing w:after="0" w:line="240" w:lineRule="auto"/>
              <w:jc w:val="center"/>
              <w:rPr>
                <w:rFonts w:ascii="Times New Roman" w:eastAsia="Times New Roman" w:hAnsi="Times New Roman"/>
                <w:b/>
                <w:bCs/>
                <w:sz w:val="18"/>
                <w:szCs w:val="18"/>
                <w:lang w:eastAsia="ru-RU"/>
              </w:rPr>
            </w:pPr>
            <w:r w:rsidRPr="004238A9">
              <w:rPr>
                <w:rFonts w:ascii="Times New Roman" w:eastAsia="Times New Roman" w:hAnsi="Times New Roman"/>
                <w:b/>
                <w:bCs/>
                <w:sz w:val="18"/>
                <w:szCs w:val="18"/>
                <w:lang w:eastAsia="ru-RU"/>
              </w:rPr>
              <w:t>7</w:t>
            </w:r>
          </w:p>
        </w:tc>
        <w:tc>
          <w:tcPr>
            <w:tcW w:w="993" w:type="dxa"/>
            <w:shd w:val="clear" w:color="auto" w:fill="auto"/>
            <w:vAlign w:val="center"/>
            <w:hideMark/>
          </w:tcPr>
          <w:p w:rsidR="00B910BA" w:rsidRPr="004238A9" w:rsidRDefault="00B910BA" w:rsidP="00666EE4">
            <w:pPr>
              <w:spacing w:after="0" w:line="240" w:lineRule="auto"/>
              <w:jc w:val="center"/>
              <w:rPr>
                <w:rFonts w:ascii="Times New Roman" w:eastAsia="Times New Roman" w:hAnsi="Times New Roman"/>
                <w:b/>
                <w:bCs/>
                <w:sz w:val="18"/>
                <w:szCs w:val="18"/>
                <w:lang w:eastAsia="ru-RU"/>
              </w:rPr>
            </w:pPr>
            <w:r w:rsidRPr="004238A9">
              <w:rPr>
                <w:rFonts w:ascii="Times New Roman" w:eastAsia="Times New Roman" w:hAnsi="Times New Roman"/>
                <w:b/>
                <w:bCs/>
                <w:sz w:val="18"/>
                <w:szCs w:val="18"/>
                <w:lang w:eastAsia="ru-RU"/>
              </w:rPr>
              <w:t>8</w:t>
            </w:r>
          </w:p>
        </w:tc>
        <w:tc>
          <w:tcPr>
            <w:tcW w:w="992" w:type="dxa"/>
            <w:shd w:val="clear" w:color="auto" w:fill="auto"/>
            <w:vAlign w:val="center"/>
            <w:hideMark/>
          </w:tcPr>
          <w:p w:rsidR="00B910BA" w:rsidRPr="004238A9" w:rsidRDefault="00B910BA">
            <w:pPr>
              <w:spacing w:after="0" w:line="240" w:lineRule="auto"/>
              <w:jc w:val="center"/>
              <w:rPr>
                <w:rFonts w:ascii="Times New Roman" w:eastAsia="Times New Roman" w:hAnsi="Times New Roman"/>
                <w:b/>
                <w:bCs/>
                <w:sz w:val="18"/>
                <w:szCs w:val="18"/>
                <w:lang w:eastAsia="ru-RU"/>
              </w:rPr>
            </w:pPr>
            <w:r w:rsidRPr="004238A9">
              <w:rPr>
                <w:rFonts w:ascii="Times New Roman" w:eastAsia="Times New Roman" w:hAnsi="Times New Roman"/>
                <w:b/>
                <w:bCs/>
                <w:sz w:val="18"/>
                <w:szCs w:val="18"/>
                <w:lang w:eastAsia="ru-RU"/>
              </w:rPr>
              <w:t>9</w:t>
            </w:r>
          </w:p>
        </w:tc>
        <w:tc>
          <w:tcPr>
            <w:tcW w:w="992" w:type="dxa"/>
            <w:shd w:val="clear" w:color="auto" w:fill="auto"/>
            <w:vAlign w:val="center"/>
            <w:hideMark/>
          </w:tcPr>
          <w:p w:rsidR="00B910BA" w:rsidRPr="004238A9" w:rsidRDefault="00B910BA">
            <w:pPr>
              <w:spacing w:after="0" w:line="240" w:lineRule="auto"/>
              <w:jc w:val="center"/>
              <w:rPr>
                <w:rFonts w:ascii="Times New Roman" w:eastAsia="Times New Roman" w:hAnsi="Times New Roman"/>
                <w:b/>
                <w:bCs/>
                <w:sz w:val="18"/>
                <w:szCs w:val="18"/>
                <w:lang w:eastAsia="ru-RU"/>
              </w:rPr>
            </w:pPr>
            <w:r w:rsidRPr="004238A9">
              <w:rPr>
                <w:rFonts w:ascii="Times New Roman" w:eastAsia="Times New Roman" w:hAnsi="Times New Roman"/>
                <w:b/>
                <w:bCs/>
                <w:sz w:val="18"/>
                <w:szCs w:val="18"/>
                <w:lang w:eastAsia="ru-RU"/>
              </w:rPr>
              <w:t>10</w:t>
            </w:r>
          </w:p>
        </w:tc>
        <w:tc>
          <w:tcPr>
            <w:tcW w:w="992" w:type="dxa"/>
            <w:shd w:val="clear" w:color="auto" w:fill="auto"/>
            <w:vAlign w:val="center"/>
            <w:hideMark/>
          </w:tcPr>
          <w:p w:rsidR="00B910BA" w:rsidRPr="004238A9" w:rsidRDefault="00B910BA" w:rsidP="00B910BA">
            <w:pPr>
              <w:spacing w:after="0" w:line="240" w:lineRule="auto"/>
              <w:jc w:val="center"/>
              <w:rPr>
                <w:rFonts w:ascii="Times New Roman" w:eastAsia="Times New Roman" w:hAnsi="Times New Roman"/>
                <w:b/>
                <w:bCs/>
                <w:sz w:val="18"/>
                <w:szCs w:val="18"/>
                <w:lang w:eastAsia="ru-RU"/>
              </w:rPr>
            </w:pPr>
            <w:r w:rsidRPr="004238A9">
              <w:rPr>
                <w:rFonts w:ascii="Times New Roman" w:eastAsia="Times New Roman" w:hAnsi="Times New Roman"/>
                <w:b/>
                <w:bCs/>
                <w:sz w:val="18"/>
                <w:szCs w:val="18"/>
                <w:lang w:eastAsia="ru-RU"/>
              </w:rPr>
              <w:t>11</w:t>
            </w:r>
          </w:p>
        </w:tc>
        <w:tc>
          <w:tcPr>
            <w:tcW w:w="1418" w:type="dxa"/>
            <w:shd w:val="clear" w:color="auto" w:fill="auto"/>
            <w:vAlign w:val="center"/>
            <w:hideMark/>
          </w:tcPr>
          <w:p w:rsidR="00B910BA" w:rsidRPr="004238A9" w:rsidRDefault="00B910BA" w:rsidP="00B910BA">
            <w:pPr>
              <w:spacing w:after="0" w:line="240" w:lineRule="auto"/>
              <w:jc w:val="center"/>
              <w:rPr>
                <w:rFonts w:ascii="Times New Roman" w:eastAsia="Times New Roman" w:hAnsi="Times New Roman"/>
                <w:b/>
                <w:bCs/>
                <w:sz w:val="18"/>
                <w:szCs w:val="18"/>
                <w:lang w:eastAsia="ru-RU"/>
              </w:rPr>
            </w:pPr>
            <w:r w:rsidRPr="004238A9">
              <w:rPr>
                <w:rFonts w:ascii="Times New Roman" w:eastAsia="Times New Roman" w:hAnsi="Times New Roman"/>
                <w:b/>
                <w:bCs/>
                <w:sz w:val="18"/>
                <w:szCs w:val="18"/>
                <w:lang w:eastAsia="ru-RU"/>
              </w:rPr>
              <w:t>12</w:t>
            </w:r>
          </w:p>
        </w:tc>
        <w:tc>
          <w:tcPr>
            <w:tcW w:w="1389" w:type="dxa"/>
            <w:shd w:val="clear" w:color="auto" w:fill="auto"/>
            <w:vAlign w:val="center"/>
            <w:hideMark/>
          </w:tcPr>
          <w:p w:rsidR="00B910BA" w:rsidRPr="004238A9" w:rsidRDefault="00B910BA" w:rsidP="00B910BA">
            <w:pPr>
              <w:spacing w:after="0" w:line="240" w:lineRule="auto"/>
              <w:jc w:val="center"/>
              <w:rPr>
                <w:rFonts w:ascii="Times New Roman" w:eastAsia="Times New Roman" w:hAnsi="Times New Roman"/>
                <w:b/>
                <w:bCs/>
                <w:sz w:val="18"/>
                <w:szCs w:val="18"/>
                <w:lang w:eastAsia="ru-RU"/>
              </w:rPr>
            </w:pPr>
            <w:r w:rsidRPr="004238A9">
              <w:rPr>
                <w:rFonts w:ascii="Times New Roman" w:eastAsia="Times New Roman" w:hAnsi="Times New Roman"/>
                <w:b/>
                <w:bCs/>
                <w:sz w:val="18"/>
                <w:szCs w:val="18"/>
                <w:lang w:eastAsia="ru-RU"/>
              </w:rPr>
              <w:t>13=8+9+10</w:t>
            </w:r>
            <w:r w:rsidR="00D96FF4" w:rsidRPr="004238A9">
              <w:rPr>
                <w:rFonts w:ascii="Times New Roman" w:eastAsia="Times New Roman" w:hAnsi="Times New Roman"/>
                <w:b/>
                <w:bCs/>
                <w:sz w:val="18"/>
                <w:szCs w:val="18"/>
                <w:lang w:eastAsia="ru-RU"/>
              </w:rPr>
              <w:t>+11</w:t>
            </w:r>
          </w:p>
        </w:tc>
      </w:tr>
      <w:tr w:rsidR="004238A9" w:rsidRPr="004238A9" w:rsidTr="00B77F45">
        <w:trPr>
          <w:trHeight w:val="552"/>
        </w:trPr>
        <w:tc>
          <w:tcPr>
            <w:tcW w:w="1276" w:type="dxa"/>
            <w:shd w:val="clear" w:color="auto" w:fill="auto"/>
            <w:vAlign w:val="center"/>
            <w:hideMark/>
          </w:tcPr>
          <w:p w:rsidR="00B910BA" w:rsidRPr="004238A9" w:rsidRDefault="00B910BA" w:rsidP="00415A4D">
            <w:pPr>
              <w:spacing w:after="0" w:line="240" w:lineRule="auto"/>
              <w:jc w:val="center"/>
              <w:rPr>
                <w:rFonts w:ascii="Times New Roman" w:eastAsia="Times New Roman" w:hAnsi="Times New Roman"/>
                <w:sz w:val="16"/>
                <w:szCs w:val="16"/>
                <w:lang w:eastAsia="ru-RU"/>
              </w:rPr>
            </w:pPr>
            <w:r w:rsidRPr="004238A9">
              <w:rPr>
                <w:rFonts w:ascii="Times New Roman" w:eastAsia="Times New Roman" w:hAnsi="Times New Roman"/>
                <w:sz w:val="16"/>
                <w:szCs w:val="16"/>
                <w:lang w:eastAsia="ru-RU"/>
              </w:rPr>
              <w:t>Менеджеры высшего звена</w:t>
            </w:r>
          </w:p>
        </w:tc>
        <w:tc>
          <w:tcPr>
            <w:tcW w:w="1276" w:type="dxa"/>
            <w:vAlign w:val="center"/>
          </w:tcPr>
          <w:p w:rsidR="00B910BA" w:rsidRPr="004238A9" w:rsidRDefault="00B910BA" w:rsidP="00B77F45">
            <w:pPr>
              <w:spacing w:after="0" w:line="240" w:lineRule="auto"/>
              <w:jc w:val="center"/>
              <w:rPr>
                <w:rFonts w:ascii="Times New Roman" w:eastAsia="Times New Roman" w:hAnsi="Times New Roman"/>
                <w:bCs/>
                <w:sz w:val="18"/>
                <w:szCs w:val="18"/>
                <w:lang w:eastAsia="ru-RU"/>
              </w:rPr>
            </w:pPr>
          </w:p>
        </w:tc>
        <w:tc>
          <w:tcPr>
            <w:tcW w:w="1417" w:type="dxa"/>
            <w:vAlign w:val="center"/>
          </w:tcPr>
          <w:p w:rsidR="00B910BA" w:rsidRPr="004238A9" w:rsidRDefault="00B77F45" w:rsidP="00B77F45">
            <w:pPr>
              <w:spacing w:after="0" w:line="240" w:lineRule="auto"/>
              <w:jc w:val="center"/>
              <w:rPr>
                <w:rFonts w:ascii="Times New Roman" w:eastAsia="Times New Roman" w:hAnsi="Times New Roman"/>
                <w:bCs/>
                <w:sz w:val="18"/>
                <w:szCs w:val="18"/>
                <w:lang w:eastAsia="ru-RU"/>
              </w:rPr>
            </w:pPr>
            <w:r w:rsidRPr="004238A9">
              <w:rPr>
                <w:rFonts w:ascii="Times New Roman" w:eastAsia="Times New Roman" w:hAnsi="Times New Roman"/>
                <w:bCs/>
                <w:sz w:val="18"/>
                <w:szCs w:val="18"/>
                <w:lang w:eastAsia="ru-RU"/>
              </w:rPr>
              <w:t>100%</w:t>
            </w:r>
          </w:p>
        </w:tc>
        <w:tc>
          <w:tcPr>
            <w:tcW w:w="709" w:type="dxa"/>
            <w:gridSpan w:val="2"/>
            <w:shd w:val="clear" w:color="auto" w:fill="auto"/>
            <w:vAlign w:val="center"/>
          </w:tcPr>
          <w:p w:rsidR="00B910BA" w:rsidRPr="004238A9" w:rsidRDefault="00B910BA" w:rsidP="00B77F45">
            <w:pPr>
              <w:spacing w:after="0" w:line="240" w:lineRule="auto"/>
              <w:jc w:val="center"/>
              <w:rPr>
                <w:rFonts w:ascii="Times New Roman" w:eastAsia="Times New Roman" w:hAnsi="Times New Roman"/>
                <w:bCs/>
                <w:sz w:val="18"/>
                <w:szCs w:val="18"/>
                <w:lang w:eastAsia="ru-RU"/>
              </w:rPr>
            </w:pPr>
          </w:p>
        </w:tc>
        <w:tc>
          <w:tcPr>
            <w:tcW w:w="709" w:type="dxa"/>
            <w:gridSpan w:val="2"/>
            <w:shd w:val="clear" w:color="auto" w:fill="auto"/>
            <w:vAlign w:val="center"/>
          </w:tcPr>
          <w:p w:rsidR="00B910BA" w:rsidRPr="004238A9" w:rsidRDefault="00B910BA">
            <w:pPr>
              <w:spacing w:after="0" w:line="240" w:lineRule="auto"/>
              <w:jc w:val="center"/>
              <w:rPr>
                <w:rFonts w:ascii="Times New Roman" w:eastAsia="Times New Roman" w:hAnsi="Times New Roman"/>
                <w:bCs/>
                <w:sz w:val="18"/>
                <w:szCs w:val="18"/>
                <w:lang w:eastAsia="ru-RU"/>
              </w:rPr>
            </w:pPr>
            <w:r w:rsidRPr="004238A9">
              <w:rPr>
                <w:rFonts w:ascii="Times New Roman" w:eastAsia="Times New Roman" w:hAnsi="Times New Roman"/>
                <w:bCs/>
                <w:sz w:val="18"/>
                <w:szCs w:val="18"/>
                <w:lang w:eastAsia="ru-RU"/>
              </w:rPr>
              <w:t>%</w:t>
            </w:r>
          </w:p>
        </w:tc>
        <w:tc>
          <w:tcPr>
            <w:tcW w:w="1276" w:type="dxa"/>
            <w:vMerge w:val="restart"/>
            <w:shd w:val="clear" w:color="auto" w:fill="auto"/>
            <w:vAlign w:val="center"/>
          </w:tcPr>
          <w:p w:rsidR="00B910BA" w:rsidRPr="004238A9" w:rsidRDefault="00B910BA" w:rsidP="00133A9A">
            <w:pPr>
              <w:spacing w:after="0" w:line="240" w:lineRule="auto"/>
              <w:jc w:val="center"/>
              <w:rPr>
                <w:rFonts w:ascii="Times New Roman" w:eastAsia="Times New Roman" w:hAnsi="Times New Roman"/>
                <w:bCs/>
                <w:sz w:val="18"/>
                <w:szCs w:val="18"/>
                <w:lang w:eastAsia="ru-RU"/>
              </w:rPr>
            </w:pPr>
          </w:p>
        </w:tc>
        <w:tc>
          <w:tcPr>
            <w:tcW w:w="1275" w:type="dxa"/>
            <w:vMerge w:val="restart"/>
            <w:shd w:val="clear" w:color="auto" w:fill="auto"/>
            <w:vAlign w:val="center"/>
            <w:hideMark/>
          </w:tcPr>
          <w:p w:rsidR="00B910BA" w:rsidRPr="004238A9" w:rsidRDefault="00B910BA" w:rsidP="00133A9A">
            <w:pPr>
              <w:spacing w:after="0" w:line="240" w:lineRule="auto"/>
              <w:jc w:val="center"/>
              <w:rPr>
                <w:rFonts w:ascii="Times New Roman" w:eastAsia="Times New Roman" w:hAnsi="Times New Roman"/>
                <w:bCs/>
                <w:sz w:val="18"/>
                <w:szCs w:val="18"/>
                <w:lang w:eastAsia="ru-RU"/>
              </w:rPr>
            </w:pPr>
            <w:r w:rsidRPr="004238A9">
              <w:rPr>
                <w:rFonts w:ascii="Times New Roman" w:eastAsia="Times New Roman" w:hAnsi="Times New Roman"/>
                <w:bCs/>
                <w:sz w:val="18"/>
                <w:szCs w:val="18"/>
                <w:lang w:eastAsia="ru-RU"/>
              </w:rPr>
              <w:t>дд.мм.гг.</w:t>
            </w:r>
          </w:p>
        </w:tc>
        <w:tc>
          <w:tcPr>
            <w:tcW w:w="993" w:type="dxa"/>
            <w:vMerge w:val="restart"/>
            <w:shd w:val="clear" w:color="auto" w:fill="auto"/>
            <w:vAlign w:val="center"/>
            <w:hideMark/>
          </w:tcPr>
          <w:p w:rsidR="00B910BA" w:rsidRPr="004238A9" w:rsidRDefault="00B910BA" w:rsidP="00133A9A">
            <w:pPr>
              <w:spacing w:after="0" w:line="240" w:lineRule="auto"/>
              <w:jc w:val="center"/>
              <w:rPr>
                <w:rFonts w:ascii="Times New Roman" w:eastAsia="Times New Roman" w:hAnsi="Times New Roman"/>
                <w:sz w:val="18"/>
                <w:szCs w:val="18"/>
                <w:lang w:eastAsia="ru-RU"/>
              </w:rPr>
            </w:pPr>
          </w:p>
        </w:tc>
        <w:tc>
          <w:tcPr>
            <w:tcW w:w="992" w:type="dxa"/>
            <w:vMerge w:val="restart"/>
            <w:shd w:val="clear" w:color="auto" w:fill="auto"/>
            <w:vAlign w:val="center"/>
          </w:tcPr>
          <w:p w:rsidR="00B910BA" w:rsidRPr="004238A9" w:rsidRDefault="00B910BA" w:rsidP="00133A9A">
            <w:pPr>
              <w:spacing w:after="0" w:line="240" w:lineRule="auto"/>
              <w:jc w:val="center"/>
              <w:rPr>
                <w:rFonts w:ascii="Times New Roman" w:eastAsia="Times New Roman" w:hAnsi="Times New Roman"/>
                <w:sz w:val="18"/>
                <w:szCs w:val="18"/>
                <w:lang w:eastAsia="ru-RU"/>
              </w:rPr>
            </w:pPr>
          </w:p>
        </w:tc>
        <w:tc>
          <w:tcPr>
            <w:tcW w:w="992" w:type="dxa"/>
            <w:vMerge w:val="restart"/>
            <w:shd w:val="clear" w:color="auto" w:fill="auto"/>
            <w:vAlign w:val="center"/>
          </w:tcPr>
          <w:p w:rsidR="00B910BA" w:rsidRPr="004238A9" w:rsidRDefault="00B910BA" w:rsidP="00133A9A">
            <w:pPr>
              <w:spacing w:after="0" w:line="240" w:lineRule="auto"/>
              <w:jc w:val="center"/>
              <w:rPr>
                <w:rFonts w:ascii="Times New Roman" w:eastAsia="Times New Roman" w:hAnsi="Times New Roman"/>
                <w:sz w:val="18"/>
                <w:szCs w:val="18"/>
                <w:lang w:eastAsia="ru-RU"/>
              </w:rPr>
            </w:pPr>
          </w:p>
        </w:tc>
        <w:tc>
          <w:tcPr>
            <w:tcW w:w="992" w:type="dxa"/>
            <w:vMerge w:val="restart"/>
            <w:shd w:val="clear" w:color="auto" w:fill="auto"/>
            <w:vAlign w:val="center"/>
          </w:tcPr>
          <w:p w:rsidR="00B910BA" w:rsidRPr="004238A9" w:rsidRDefault="00B910BA" w:rsidP="00133A9A">
            <w:pPr>
              <w:spacing w:after="0" w:line="240" w:lineRule="auto"/>
              <w:jc w:val="center"/>
              <w:rPr>
                <w:rFonts w:ascii="Times New Roman" w:eastAsia="Times New Roman" w:hAnsi="Times New Roman"/>
                <w:sz w:val="18"/>
                <w:szCs w:val="18"/>
                <w:lang w:eastAsia="ru-RU"/>
              </w:rPr>
            </w:pPr>
          </w:p>
        </w:tc>
        <w:tc>
          <w:tcPr>
            <w:tcW w:w="1418" w:type="dxa"/>
            <w:vMerge w:val="restart"/>
            <w:shd w:val="clear" w:color="auto" w:fill="auto"/>
            <w:vAlign w:val="center"/>
          </w:tcPr>
          <w:p w:rsidR="00B910BA" w:rsidRPr="004238A9" w:rsidRDefault="00B910BA" w:rsidP="00133A9A">
            <w:pPr>
              <w:spacing w:after="0" w:line="240" w:lineRule="auto"/>
              <w:jc w:val="center"/>
              <w:rPr>
                <w:rFonts w:ascii="Times New Roman" w:eastAsia="Times New Roman" w:hAnsi="Times New Roman"/>
                <w:sz w:val="18"/>
                <w:szCs w:val="18"/>
                <w:lang w:val="en-US" w:eastAsia="ru-RU"/>
              </w:rPr>
            </w:pPr>
          </w:p>
        </w:tc>
        <w:tc>
          <w:tcPr>
            <w:tcW w:w="1389" w:type="dxa"/>
            <w:vMerge w:val="restart"/>
            <w:shd w:val="clear" w:color="auto" w:fill="auto"/>
            <w:vAlign w:val="center"/>
          </w:tcPr>
          <w:p w:rsidR="00B910BA" w:rsidRPr="004238A9" w:rsidRDefault="00B910BA" w:rsidP="00133A9A">
            <w:pPr>
              <w:spacing w:after="0" w:line="240" w:lineRule="auto"/>
              <w:jc w:val="center"/>
              <w:rPr>
                <w:rFonts w:ascii="Times New Roman" w:eastAsia="Times New Roman" w:hAnsi="Times New Roman"/>
                <w:sz w:val="18"/>
                <w:szCs w:val="18"/>
                <w:lang w:eastAsia="ru-RU"/>
              </w:rPr>
            </w:pPr>
          </w:p>
        </w:tc>
      </w:tr>
      <w:tr w:rsidR="004238A9" w:rsidRPr="004238A9" w:rsidTr="00B77F45">
        <w:trPr>
          <w:trHeight w:val="636"/>
        </w:trPr>
        <w:tc>
          <w:tcPr>
            <w:tcW w:w="1276" w:type="dxa"/>
            <w:shd w:val="clear" w:color="auto" w:fill="auto"/>
            <w:vAlign w:val="center"/>
          </w:tcPr>
          <w:p w:rsidR="00B910BA" w:rsidRPr="004238A9" w:rsidRDefault="00B910BA" w:rsidP="00415A4D">
            <w:pPr>
              <w:spacing w:after="0" w:line="240" w:lineRule="auto"/>
              <w:jc w:val="center"/>
              <w:rPr>
                <w:rFonts w:ascii="Times New Roman" w:eastAsia="Times New Roman" w:hAnsi="Times New Roman"/>
                <w:sz w:val="16"/>
                <w:szCs w:val="16"/>
                <w:lang w:eastAsia="ru-RU"/>
              </w:rPr>
            </w:pPr>
            <w:r w:rsidRPr="004238A9">
              <w:rPr>
                <w:rFonts w:ascii="Times New Roman" w:eastAsia="Times New Roman" w:hAnsi="Times New Roman"/>
                <w:sz w:val="16"/>
                <w:szCs w:val="16"/>
                <w:lang w:eastAsia="ru-RU"/>
              </w:rPr>
              <w:t>Руководители среднего звена</w:t>
            </w:r>
          </w:p>
        </w:tc>
        <w:tc>
          <w:tcPr>
            <w:tcW w:w="1276" w:type="dxa"/>
            <w:vAlign w:val="center"/>
          </w:tcPr>
          <w:p w:rsidR="00B910BA" w:rsidRPr="004238A9" w:rsidRDefault="00B910BA" w:rsidP="00B77F45">
            <w:pPr>
              <w:spacing w:after="0" w:line="240" w:lineRule="auto"/>
              <w:jc w:val="center"/>
              <w:rPr>
                <w:rFonts w:ascii="Times New Roman" w:eastAsia="Times New Roman" w:hAnsi="Times New Roman"/>
                <w:bCs/>
                <w:sz w:val="18"/>
                <w:szCs w:val="18"/>
                <w:lang w:eastAsia="ru-RU"/>
              </w:rPr>
            </w:pPr>
          </w:p>
        </w:tc>
        <w:tc>
          <w:tcPr>
            <w:tcW w:w="1417" w:type="dxa"/>
            <w:vAlign w:val="center"/>
          </w:tcPr>
          <w:p w:rsidR="00B910BA" w:rsidRPr="004238A9" w:rsidRDefault="00B77F45" w:rsidP="00B77F45">
            <w:pPr>
              <w:spacing w:after="0" w:line="240" w:lineRule="auto"/>
              <w:jc w:val="center"/>
              <w:rPr>
                <w:rFonts w:ascii="Times New Roman" w:eastAsia="Times New Roman" w:hAnsi="Times New Roman"/>
                <w:bCs/>
                <w:sz w:val="18"/>
                <w:szCs w:val="18"/>
                <w:lang w:eastAsia="ru-RU"/>
              </w:rPr>
            </w:pPr>
            <w:r w:rsidRPr="004238A9">
              <w:rPr>
                <w:rFonts w:ascii="Times New Roman" w:eastAsia="Times New Roman" w:hAnsi="Times New Roman"/>
                <w:bCs/>
                <w:sz w:val="18"/>
                <w:szCs w:val="18"/>
                <w:lang w:eastAsia="ru-RU"/>
              </w:rPr>
              <w:t>100%</w:t>
            </w:r>
          </w:p>
        </w:tc>
        <w:tc>
          <w:tcPr>
            <w:tcW w:w="709" w:type="dxa"/>
            <w:gridSpan w:val="2"/>
            <w:shd w:val="clear" w:color="auto" w:fill="auto"/>
            <w:vAlign w:val="center"/>
          </w:tcPr>
          <w:p w:rsidR="00B910BA" w:rsidRPr="004238A9" w:rsidRDefault="00B910BA" w:rsidP="00B77F45">
            <w:pPr>
              <w:spacing w:after="0" w:line="240" w:lineRule="auto"/>
              <w:jc w:val="center"/>
              <w:rPr>
                <w:rFonts w:ascii="Times New Roman" w:eastAsia="Times New Roman" w:hAnsi="Times New Roman"/>
                <w:bCs/>
                <w:sz w:val="18"/>
                <w:szCs w:val="18"/>
                <w:lang w:eastAsia="ru-RU"/>
              </w:rPr>
            </w:pPr>
          </w:p>
        </w:tc>
        <w:tc>
          <w:tcPr>
            <w:tcW w:w="709" w:type="dxa"/>
            <w:gridSpan w:val="2"/>
            <w:shd w:val="clear" w:color="auto" w:fill="auto"/>
            <w:vAlign w:val="center"/>
          </w:tcPr>
          <w:p w:rsidR="00B910BA" w:rsidRPr="004238A9" w:rsidRDefault="00B910BA">
            <w:pPr>
              <w:spacing w:after="0" w:line="240" w:lineRule="auto"/>
              <w:jc w:val="center"/>
              <w:rPr>
                <w:rFonts w:ascii="Times New Roman" w:eastAsia="Times New Roman" w:hAnsi="Times New Roman"/>
                <w:bCs/>
                <w:sz w:val="18"/>
                <w:szCs w:val="18"/>
                <w:lang w:eastAsia="ru-RU"/>
              </w:rPr>
            </w:pPr>
            <w:r w:rsidRPr="004238A9">
              <w:rPr>
                <w:rFonts w:ascii="Times New Roman" w:eastAsia="Times New Roman" w:hAnsi="Times New Roman"/>
                <w:bCs/>
                <w:sz w:val="18"/>
                <w:szCs w:val="18"/>
                <w:lang w:eastAsia="ru-RU"/>
              </w:rPr>
              <w:t>%</w:t>
            </w:r>
          </w:p>
        </w:tc>
        <w:tc>
          <w:tcPr>
            <w:tcW w:w="1276" w:type="dxa"/>
            <w:vMerge/>
            <w:shd w:val="clear" w:color="auto" w:fill="auto"/>
            <w:vAlign w:val="center"/>
          </w:tcPr>
          <w:p w:rsidR="00B910BA" w:rsidRPr="004238A9" w:rsidRDefault="00B910BA" w:rsidP="00133A9A">
            <w:pPr>
              <w:spacing w:after="0" w:line="240" w:lineRule="auto"/>
              <w:jc w:val="center"/>
              <w:rPr>
                <w:rFonts w:ascii="Times New Roman" w:eastAsia="Times New Roman" w:hAnsi="Times New Roman"/>
                <w:bCs/>
                <w:sz w:val="18"/>
                <w:szCs w:val="18"/>
                <w:lang w:eastAsia="ru-RU"/>
              </w:rPr>
            </w:pPr>
          </w:p>
        </w:tc>
        <w:tc>
          <w:tcPr>
            <w:tcW w:w="1275" w:type="dxa"/>
            <w:vMerge/>
            <w:shd w:val="clear" w:color="auto" w:fill="auto"/>
            <w:vAlign w:val="center"/>
          </w:tcPr>
          <w:p w:rsidR="00B910BA" w:rsidRPr="004238A9" w:rsidRDefault="00B910BA" w:rsidP="00133A9A">
            <w:pPr>
              <w:spacing w:after="0" w:line="240" w:lineRule="auto"/>
              <w:jc w:val="center"/>
              <w:rPr>
                <w:rFonts w:ascii="Times New Roman" w:eastAsia="Times New Roman" w:hAnsi="Times New Roman"/>
                <w:bCs/>
                <w:sz w:val="18"/>
                <w:szCs w:val="18"/>
                <w:lang w:eastAsia="ru-RU"/>
              </w:rPr>
            </w:pPr>
          </w:p>
        </w:tc>
        <w:tc>
          <w:tcPr>
            <w:tcW w:w="993" w:type="dxa"/>
            <w:vMerge/>
            <w:shd w:val="clear" w:color="auto" w:fill="auto"/>
            <w:vAlign w:val="center"/>
          </w:tcPr>
          <w:p w:rsidR="00B910BA" w:rsidRPr="004238A9" w:rsidRDefault="00B910BA" w:rsidP="00133A9A">
            <w:pPr>
              <w:spacing w:after="0" w:line="240" w:lineRule="auto"/>
              <w:jc w:val="center"/>
              <w:rPr>
                <w:rFonts w:ascii="Times New Roman" w:eastAsia="Times New Roman" w:hAnsi="Times New Roman"/>
                <w:sz w:val="18"/>
                <w:szCs w:val="18"/>
                <w:lang w:eastAsia="ru-RU"/>
              </w:rPr>
            </w:pPr>
          </w:p>
        </w:tc>
        <w:tc>
          <w:tcPr>
            <w:tcW w:w="992" w:type="dxa"/>
            <w:vMerge/>
            <w:shd w:val="clear" w:color="auto" w:fill="auto"/>
            <w:vAlign w:val="center"/>
          </w:tcPr>
          <w:p w:rsidR="00B910BA" w:rsidRPr="004238A9" w:rsidRDefault="00B910BA" w:rsidP="00133A9A">
            <w:pPr>
              <w:spacing w:after="0" w:line="240" w:lineRule="auto"/>
              <w:jc w:val="center"/>
              <w:rPr>
                <w:rFonts w:ascii="Times New Roman" w:eastAsia="Times New Roman" w:hAnsi="Times New Roman"/>
                <w:sz w:val="18"/>
                <w:szCs w:val="18"/>
                <w:lang w:eastAsia="ru-RU"/>
              </w:rPr>
            </w:pPr>
          </w:p>
        </w:tc>
        <w:tc>
          <w:tcPr>
            <w:tcW w:w="992" w:type="dxa"/>
            <w:vMerge/>
            <w:shd w:val="clear" w:color="auto" w:fill="auto"/>
            <w:vAlign w:val="center"/>
          </w:tcPr>
          <w:p w:rsidR="00B910BA" w:rsidRPr="004238A9" w:rsidRDefault="00B910BA" w:rsidP="00133A9A">
            <w:pPr>
              <w:spacing w:after="0" w:line="240" w:lineRule="auto"/>
              <w:jc w:val="center"/>
              <w:rPr>
                <w:rFonts w:ascii="Times New Roman" w:eastAsia="Times New Roman" w:hAnsi="Times New Roman"/>
                <w:sz w:val="18"/>
                <w:szCs w:val="18"/>
                <w:lang w:eastAsia="ru-RU"/>
              </w:rPr>
            </w:pPr>
          </w:p>
        </w:tc>
        <w:tc>
          <w:tcPr>
            <w:tcW w:w="992" w:type="dxa"/>
            <w:vMerge/>
            <w:shd w:val="clear" w:color="auto" w:fill="auto"/>
            <w:vAlign w:val="center"/>
          </w:tcPr>
          <w:p w:rsidR="00B910BA" w:rsidRPr="004238A9" w:rsidRDefault="00B910BA" w:rsidP="00133A9A">
            <w:pPr>
              <w:spacing w:after="0" w:line="240" w:lineRule="auto"/>
              <w:jc w:val="center"/>
              <w:rPr>
                <w:rFonts w:ascii="Times New Roman" w:eastAsia="Times New Roman" w:hAnsi="Times New Roman"/>
                <w:sz w:val="18"/>
                <w:szCs w:val="18"/>
                <w:lang w:eastAsia="ru-RU"/>
              </w:rPr>
            </w:pPr>
          </w:p>
        </w:tc>
        <w:tc>
          <w:tcPr>
            <w:tcW w:w="1418" w:type="dxa"/>
            <w:vMerge/>
            <w:shd w:val="clear" w:color="auto" w:fill="auto"/>
            <w:vAlign w:val="center"/>
          </w:tcPr>
          <w:p w:rsidR="00B910BA" w:rsidRPr="004238A9" w:rsidRDefault="00B910BA" w:rsidP="00133A9A">
            <w:pPr>
              <w:spacing w:after="0" w:line="240" w:lineRule="auto"/>
              <w:jc w:val="center"/>
              <w:rPr>
                <w:rFonts w:ascii="Times New Roman" w:eastAsia="Times New Roman" w:hAnsi="Times New Roman"/>
                <w:sz w:val="18"/>
                <w:szCs w:val="18"/>
                <w:lang w:val="en-US" w:eastAsia="ru-RU"/>
              </w:rPr>
            </w:pPr>
          </w:p>
        </w:tc>
        <w:tc>
          <w:tcPr>
            <w:tcW w:w="1389" w:type="dxa"/>
            <w:vMerge/>
            <w:shd w:val="clear" w:color="auto" w:fill="auto"/>
            <w:vAlign w:val="center"/>
          </w:tcPr>
          <w:p w:rsidR="00B910BA" w:rsidRPr="004238A9" w:rsidRDefault="00B910BA" w:rsidP="00133A9A">
            <w:pPr>
              <w:spacing w:after="0" w:line="240" w:lineRule="auto"/>
              <w:jc w:val="center"/>
              <w:rPr>
                <w:rFonts w:ascii="Times New Roman" w:eastAsia="Times New Roman" w:hAnsi="Times New Roman"/>
                <w:sz w:val="18"/>
                <w:szCs w:val="18"/>
                <w:lang w:eastAsia="ru-RU"/>
              </w:rPr>
            </w:pPr>
          </w:p>
        </w:tc>
      </w:tr>
      <w:tr w:rsidR="004238A9" w:rsidRPr="004238A9" w:rsidTr="00B77F45">
        <w:trPr>
          <w:trHeight w:val="648"/>
        </w:trPr>
        <w:tc>
          <w:tcPr>
            <w:tcW w:w="1276" w:type="dxa"/>
            <w:shd w:val="clear" w:color="auto" w:fill="auto"/>
            <w:vAlign w:val="center"/>
          </w:tcPr>
          <w:p w:rsidR="00B910BA" w:rsidRPr="004238A9" w:rsidRDefault="00B910BA" w:rsidP="00415A4D">
            <w:pPr>
              <w:spacing w:after="0" w:line="240" w:lineRule="auto"/>
              <w:jc w:val="center"/>
              <w:rPr>
                <w:rFonts w:ascii="Times New Roman" w:eastAsia="Times New Roman" w:hAnsi="Times New Roman"/>
                <w:sz w:val="16"/>
                <w:szCs w:val="16"/>
                <w:lang w:eastAsia="ru-RU"/>
              </w:rPr>
            </w:pPr>
            <w:r w:rsidRPr="004238A9">
              <w:rPr>
                <w:rFonts w:ascii="Times New Roman" w:eastAsia="Times New Roman" w:hAnsi="Times New Roman"/>
                <w:sz w:val="16"/>
                <w:szCs w:val="16"/>
                <w:lang w:eastAsia="ru-RU"/>
              </w:rPr>
              <w:t>Прочие работники</w:t>
            </w:r>
          </w:p>
        </w:tc>
        <w:tc>
          <w:tcPr>
            <w:tcW w:w="1276" w:type="dxa"/>
            <w:vAlign w:val="center"/>
          </w:tcPr>
          <w:p w:rsidR="00B910BA" w:rsidRPr="004238A9" w:rsidRDefault="00B910BA" w:rsidP="00B77F45">
            <w:pPr>
              <w:spacing w:after="0" w:line="240" w:lineRule="auto"/>
              <w:jc w:val="center"/>
              <w:rPr>
                <w:rFonts w:ascii="Times New Roman" w:eastAsia="Times New Roman" w:hAnsi="Times New Roman"/>
                <w:bCs/>
                <w:sz w:val="18"/>
                <w:szCs w:val="18"/>
                <w:lang w:eastAsia="ru-RU"/>
              </w:rPr>
            </w:pPr>
          </w:p>
        </w:tc>
        <w:tc>
          <w:tcPr>
            <w:tcW w:w="1417" w:type="dxa"/>
            <w:vAlign w:val="center"/>
          </w:tcPr>
          <w:p w:rsidR="00B910BA" w:rsidRPr="004238A9" w:rsidRDefault="00B77F45" w:rsidP="00B77F45">
            <w:pPr>
              <w:spacing w:after="0" w:line="240" w:lineRule="auto"/>
              <w:jc w:val="center"/>
              <w:rPr>
                <w:rFonts w:ascii="Times New Roman" w:eastAsia="Times New Roman" w:hAnsi="Times New Roman"/>
                <w:bCs/>
                <w:sz w:val="18"/>
                <w:szCs w:val="18"/>
                <w:lang w:eastAsia="ru-RU"/>
              </w:rPr>
            </w:pPr>
            <w:r w:rsidRPr="004238A9">
              <w:rPr>
                <w:rFonts w:ascii="Times New Roman" w:eastAsia="Times New Roman" w:hAnsi="Times New Roman"/>
                <w:bCs/>
                <w:sz w:val="18"/>
                <w:szCs w:val="18"/>
                <w:lang w:eastAsia="ru-RU"/>
              </w:rPr>
              <w:t>100%</w:t>
            </w:r>
          </w:p>
        </w:tc>
        <w:tc>
          <w:tcPr>
            <w:tcW w:w="709" w:type="dxa"/>
            <w:gridSpan w:val="2"/>
            <w:shd w:val="clear" w:color="auto" w:fill="auto"/>
            <w:vAlign w:val="center"/>
          </w:tcPr>
          <w:p w:rsidR="00B910BA" w:rsidRPr="004238A9" w:rsidRDefault="00B910BA" w:rsidP="00B77F45">
            <w:pPr>
              <w:spacing w:after="0" w:line="240" w:lineRule="auto"/>
              <w:jc w:val="center"/>
              <w:rPr>
                <w:rFonts w:ascii="Times New Roman" w:eastAsia="Times New Roman" w:hAnsi="Times New Roman"/>
                <w:bCs/>
                <w:sz w:val="18"/>
                <w:szCs w:val="18"/>
                <w:lang w:eastAsia="ru-RU"/>
              </w:rPr>
            </w:pPr>
          </w:p>
        </w:tc>
        <w:tc>
          <w:tcPr>
            <w:tcW w:w="709" w:type="dxa"/>
            <w:gridSpan w:val="2"/>
            <w:shd w:val="clear" w:color="auto" w:fill="auto"/>
            <w:vAlign w:val="center"/>
          </w:tcPr>
          <w:p w:rsidR="00B910BA" w:rsidRPr="004238A9" w:rsidRDefault="00B910BA">
            <w:pPr>
              <w:spacing w:after="0" w:line="240" w:lineRule="auto"/>
              <w:jc w:val="center"/>
              <w:rPr>
                <w:rFonts w:ascii="Times New Roman" w:eastAsia="Times New Roman" w:hAnsi="Times New Roman"/>
                <w:bCs/>
                <w:sz w:val="18"/>
                <w:szCs w:val="18"/>
                <w:lang w:eastAsia="ru-RU"/>
              </w:rPr>
            </w:pPr>
            <w:r w:rsidRPr="004238A9">
              <w:rPr>
                <w:rFonts w:ascii="Times New Roman" w:eastAsia="Times New Roman" w:hAnsi="Times New Roman"/>
                <w:bCs/>
                <w:sz w:val="18"/>
                <w:szCs w:val="18"/>
                <w:lang w:eastAsia="ru-RU"/>
              </w:rPr>
              <w:t>%</w:t>
            </w:r>
          </w:p>
        </w:tc>
        <w:tc>
          <w:tcPr>
            <w:tcW w:w="1276" w:type="dxa"/>
            <w:vMerge/>
            <w:shd w:val="clear" w:color="auto" w:fill="auto"/>
            <w:vAlign w:val="center"/>
          </w:tcPr>
          <w:p w:rsidR="00B910BA" w:rsidRPr="004238A9" w:rsidRDefault="00B910BA" w:rsidP="00133A9A">
            <w:pPr>
              <w:spacing w:after="0" w:line="240" w:lineRule="auto"/>
              <w:jc w:val="center"/>
              <w:rPr>
                <w:rFonts w:ascii="Times New Roman" w:eastAsia="Times New Roman" w:hAnsi="Times New Roman"/>
                <w:bCs/>
                <w:sz w:val="18"/>
                <w:szCs w:val="18"/>
                <w:lang w:eastAsia="ru-RU"/>
              </w:rPr>
            </w:pPr>
          </w:p>
        </w:tc>
        <w:tc>
          <w:tcPr>
            <w:tcW w:w="1275" w:type="dxa"/>
            <w:vMerge/>
            <w:shd w:val="clear" w:color="auto" w:fill="auto"/>
            <w:vAlign w:val="center"/>
          </w:tcPr>
          <w:p w:rsidR="00B910BA" w:rsidRPr="004238A9" w:rsidRDefault="00B910BA" w:rsidP="00133A9A">
            <w:pPr>
              <w:spacing w:after="0" w:line="240" w:lineRule="auto"/>
              <w:jc w:val="center"/>
              <w:rPr>
                <w:rFonts w:ascii="Times New Roman" w:eastAsia="Times New Roman" w:hAnsi="Times New Roman"/>
                <w:bCs/>
                <w:sz w:val="18"/>
                <w:szCs w:val="18"/>
                <w:lang w:eastAsia="ru-RU"/>
              </w:rPr>
            </w:pPr>
          </w:p>
        </w:tc>
        <w:tc>
          <w:tcPr>
            <w:tcW w:w="993" w:type="dxa"/>
            <w:vMerge/>
            <w:shd w:val="clear" w:color="auto" w:fill="auto"/>
            <w:vAlign w:val="center"/>
          </w:tcPr>
          <w:p w:rsidR="00B910BA" w:rsidRPr="004238A9" w:rsidRDefault="00B910BA" w:rsidP="00133A9A">
            <w:pPr>
              <w:spacing w:after="0" w:line="240" w:lineRule="auto"/>
              <w:jc w:val="center"/>
              <w:rPr>
                <w:rFonts w:ascii="Times New Roman" w:eastAsia="Times New Roman" w:hAnsi="Times New Roman"/>
                <w:sz w:val="18"/>
                <w:szCs w:val="18"/>
                <w:lang w:eastAsia="ru-RU"/>
              </w:rPr>
            </w:pPr>
          </w:p>
        </w:tc>
        <w:tc>
          <w:tcPr>
            <w:tcW w:w="992" w:type="dxa"/>
            <w:vMerge/>
            <w:shd w:val="clear" w:color="auto" w:fill="auto"/>
            <w:vAlign w:val="center"/>
          </w:tcPr>
          <w:p w:rsidR="00B910BA" w:rsidRPr="004238A9" w:rsidRDefault="00B910BA" w:rsidP="00133A9A">
            <w:pPr>
              <w:spacing w:after="0" w:line="240" w:lineRule="auto"/>
              <w:jc w:val="center"/>
              <w:rPr>
                <w:rFonts w:ascii="Times New Roman" w:eastAsia="Times New Roman" w:hAnsi="Times New Roman"/>
                <w:sz w:val="18"/>
                <w:szCs w:val="18"/>
                <w:lang w:eastAsia="ru-RU"/>
              </w:rPr>
            </w:pPr>
          </w:p>
        </w:tc>
        <w:tc>
          <w:tcPr>
            <w:tcW w:w="992" w:type="dxa"/>
            <w:vMerge/>
            <w:shd w:val="clear" w:color="auto" w:fill="auto"/>
            <w:vAlign w:val="center"/>
          </w:tcPr>
          <w:p w:rsidR="00B910BA" w:rsidRPr="004238A9" w:rsidRDefault="00B910BA" w:rsidP="00133A9A">
            <w:pPr>
              <w:spacing w:after="0" w:line="240" w:lineRule="auto"/>
              <w:jc w:val="center"/>
              <w:rPr>
                <w:rFonts w:ascii="Times New Roman" w:eastAsia="Times New Roman" w:hAnsi="Times New Roman"/>
                <w:sz w:val="18"/>
                <w:szCs w:val="18"/>
                <w:lang w:eastAsia="ru-RU"/>
              </w:rPr>
            </w:pPr>
          </w:p>
        </w:tc>
        <w:tc>
          <w:tcPr>
            <w:tcW w:w="992" w:type="dxa"/>
            <w:vMerge/>
            <w:shd w:val="clear" w:color="auto" w:fill="auto"/>
            <w:vAlign w:val="center"/>
          </w:tcPr>
          <w:p w:rsidR="00B910BA" w:rsidRPr="004238A9" w:rsidRDefault="00B910BA" w:rsidP="00133A9A">
            <w:pPr>
              <w:spacing w:after="0" w:line="240" w:lineRule="auto"/>
              <w:jc w:val="center"/>
              <w:rPr>
                <w:rFonts w:ascii="Times New Roman" w:eastAsia="Times New Roman" w:hAnsi="Times New Roman"/>
                <w:sz w:val="18"/>
                <w:szCs w:val="18"/>
                <w:lang w:eastAsia="ru-RU"/>
              </w:rPr>
            </w:pPr>
          </w:p>
        </w:tc>
        <w:tc>
          <w:tcPr>
            <w:tcW w:w="1418" w:type="dxa"/>
            <w:vMerge/>
            <w:shd w:val="clear" w:color="auto" w:fill="auto"/>
            <w:vAlign w:val="center"/>
          </w:tcPr>
          <w:p w:rsidR="00B910BA" w:rsidRPr="004238A9" w:rsidRDefault="00B910BA" w:rsidP="00133A9A">
            <w:pPr>
              <w:spacing w:after="0" w:line="240" w:lineRule="auto"/>
              <w:jc w:val="center"/>
              <w:rPr>
                <w:rFonts w:ascii="Times New Roman" w:eastAsia="Times New Roman" w:hAnsi="Times New Roman"/>
                <w:sz w:val="18"/>
                <w:szCs w:val="18"/>
                <w:lang w:val="en-US" w:eastAsia="ru-RU"/>
              </w:rPr>
            </w:pPr>
          </w:p>
        </w:tc>
        <w:tc>
          <w:tcPr>
            <w:tcW w:w="1389" w:type="dxa"/>
            <w:vMerge/>
            <w:shd w:val="clear" w:color="auto" w:fill="auto"/>
            <w:vAlign w:val="center"/>
          </w:tcPr>
          <w:p w:rsidR="00B910BA" w:rsidRPr="004238A9" w:rsidRDefault="00B910BA" w:rsidP="00133A9A">
            <w:pPr>
              <w:spacing w:after="0" w:line="240" w:lineRule="auto"/>
              <w:jc w:val="center"/>
              <w:rPr>
                <w:rFonts w:ascii="Times New Roman" w:eastAsia="Times New Roman" w:hAnsi="Times New Roman"/>
                <w:sz w:val="18"/>
                <w:szCs w:val="18"/>
                <w:lang w:eastAsia="ru-RU"/>
              </w:rPr>
            </w:pPr>
          </w:p>
        </w:tc>
      </w:tr>
      <w:tr w:rsidR="004238A9" w:rsidRPr="004238A9" w:rsidTr="00D96FF4">
        <w:trPr>
          <w:trHeight w:val="300"/>
        </w:trPr>
        <w:tc>
          <w:tcPr>
            <w:tcW w:w="7938" w:type="dxa"/>
            <w:gridSpan w:val="9"/>
            <w:vAlign w:val="center"/>
          </w:tcPr>
          <w:p w:rsidR="00B910BA" w:rsidRPr="004238A9" w:rsidRDefault="00B910BA" w:rsidP="00B910BA">
            <w:pPr>
              <w:spacing w:after="0" w:line="240" w:lineRule="auto"/>
              <w:rPr>
                <w:rFonts w:ascii="Times New Roman" w:eastAsia="Times New Roman" w:hAnsi="Times New Roman"/>
                <w:sz w:val="18"/>
                <w:szCs w:val="18"/>
                <w:lang w:eastAsia="ru-RU"/>
              </w:rPr>
            </w:pPr>
            <w:r w:rsidRPr="004238A9">
              <w:rPr>
                <w:rFonts w:ascii="Times New Roman" w:eastAsia="Times New Roman" w:hAnsi="Times New Roman"/>
                <w:b/>
                <w:sz w:val="20"/>
                <w:szCs w:val="20"/>
                <w:lang w:eastAsia="ru-RU"/>
              </w:rPr>
              <w:t>Платежи по переходящим договорам по Программам предыдущих периодов</w:t>
            </w:r>
          </w:p>
        </w:tc>
        <w:tc>
          <w:tcPr>
            <w:tcW w:w="993" w:type="dxa"/>
            <w:shd w:val="clear" w:color="auto" w:fill="auto"/>
            <w:vAlign w:val="center"/>
          </w:tcPr>
          <w:p w:rsidR="00B910BA" w:rsidRPr="004238A9" w:rsidRDefault="00B910BA" w:rsidP="00133A9A">
            <w:pPr>
              <w:spacing w:after="0" w:line="240" w:lineRule="auto"/>
              <w:jc w:val="center"/>
              <w:rPr>
                <w:rFonts w:ascii="Times New Roman" w:eastAsia="Times New Roman" w:hAnsi="Times New Roman"/>
                <w:sz w:val="18"/>
                <w:szCs w:val="18"/>
                <w:lang w:eastAsia="ru-RU"/>
              </w:rPr>
            </w:pPr>
          </w:p>
        </w:tc>
        <w:tc>
          <w:tcPr>
            <w:tcW w:w="992" w:type="dxa"/>
            <w:shd w:val="clear" w:color="auto" w:fill="auto"/>
            <w:vAlign w:val="center"/>
          </w:tcPr>
          <w:p w:rsidR="00B910BA" w:rsidRPr="004238A9" w:rsidRDefault="00B910BA" w:rsidP="00133A9A">
            <w:pPr>
              <w:spacing w:after="0" w:line="240" w:lineRule="auto"/>
              <w:jc w:val="center"/>
              <w:rPr>
                <w:rFonts w:ascii="Times New Roman" w:eastAsia="Times New Roman" w:hAnsi="Times New Roman"/>
                <w:sz w:val="18"/>
                <w:szCs w:val="18"/>
                <w:lang w:eastAsia="ru-RU"/>
              </w:rPr>
            </w:pPr>
          </w:p>
        </w:tc>
        <w:tc>
          <w:tcPr>
            <w:tcW w:w="992" w:type="dxa"/>
            <w:shd w:val="clear" w:color="auto" w:fill="auto"/>
            <w:vAlign w:val="center"/>
          </w:tcPr>
          <w:p w:rsidR="00B910BA" w:rsidRPr="004238A9" w:rsidRDefault="00B910BA" w:rsidP="00133A9A">
            <w:pPr>
              <w:spacing w:after="0" w:line="240" w:lineRule="auto"/>
              <w:jc w:val="center"/>
              <w:rPr>
                <w:rFonts w:ascii="Times New Roman" w:eastAsia="Times New Roman" w:hAnsi="Times New Roman"/>
                <w:sz w:val="18"/>
                <w:szCs w:val="18"/>
                <w:lang w:eastAsia="ru-RU"/>
              </w:rPr>
            </w:pPr>
          </w:p>
        </w:tc>
        <w:tc>
          <w:tcPr>
            <w:tcW w:w="992" w:type="dxa"/>
            <w:shd w:val="clear" w:color="auto" w:fill="auto"/>
            <w:vAlign w:val="center"/>
          </w:tcPr>
          <w:p w:rsidR="00B910BA" w:rsidRPr="004238A9" w:rsidRDefault="00B910BA" w:rsidP="00133A9A">
            <w:pPr>
              <w:spacing w:after="0" w:line="240" w:lineRule="auto"/>
              <w:jc w:val="center"/>
              <w:rPr>
                <w:rFonts w:ascii="Times New Roman" w:eastAsia="Times New Roman" w:hAnsi="Times New Roman"/>
                <w:sz w:val="18"/>
                <w:szCs w:val="18"/>
                <w:lang w:eastAsia="ru-RU"/>
              </w:rPr>
            </w:pPr>
          </w:p>
        </w:tc>
        <w:tc>
          <w:tcPr>
            <w:tcW w:w="1418" w:type="dxa"/>
            <w:shd w:val="clear" w:color="auto" w:fill="auto"/>
            <w:vAlign w:val="center"/>
          </w:tcPr>
          <w:p w:rsidR="00B910BA" w:rsidRPr="004238A9" w:rsidRDefault="00B910BA" w:rsidP="00133A9A">
            <w:pPr>
              <w:spacing w:after="0" w:line="240" w:lineRule="auto"/>
              <w:jc w:val="center"/>
              <w:rPr>
                <w:rFonts w:ascii="Times New Roman" w:eastAsia="Times New Roman" w:hAnsi="Times New Roman"/>
                <w:sz w:val="18"/>
                <w:szCs w:val="18"/>
                <w:lang w:eastAsia="ru-RU"/>
              </w:rPr>
            </w:pPr>
          </w:p>
        </w:tc>
        <w:tc>
          <w:tcPr>
            <w:tcW w:w="1389" w:type="dxa"/>
            <w:shd w:val="clear" w:color="auto" w:fill="auto"/>
            <w:vAlign w:val="center"/>
          </w:tcPr>
          <w:p w:rsidR="00B910BA" w:rsidRPr="004238A9" w:rsidRDefault="00B910BA" w:rsidP="00133A9A">
            <w:pPr>
              <w:spacing w:after="0" w:line="240" w:lineRule="auto"/>
              <w:jc w:val="center"/>
              <w:rPr>
                <w:rFonts w:ascii="Times New Roman" w:eastAsia="Times New Roman" w:hAnsi="Times New Roman"/>
                <w:sz w:val="18"/>
                <w:szCs w:val="18"/>
                <w:lang w:eastAsia="ru-RU"/>
              </w:rPr>
            </w:pPr>
          </w:p>
        </w:tc>
      </w:tr>
      <w:tr w:rsidR="004238A9" w:rsidRPr="004238A9" w:rsidTr="00B77F45">
        <w:trPr>
          <w:trHeight w:val="300"/>
        </w:trPr>
        <w:tc>
          <w:tcPr>
            <w:tcW w:w="1276" w:type="dxa"/>
            <w:shd w:val="clear" w:color="000000" w:fill="FFFF99"/>
            <w:vAlign w:val="center"/>
            <w:hideMark/>
          </w:tcPr>
          <w:p w:rsidR="00B910BA" w:rsidRPr="004238A9" w:rsidRDefault="00B910BA" w:rsidP="00133A9A">
            <w:pPr>
              <w:spacing w:after="0" w:line="240" w:lineRule="auto"/>
              <w:jc w:val="center"/>
              <w:rPr>
                <w:rFonts w:ascii="Times New Roman" w:eastAsia="Times New Roman" w:hAnsi="Times New Roman"/>
                <w:b/>
                <w:bCs/>
                <w:sz w:val="18"/>
                <w:szCs w:val="18"/>
                <w:lang w:eastAsia="ru-RU"/>
              </w:rPr>
            </w:pPr>
            <w:r w:rsidRPr="004238A9">
              <w:rPr>
                <w:rFonts w:ascii="Times New Roman" w:eastAsia="Times New Roman" w:hAnsi="Times New Roman"/>
                <w:b/>
                <w:bCs/>
                <w:sz w:val="18"/>
                <w:szCs w:val="18"/>
                <w:lang w:eastAsia="ru-RU"/>
              </w:rPr>
              <w:t>Итого:</w:t>
            </w:r>
          </w:p>
        </w:tc>
        <w:tc>
          <w:tcPr>
            <w:tcW w:w="1276" w:type="dxa"/>
            <w:shd w:val="clear" w:color="000000" w:fill="FFFF99"/>
          </w:tcPr>
          <w:p w:rsidR="00B910BA" w:rsidRPr="004238A9" w:rsidRDefault="00B910BA" w:rsidP="00133A9A">
            <w:pPr>
              <w:spacing w:after="0" w:line="240" w:lineRule="auto"/>
              <w:jc w:val="center"/>
              <w:rPr>
                <w:rFonts w:ascii="Times New Roman" w:eastAsia="Times New Roman" w:hAnsi="Times New Roman"/>
                <w:b/>
                <w:bCs/>
                <w:sz w:val="18"/>
                <w:szCs w:val="18"/>
                <w:lang w:eastAsia="ru-RU"/>
              </w:rPr>
            </w:pPr>
          </w:p>
        </w:tc>
        <w:tc>
          <w:tcPr>
            <w:tcW w:w="1417" w:type="dxa"/>
            <w:shd w:val="clear" w:color="000000" w:fill="FFFF99"/>
          </w:tcPr>
          <w:p w:rsidR="00B910BA" w:rsidRPr="004238A9" w:rsidRDefault="00B910BA" w:rsidP="00133A9A">
            <w:pPr>
              <w:spacing w:after="0" w:line="240" w:lineRule="auto"/>
              <w:jc w:val="center"/>
              <w:rPr>
                <w:rFonts w:ascii="Times New Roman" w:eastAsia="Times New Roman" w:hAnsi="Times New Roman"/>
                <w:b/>
                <w:bCs/>
                <w:sz w:val="18"/>
                <w:szCs w:val="18"/>
                <w:lang w:eastAsia="ru-RU"/>
              </w:rPr>
            </w:pPr>
          </w:p>
        </w:tc>
        <w:tc>
          <w:tcPr>
            <w:tcW w:w="675" w:type="dxa"/>
            <w:shd w:val="clear" w:color="000000" w:fill="FFFF99"/>
            <w:vAlign w:val="center"/>
          </w:tcPr>
          <w:p w:rsidR="00B910BA" w:rsidRPr="004238A9" w:rsidRDefault="00B910BA" w:rsidP="00133A9A">
            <w:pPr>
              <w:spacing w:after="0" w:line="240" w:lineRule="auto"/>
              <w:jc w:val="center"/>
              <w:rPr>
                <w:rFonts w:ascii="Times New Roman" w:eastAsia="Times New Roman" w:hAnsi="Times New Roman"/>
                <w:b/>
                <w:bCs/>
                <w:sz w:val="18"/>
                <w:szCs w:val="18"/>
                <w:lang w:eastAsia="ru-RU"/>
              </w:rPr>
            </w:pPr>
          </w:p>
        </w:tc>
        <w:tc>
          <w:tcPr>
            <w:tcW w:w="709" w:type="dxa"/>
            <w:gridSpan w:val="2"/>
            <w:shd w:val="clear" w:color="000000" w:fill="FFFF99"/>
            <w:vAlign w:val="center"/>
          </w:tcPr>
          <w:p w:rsidR="00B910BA" w:rsidRPr="004238A9" w:rsidRDefault="00B910BA" w:rsidP="00133A9A">
            <w:pPr>
              <w:spacing w:after="0" w:line="240" w:lineRule="auto"/>
              <w:jc w:val="center"/>
              <w:rPr>
                <w:rFonts w:ascii="Times New Roman" w:eastAsia="Times New Roman" w:hAnsi="Times New Roman"/>
                <w:b/>
                <w:bCs/>
                <w:sz w:val="18"/>
                <w:szCs w:val="18"/>
                <w:lang w:eastAsia="ru-RU"/>
              </w:rPr>
            </w:pPr>
          </w:p>
        </w:tc>
        <w:tc>
          <w:tcPr>
            <w:tcW w:w="1310" w:type="dxa"/>
            <w:gridSpan w:val="2"/>
            <w:shd w:val="clear" w:color="000000" w:fill="FFFF99"/>
            <w:vAlign w:val="center"/>
          </w:tcPr>
          <w:p w:rsidR="00B910BA" w:rsidRPr="004238A9" w:rsidRDefault="00B910BA" w:rsidP="00133A9A">
            <w:pPr>
              <w:spacing w:after="0" w:line="240" w:lineRule="auto"/>
              <w:jc w:val="center"/>
              <w:rPr>
                <w:rFonts w:ascii="Times New Roman" w:eastAsia="Times New Roman" w:hAnsi="Times New Roman"/>
                <w:b/>
                <w:bCs/>
                <w:sz w:val="18"/>
                <w:szCs w:val="18"/>
                <w:lang w:eastAsia="ru-RU"/>
              </w:rPr>
            </w:pPr>
          </w:p>
        </w:tc>
        <w:tc>
          <w:tcPr>
            <w:tcW w:w="1275" w:type="dxa"/>
            <w:shd w:val="clear" w:color="000000" w:fill="FFFF99"/>
            <w:vAlign w:val="center"/>
            <w:hideMark/>
          </w:tcPr>
          <w:p w:rsidR="00B910BA" w:rsidRPr="004238A9" w:rsidRDefault="00B910BA" w:rsidP="00133A9A">
            <w:pPr>
              <w:spacing w:after="0" w:line="240" w:lineRule="auto"/>
              <w:jc w:val="center"/>
              <w:rPr>
                <w:rFonts w:ascii="Times New Roman" w:eastAsia="Times New Roman" w:hAnsi="Times New Roman"/>
                <w:b/>
                <w:bCs/>
                <w:sz w:val="18"/>
                <w:szCs w:val="18"/>
                <w:lang w:eastAsia="ru-RU"/>
              </w:rPr>
            </w:pPr>
          </w:p>
        </w:tc>
        <w:tc>
          <w:tcPr>
            <w:tcW w:w="993" w:type="dxa"/>
            <w:shd w:val="clear" w:color="000000" w:fill="FFFF99"/>
            <w:noWrap/>
            <w:vAlign w:val="center"/>
          </w:tcPr>
          <w:p w:rsidR="00B910BA" w:rsidRPr="004238A9" w:rsidRDefault="00B910BA" w:rsidP="00133A9A">
            <w:pPr>
              <w:spacing w:after="0" w:line="240" w:lineRule="auto"/>
              <w:jc w:val="center"/>
              <w:rPr>
                <w:rFonts w:ascii="Times New Roman" w:eastAsia="Times New Roman" w:hAnsi="Times New Roman"/>
                <w:b/>
                <w:bCs/>
                <w:sz w:val="18"/>
                <w:szCs w:val="18"/>
                <w:lang w:eastAsia="ru-RU"/>
              </w:rPr>
            </w:pPr>
          </w:p>
        </w:tc>
        <w:tc>
          <w:tcPr>
            <w:tcW w:w="992" w:type="dxa"/>
            <w:shd w:val="clear" w:color="000000" w:fill="FFFF99"/>
            <w:noWrap/>
            <w:vAlign w:val="center"/>
          </w:tcPr>
          <w:p w:rsidR="00B910BA" w:rsidRPr="004238A9" w:rsidRDefault="00B910BA" w:rsidP="00133A9A">
            <w:pPr>
              <w:spacing w:after="0" w:line="240" w:lineRule="auto"/>
              <w:jc w:val="center"/>
              <w:rPr>
                <w:rFonts w:ascii="Times New Roman" w:eastAsia="Times New Roman" w:hAnsi="Times New Roman"/>
                <w:b/>
                <w:bCs/>
                <w:sz w:val="18"/>
                <w:szCs w:val="18"/>
                <w:lang w:eastAsia="ru-RU"/>
              </w:rPr>
            </w:pPr>
          </w:p>
        </w:tc>
        <w:tc>
          <w:tcPr>
            <w:tcW w:w="992" w:type="dxa"/>
            <w:shd w:val="clear" w:color="000000" w:fill="FFFF99"/>
            <w:noWrap/>
            <w:vAlign w:val="center"/>
          </w:tcPr>
          <w:p w:rsidR="00B910BA" w:rsidRPr="004238A9" w:rsidRDefault="00B910BA" w:rsidP="00133A9A">
            <w:pPr>
              <w:spacing w:after="0" w:line="240" w:lineRule="auto"/>
              <w:jc w:val="center"/>
              <w:rPr>
                <w:rFonts w:ascii="Times New Roman" w:eastAsia="Times New Roman" w:hAnsi="Times New Roman"/>
                <w:b/>
                <w:bCs/>
                <w:sz w:val="18"/>
                <w:szCs w:val="18"/>
                <w:lang w:eastAsia="ru-RU"/>
              </w:rPr>
            </w:pPr>
          </w:p>
        </w:tc>
        <w:tc>
          <w:tcPr>
            <w:tcW w:w="992" w:type="dxa"/>
            <w:shd w:val="clear" w:color="000000" w:fill="FFFF99"/>
            <w:noWrap/>
            <w:vAlign w:val="center"/>
          </w:tcPr>
          <w:p w:rsidR="00B910BA" w:rsidRPr="004238A9" w:rsidRDefault="00B910BA" w:rsidP="00133A9A">
            <w:pPr>
              <w:spacing w:after="0" w:line="240" w:lineRule="auto"/>
              <w:jc w:val="center"/>
              <w:rPr>
                <w:rFonts w:ascii="Times New Roman" w:eastAsia="Times New Roman" w:hAnsi="Times New Roman"/>
                <w:b/>
                <w:bCs/>
                <w:sz w:val="18"/>
                <w:szCs w:val="18"/>
                <w:lang w:eastAsia="ru-RU"/>
              </w:rPr>
            </w:pPr>
          </w:p>
        </w:tc>
        <w:tc>
          <w:tcPr>
            <w:tcW w:w="1418" w:type="dxa"/>
            <w:shd w:val="clear" w:color="000000" w:fill="FFFF99"/>
            <w:noWrap/>
            <w:vAlign w:val="center"/>
          </w:tcPr>
          <w:p w:rsidR="00B910BA" w:rsidRPr="004238A9" w:rsidRDefault="00B910BA" w:rsidP="00133A9A">
            <w:pPr>
              <w:spacing w:after="0" w:line="240" w:lineRule="auto"/>
              <w:jc w:val="center"/>
              <w:rPr>
                <w:rFonts w:ascii="Times New Roman" w:eastAsia="Times New Roman" w:hAnsi="Times New Roman"/>
                <w:b/>
                <w:bCs/>
                <w:sz w:val="18"/>
                <w:szCs w:val="18"/>
                <w:lang w:val="en-US" w:eastAsia="ru-RU"/>
              </w:rPr>
            </w:pPr>
          </w:p>
        </w:tc>
        <w:tc>
          <w:tcPr>
            <w:tcW w:w="1389" w:type="dxa"/>
            <w:shd w:val="clear" w:color="000000" w:fill="FFFF99"/>
            <w:noWrap/>
            <w:vAlign w:val="center"/>
          </w:tcPr>
          <w:p w:rsidR="00B910BA" w:rsidRPr="004238A9" w:rsidRDefault="00B910BA" w:rsidP="00133A9A">
            <w:pPr>
              <w:spacing w:after="0" w:line="240" w:lineRule="auto"/>
              <w:jc w:val="center"/>
              <w:rPr>
                <w:rFonts w:ascii="Times New Roman" w:eastAsia="Times New Roman" w:hAnsi="Times New Roman"/>
                <w:b/>
                <w:bCs/>
                <w:sz w:val="18"/>
                <w:szCs w:val="18"/>
                <w:lang w:eastAsia="ru-RU"/>
              </w:rPr>
            </w:pPr>
          </w:p>
        </w:tc>
      </w:tr>
    </w:tbl>
    <w:p w:rsidR="00133A9A" w:rsidRPr="004238A9" w:rsidRDefault="00133A9A" w:rsidP="00D96FF4">
      <w:pPr>
        <w:spacing w:after="0" w:line="240" w:lineRule="auto"/>
        <w:ind w:left="-142"/>
        <w:rPr>
          <w:rFonts w:ascii="Times New Roman" w:eastAsia="Times New Roman" w:hAnsi="Times New Roman"/>
          <w:sz w:val="26"/>
          <w:szCs w:val="20"/>
          <w:lang w:eastAsia="ru-RU"/>
        </w:rPr>
      </w:pPr>
      <w:r w:rsidRPr="004238A9">
        <w:rPr>
          <w:rFonts w:ascii="Times New Roman" w:eastAsia="Times New Roman" w:hAnsi="Times New Roman"/>
          <w:b/>
          <w:bCs/>
          <w:sz w:val="24"/>
          <w:szCs w:val="24"/>
          <w:lang w:eastAsia="ru-RU"/>
        </w:rPr>
        <w:t>*</w:t>
      </w:r>
      <w:r w:rsidRPr="004238A9">
        <w:rPr>
          <w:rFonts w:ascii="Times New Roman" w:eastAsia="Times New Roman" w:hAnsi="Times New Roman"/>
          <w:bCs/>
          <w:sz w:val="20"/>
          <w:szCs w:val="20"/>
          <w:lang w:eastAsia="ru-RU"/>
        </w:rPr>
        <w:t>страховая премия, переходящая на 20__ год, составляет 00 000 000 (______) рублей</w:t>
      </w:r>
      <w:r w:rsidRPr="004238A9">
        <w:rPr>
          <w:rFonts w:ascii="Times New Roman" w:eastAsia="Times New Roman" w:hAnsi="Times New Roman"/>
          <w:bCs/>
          <w:sz w:val="20"/>
          <w:szCs w:val="20"/>
          <w:vertAlign w:val="superscript"/>
          <w:lang w:eastAsia="ru-RU"/>
        </w:rPr>
        <w:footnoteReference w:id="17"/>
      </w:r>
    </w:p>
    <w:p w:rsidR="00133A9A" w:rsidRPr="004238A9" w:rsidRDefault="00133A9A" w:rsidP="00133A9A">
      <w:pPr>
        <w:spacing w:after="0" w:line="240" w:lineRule="auto"/>
        <w:rPr>
          <w:rFonts w:ascii="Times New Roman" w:eastAsia="Times New Roman" w:hAnsi="Times New Roman"/>
          <w:sz w:val="26"/>
          <w:szCs w:val="20"/>
          <w:lang w:eastAsia="ru-RU"/>
        </w:rPr>
      </w:pPr>
    </w:p>
    <w:p w:rsidR="00133A9A" w:rsidRPr="004238A9" w:rsidRDefault="006404C1" w:rsidP="00133A9A">
      <w:pPr>
        <w:spacing w:after="0" w:line="240" w:lineRule="auto"/>
        <w:jc w:val="both"/>
        <w:rPr>
          <w:rFonts w:ascii="Times New Roman" w:eastAsia="Times New Roman" w:hAnsi="Times New Roman"/>
          <w:b/>
          <w:bCs/>
          <w:sz w:val="24"/>
          <w:szCs w:val="24"/>
          <w:lang w:eastAsia="ru-RU"/>
        </w:rPr>
      </w:pPr>
      <w:r w:rsidRPr="004238A9">
        <w:rPr>
          <w:rFonts w:ascii="Times New Roman" w:eastAsia="Times New Roman" w:hAnsi="Times New Roman"/>
          <w:b/>
          <w:bCs/>
          <w:sz w:val="24"/>
          <w:szCs w:val="24"/>
          <w:lang w:eastAsia="ru-RU"/>
        </w:rPr>
        <w:t xml:space="preserve">Страховая премия </w:t>
      </w:r>
      <w:r w:rsidR="00133A9A" w:rsidRPr="004238A9">
        <w:rPr>
          <w:rFonts w:ascii="Times New Roman" w:eastAsia="Times New Roman" w:hAnsi="Times New Roman"/>
          <w:b/>
          <w:bCs/>
          <w:sz w:val="24"/>
          <w:szCs w:val="24"/>
          <w:lang w:eastAsia="ru-RU"/>
        </w:rPr>
        <w:t>по разделу 6 Программы на 20__ г. составляет 00</w:t>
      </w:r>
      <w:r w:rsidR="00133A9A" w:rsidRPr="004238A9">
        <w:rPr>
          <w:rFonts w:ascii="Times New Roman" w:eastAsia="Times New Roman" w:hAnsi="Times New Roman"/>
          <w:b/>
          <w:bCs/>
          <w:sz w:val="24"/>
          <w:szCs w:val="24"/>
          <w:lang w:val="en-US" w:eastAsia="ru-RU"/>
        </w:rPr>
        <w:t> </w:t>
      </w:r>
      <w:r w:rsidR="00133A9A" w:rsidRPr="004238A9">
        <w:rPr>
          <w:rFonts w:ascii="Times New Roman" w:eastAsia="Times New Roman" w:hAnsi="Times New Roman"/>
          <w:b/>
          <w:bCs/>
          <w:sz w:val="24"/>
          <w:szCs w:val="24"/>
          <w:lang w:eastAsia="ru-RU"/>
        </w:rPr>
        <w:t xml:space="preserve">000 000 </w:t>
      </w:r>
      <w:r w:rsidR="00133A9A" w:rsidRPr="004238A9">
        <w:rPr>
          <w:rFonts w:ascii="Times New Roman" w:eastAsia="Times New Roman" w:hAnsi="Times New Roman"/>
          <w:b/>
          <w:sz w:val="24"/>
          <w:szCs w:val="24"/>
          <w:lang w:eastAsia="ru-RU"/>
        </w:rPr>
        <w:t>(______) рублей 00 копеек.</w:t>
      </w:r>
    </w:p>
    <w:p w:rsidR="00133A9A" w:rsidRPr="004238A9" w:rsidRDefault="00133A9A" w:rsidP="00133A9A">
      <w:pPr>
        <w:spacing w:after="0" w:line="240" w:lineRule="auto"/>
        <w:rPr>
          <w:rFonts w:ascii="Times New Roman" w:eastAsia="Times New Roman" w:hAnsi="Times New Roman"/>
          <w:bCs/>
          <w:sz w:val="24"/>
          <w:szCs w:val="24"/>
          <w:lang w:eastAsia="ru-RU"/>
        </w:rPr>
      </w:pPr>
    </w:p>
    <w:p w:rsidR="00133A9A" w:rsidRPr="004238A9" w:rsidRDefault="00133A9A" w:rsidP="00133A9A">
      <w:pPr>
        <w:spacing w:after="0" w:line="240" w:lineRule="auto"/>
        <w:rPr>
          <w:rFonts w:ascii="Times New Roman" w:eastAsia="Times New Roman" w:hAnsi="Times New Roman"/>
          <w:bCs/>
          <w:sz w:val="24"/>
          <w:szCs w:val="24"/>
          <w:lang w:eastAsia="ru-RU"/>
        </w:rPr>
        <w:sectPr w:rsidR="00133A9A" w:rsidRPr="004238A9" w:rsidSect="00DE3B44">
          <w:footerReference w:type="first" r:id="rId12"/>
          <w:pgSz w:w="16840" w:h="11907" w:orient="landscape" w:code="9"/>
          <w:pgMar w:top="1134" w:right="709" w:bottom="1134" w:left="1701" w:header="1440" w:footer="1094" w:gutter="0"/>
          <w:cols w:space="720"/>
          <w:noEndnote/>
          <w:docGrid w:linePitch="354"/>
        </w:sectPr>
      </w:pPr>
    </w:p>
    <w:p w:rsidR="00133A9A" w:rsidRPr="004238A9" w:rsidRDefault="00133A9A" w:rsidP="00133A9A">
      <w:pPr>
        <w:spacing w:after="0" w:line="240" w:lineRule="auto"/>
        <w:rPr>
          <w:rFonts w:ascii="Times New Roman" w:eastAsia="Times New Roman" w:hAnsi="Times New Roman"/>
          <w:b/>
          <w:sz w:val="24"/>
          <w:szCs w:val="24"/>
          <w:lang w:eastAsia="ru-RU"/>
        </w:rPr>
      </w:pPr>
      <w:bookmarkStart w:id="52" w:name="_Ref138154852"/>
      <w:bookmarkStart w:id="53" w:name="_Toc35430153"/>
      <w:bookmarkStart w:id="54" w:name="_Toc35430194"/>
      <w:bookmarkStart w:id="55" w:name="_Toc35430278"/>
      <w:bookmarkEnd w:id="50"/>
      <w:bookmarkEnd w:id="51"/>
      <w:r w:rsidRPr="004238A9">
        <w:rPr>
          <w:rFonts w:ascii="Times New Roman" w:eastAsia="Times New Roman" w:hAnsi="Times New Roman"/>
          <w:b/>
          <w:sz w:val="24"/>
          <w:szCs w:val="24"/>
          <w:lang w:eastAsia="ru-RU"/>
        </w:rPr>
        <w:lastRenderedPageBreak/>
        <w:t>6.1.Условия добровольного медицинского страхования</w:t>
      </w:r>
      <w:bookmarkEnd w:id="52"/>
    </w:p>
    <w:p w:rsidR="00133A9A" w:rsidRPr="004238A9" w:rsidRDefault="00133A9A" w:rsidP="00133A9A">
      <w:pPr>
        <w:spacing w:after="0" w:line="240" w:lineRule="auto"/>
        <w:rPr>
          <w:rFonts w:ascii="Times New Roman" w:eastAsia="Times New Roman" w:hAnsi="Times New Roman"/>
          <w:b/>
          <w:bCs/>
          <w:sz w:val="24"/>
          <w:szCs w:val="24"/>
          <w:lang w:eastAsia="ru-RU"/>
        </w:rPr>
      </w:pPr>
    </w:p>
    <w:p w:rsidR="00133A9A" w:rsidRPr="004238A9" w:rsidRDefault="00133A9A" w:rsidP="00B051F6">
      <w:pPr>
        <w:keepNext/>
        <w:numPr>
          <w:ilvl w:val="2"/>
          <w:numId w:val="21"/>
        </w:numPr>
        <w:spacing w:after="0" w:line="240" w:lineRule="auto"/>
        <w:outlineLvl w:val="2"/>
        <w:rPr>
          <w:rFonts w:ascii="Times New Roman" w:eastAsia="Times New Roman" w:hAnsi="Times New Roman"/>
          <w:b/>
          <w:bCs/>
          <w:sz w:val="24"/>
          <w:szCs w:val="24"/>
          <w:lang w:eastAsia="ru-RU"/>
        </w:rPr>
      </w:pPr>
      <w:r w:rsidRPr="004238A9">
        <w:rPr>
          <w:rFonts w:ascii="Times New Roman" w:eastAsia="Times New Roman" w:hAnsi="Times New Roman"/>
          <w:b/>
          <w:bCs/>
          <w:sz w:val="24"/>
          <w:szCs w:val="24"/>
          <w:lang w:eastAsia="ru-RU"/>
        </w:rPr>
        <w:t>Общие положения</w:t>
      </w:r>
    </w:p>
    <w:p w:rsidR="00133A9A" w:rsidRPr="004238A9" w:rsidRDefault="00133A9A" w:rsidP="00133A9A">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4238A9">
        <w:rPr>
          <w:rFonts w:ascii="Times New Roman" w:eastAsia="Times New Roman" w:hAnsi="Times New Roman"/>
          <w:sz w:val="24"/>
          <w:szCs w:val="24"/>
          <w:lang w:eastAsia="ru-RU"/>
        </w:rPr>
        <w:t>Добровольное медицинское страхование предоставляет работникам Общества возможность получать квалифицированную медицинскую помощь в определенных договором страхования медицинских учреждениях.</w:t>
      </w:r>
    </w:p>
    <w:p w:rsidR="00133A9A" w:rsidRPr="004238A9" w:rsidRDefault="00133A9A" w:rsidP="00133A9A">
      <w:pPr>
        <w:spacing w:after="0" w:line="240" w:lineRule="auto"/>
        <w:rPr>
          <w:rFonts w:ascii="Times New Roman" w:eastAsia="Times New Roman" w:hAnsi="Times New Roman"/>
          <w:sz w:val="26"/>
          <w:szCs w:val="20"/>
          <w:lang w:eastAsia="ru-RU"/>
        </w:rPr>
      </w:pPr>
    </w:p>
    <w:p w:rsidR="00133A9A" w:rsidRPr="004238A9" w:rsidRDefault="00133A9A" w:rsidP="00133A9A">
      <w:pPr>
        <w:keepNext/>
        <w:spacing w:after="0" w:line="240" w:lineRule="auto"/>
        <w:outlineLvl w:val="2"/>
        <w:rPr>
          <w:rFonts w:ascii="Times New Roman" w:eastAsia="Times New Roman" w:hAnsi="Times New Roman"/>
          <w:b/>
          <w:bCs/>
          <w:sz w:val="24"/>
          <w:szCs w:val="24"/>
          <w:lang w:eastAsia="ru-RU"/>
        </w:rPr>
      </w:pPr>
      <w:r w:rsidRPr="004238A9">
        <w:rPr>
          <w:rFonts w:ascii="Times New Roman" w:eastAsia="Times New Roman" w:hAnsi="Times New Roman"/>
          <w:b/>
          <w:bCs/>
          <w:sz w:val="24"/>
          <w:szCs w:val="24"/>
          <w:lang w:eastAsia="ru-RU"/>
        </w:rPr>
        <w:t>6.1.2. Страховое покрытие</w:t>
      </w:r>
    </w:p>
    <w:p w:rsidR="00133A9A" w:rsidRPr="004238A9" w:rsidRDefault="00133A9A" w:rsidP="00133A9A">
      <w:pPr>
        <w:spacing w:after="0" w:line="240" w:lineRule="auto"/>
        <w:rPr>
          <w:rFonts w:ascii="Times New Roman" w:eastAsia="Times New Roman" w:hAnsi="Times New Roman"/>
          <w:sz w:val="24"/>
          <w:szCs w:val="20"/>
          <w:lang w:eastAsia="ru-RU"/>
        </w:rPr>
      </w:pPr>
    </w:p>
    <w:p w:rsidR="00133A9A" w:rsidRPr="004238A9" w:rsidRDefault="00133A9A" w:rsidP="00133A9A">
      <w:pPr>
        <w:keepNext/>
        <w:tabs>
          <w:tab w:val="left" w:pos="993"/>
        </w:tabs>
        <w:spacing w:after="0" w:line="240" w:lineRule="auto"/>
        <w:ind w:right="-1"/>
        <w:jc w:val="both"/>
        <w:outlineLvl w:val="3"/>
        <w:rPr>
          <w:rFonts w:ascii="Times New Roman" w:eastAsia="Times New Roman" w:hAnsi="Times New Roman"/>
          <w:b/>
          <w:sz w:val="24"/>
          <w:szCs w:val="24"/>
          <w:lang w:eastAsia="ru-RU"/>
        </w:rPr>
      </w:pPr>
      <w:r w:rsidRPr="004238A9">
        <w:rPr>
          <w:rFonts w:ascii="Times New Roman" w:eastAsia="Times New Roman" w:hAnsi="Times New Roman"/>
          <w:b/>
          <w:sz w:val="24"/>
          <w:szCs w:val="24"/>
          <w:lang w:eastAsia="ru-RU"/>
        </w:rPr>
        <w:t>6.1.2.1. Объект страхования</w:t>
      </w:r>
    </w:p>
    <w:p w:rsidR="00133A9A" w:rsidRPr="004238A9" w:rsidRDefault="00133A9A" w:rsidP="00133A9A">
      <w:pPr>
        <w:tabs>
          <w:tab w:val="left" w:pos="900"/>
        </w:tabs>
        <w:spacing w:after="60" w:line="240" w:lineRule="auto"/>
        <w:ind w:left="435"/>
        <w:contextualSpacing/>
        <w:jc w:val="both"/>
        <w:rPr>
          <w:rFonts w:ascii="Times New Roman" w:eastAsia="Times New Roman" w:hAnsi="Times New Roman"/>
          <w:i/>
          <w:sz w:val="24"/>
          <w:szCs w:val="24"/>
          <w:lang w:eastAsia="ru-RU"/>
        </w:rPr>
      </w:pPr>
      <w:r w:rsidRPr="004238A9">
        <w:rPr>
          <w:rFonts w:ascii="Times New Roman" w:eastAsia="Times New Roman" w:hAnsi="Times New Roman"/>
          <w:i/>
          <w:sz w:val="24"/>
          <w:szCs w:val="24"/>
          <w:lang w:eastAsia="ru-RU"/>
        </w:rPr>
        <w:t xml:space="preserve">[пункт должен содержать определение объекта страхования] </w:t>
      </w:r>
    </w:p>
    <w:p w:rsidR="00666EE4" w:rsidRPr="004238A9" w:rsidRDefault="00666EE4" w:rsidP="00133A9A">
      <w:pPr>
        <w:tabs>
          <w:tab w:val="left" w:pos="900"/>
        </w:tabs>
        <w:spacing w:after="60" w:line="240" w:lineRule="auto"/>
        <w:ind w:left="435"/>
        <w:contextualSpacing/>
        <w:jc w:val="both"/>
        <w:rPr>
          <w:rFonts w:ascii="Times New Roman" w:eastAsia="Times New Roman" w:hAnsi="Times New Roman"/>
          <w:i/>
          <w:sz w:val="24"/>
          <w:szCs w:val="24"/>
          <w:lang w:eastAsia="ru-RU"/>
        </w:rPr>
      </w:pPr>
    </w:p>
    <w:p w:rsidR="00666EE4" w:rsidRPr="004238A9" w:rsidRDefault="00666EE4" w:rsidP="00B051F6">
      <w:pPr>
        <w:pStyle w:val="a7"/>
        <w:numPr>
          <w:ilvl w:val="3"/>
          <w:numId w:val="5"/>
        </w:numPr>
        <w:tabs>
          <w:tab w:val="left" w:pos="900"/>
        </w:tabs>
        <w:spacing w:after="60" w:line="240" w:lineRule="auto"/>
        <w:jc w:val="both"/>
        <w:rPr>
          <w:rFonts w:ascii="Times New Roman" w:eastAsia="Times New Roman" w:hAnsi="Times New Roman"/>
          <w:b/>
          <w:sz w:val="24"/>
          <w:szCs w:val="24"/>
          <w:lang w:eastAsia="ru-RU"/>
        </w:rPr>
      </w:pPr>
      <w:r w:rsidRPr="004238A9">
        <w:rPr>
          <w:rFonts w:ascii="Times New Roman" w:eastAsia="Times New Roman" w:hAnsi="Times New Roman"/>
          <w:i/>
          <w:sz w:val="24"/>
          <w:szCs w:val="24"/>
          <w:lang w:eastAsia="ru-RU"/>
        </w:rPr>
        <w:t xml:space="preserve"> </w:t>
      </w:r>
      <w:r w:rsidRPr="004238A9">
        <w:rPr>
          <w:rFonts w:ascii="Times New Roman" w:eastAsia="Times New Roman" w:hAnsi="Times New Roman"/>
          <w:b/>
          <w:sz w:val="24"/>
          <w:szCs w:val="24"/>
          <w:lang w:eastAsia="ru-RU"/>
        </w:rPr>
        <w:t>Застрахованные:</w:t>
      </w:r>
    </w:p>
    <w:p w:rsidR="00666EE4" w:rsidRPr="004238A9" w:rsidRDefault="00E8498E" w:rsidP="00B051F6">
      <w:pPr>
        <w:pStyle w:val="a7"/>
        <w:numPr>
          <w:ilvl w:val="4"/>
          <w:numId w:val="5"/>
        </w:numPr>
        <w:tabs>
          <w:tab w:val="left" w:pos="900"/>
        </w:tabs>
        <w:spacing w:after="60" w:line="240" w:lineRule="auto"/>
        <w:jc w:val="both"/>
        <w:rPr>
          <w:rFonts w:ascii="Times New Roman" w:eastAsia="Times New Roman" w:hAnsi="Times New Roman"/>
          <w:sz w:val="24"/>
          <w:szCs w:val="24"/>
          <w:lang w:eastAsia="ru-RU"/>
        </w:rPr>
      </w:pPr>
      <w:r w:rsidRPr="004238A9">
        <w:rPr>
          <w:rFonts w:ascii="Times New Roman" w:eastAsia="Times New Roman" w:hAnsi="Times New Roman"/>
          <w:b/>
          <w:sz w:val="24"/>
          <w:szCs w:val="24"/>
          <w:lang w:eastAsia="ru-RU"/>
        </w:rPr>
        <w:t xml:space="preserve"> </w:t>
      </w:r>
      <w:r w:rsidR="00666EE4" w:rsidRPr="004238A9">
        <w:rPr>
          <w:rFonts w:ascii="Times New Roman" w:eastAsia="Times New Roman" w:hAnsi="Times New Roman"/>
          <w:b/>
          <w:sz w:val="24"/>
          <w:szCs w:val="24"/>
          <w:lang w:eastAsia="ru-RU"/>
        </w:rPr>
        <w:t>Менеджеры высшего звена</w:t>
      </w:r>
      <w:r w:rsidR="00A43B3A" w:rsidRPr="004238A9">
        <w:rPr>
          <w:rFonts w:ascii="Times New Roman" w:eastAsia="Times New Roman" w:hAnsi="Times New Roman"/>
          <w:b/>
          <w:sz w:val="24"/>
          <w:szCs w:val="24"/>
          <w:lang w:eastAsia="ru-RU"/>
        </w:rPr>
        <w:t>:</w:t>
      </w:r>
      <w:r w:rsidR="00666EE4" w:rsidRPr="004238A9">
        <w:rPr>
          <w:rFonts w:ascii="Times New Roman" w:eastAsia="Times New Roman" w:hAnsi="Times New Roman"/>
          <w:sz w:val="24"/>
          <w:szCs w:val="24"/>
          <w:lang w:eastAsia="ru-RU"/>
        </w:rPr>
        <w:t xml:space="preserve"> </w:t>
      </w:r>
      <w:r w:rsidR="00666EE4" w:rsidRPr="004238A9">
        <w:rPr>
          <w:rFonts w:ascii="Times New Roman" w:eastAsia="Times New Roman" w:hAnsi="Times New Roman"/>
          <w:i/>
          <w:sz w:val="24"/>
          <w:szCs w:val="24"/>
          <w:lang w:eastAsia="ru-RU"/>
        </w:rPr>
        <w:t>[</w:t>
      </w:r>
      <w:r w:rsidR="00666EE4" w:rsidRPr="004238A9">
        <w:rPr>
          <w:rFonts w:ascii="Times New Roman" w:eastAsia="Times New Roman" w:hAnsi="Times New Roman"/>
          <w:i/>
          <w:sz w:val="24"/>
          <w:szCs w:val="20"/>
          <w:lang w:eastAsia="ru-RU"/>
        </w:rPr>
        <w:t>указываются наименования должностей];</w:t>
      </w:r>
    </w:p>
    <w:p w:rsidR="00666EE4" w:rsidRPr="004238A9" w:rsidRDefault="00E8498E" w:rsidP="00B051F6">
      <w:pPr>
        <w:pStyle w:val="a7"/>
        <w:numPr>
          <w:ilvl w:val="4"/>
          <w:numId w:val="5"/>
        </w:numPr>
        <w:tabs>
          <w:tab w:val="left" w:pos="900"/>
        </w:tabs>
        <w:spacing w:after="60" w:line="240" w:lineRule="auto"/>
        <w:jc w:val="both"/>
        <w:rPr>
          <w:rFonts w:ascii="Times New Roman" w:eastAsia="Times New Roman" w:hAnsi="Times New Roman"/>
          <w:sz w:val="24"/>
          <w:szCs w:val="24"/>
          <w:lang w:eastAsia="ru-RU"/>
        </w:rPr>
      </w:pPr>
      <w:r w:rsidRPr="004238A9">
        <w:rPr>
          <w:rFonts w:ascii="Times New Roman" w:eastAsia="Times New Roman" w:hAnsi="Times New Roman"/>
          <w:sz w:val="24"/>
          <w:szCs w:val="24"/>
          <w:lang w:eastAsia="ru-RU"/>
        </w:rPr>
        <w:t xml:space="preserve"> </w:t>
      </w:r>
      <w:r w:rsidR="00666EE4" w:rsidRPr="004238A9">
        <w:rPr>
          <w:rFonts w:ascii="Times New Roman" w:eastAsia="Times New Roman" w:hAnsi="Times New Roman"/>
          <w:b/>
          <w:sz w:val="24"/>
          <w:szCs w:val="24"/>
          <w:lang w:eastAsia="ru-RU"/>
        </w:rPr>
        <w:t>Руководители среднего звена</w:t>
      </w:r>
      <w:r w:rsidR="00A43B3A" w:rsidRPr="004238A9">
        <w:rPr>
          <w:rFonts w:ascii="Times New Roman" w:eastAsia="Times New Roman" w:hAnsi="Times New Roman"/>
          <w:b/>
          <w:sz w:val="24"/>
          <w:szCs w:val="24"/>
          <w:lang w:eastAsia="ru-RU"/>
        </w:rPr>
        <w:t>:</w:t>
      </w:r>
      <w:r w:rsidR="00666EE4" w:rsidRPr="004238A9">
        <w:rPr>
          <w:rFonts w:ascii="Times New Roman" w:eastAsia="Times New Roman" w:hAnsi="Times New Roman"/>
          <w:sz w:val="24"/>
          <w:szCs w:val="24"/>
          <w:lang w:eastAsia="ru-RU"/>
        </w:rPr>
        <w:t xml:space="preserve"> </w:t>
      </w:r>
      <w:r w:rsidR="00666EE4" w:rsidRPr="004238A9">
        <w:rPr>
          <w:rFonts w:ascii="Times New Roman" w:eastAsia="Times New Roman" w:hAnsi="Times New Roman"/>
          <w:i/>
          <w:sz w:val="24"/>
          <w:szCs w:val="24"/>
          <w:lang w:eastAsia="ru-RU"/>
        </w:rPr>
        <w:t>[указываются наименования должностей];</w:t>
      </w:r>
    </w:p>
    <w:p w:rsidR="00666EE4" w:rsidRPr="004238A9" w:rsidRDefault="00666EE4" w:rsidP="00B051F6">
      <w:pPr>
        <w:pStyle w:val="a7"/>
        <w:numPr>
          <w:ilvl w:val="4"/>
          <w:numId w:val="5"/>
        </w:numPr>
        <w:tabs>
          <w:tab w:val="left" w:pos="900"/>
        </w:tabs>
        <w:spacing w:after="60" w:line="240" w:lineRule="auto"/>
        <w:jc w:val="both"/>
        <w:rPr>
          <w:rFonts w:ascii="Times New Roman" w:eastAsia="Times New Roman" w:hAnsi="Times New Roman"/>
          <w:sz w:val="24"/>
          <w:szCs w:val="24"/>
          <w:lang w:eastAsia="ru-RU"/>
        </w:rPr>
      </w:pPr>
      <w:r w:rsidRPr="004238A9">
        <w:rPr>
          <w:rFonts w:ascii="Times New Roman" w:eastAsia="Times New Roman" w:hAnsi="Times New Roman"/>
          <w:b/>
          <w:sz w:val="24"/>
          <w:szCs w:val="24"/>
          <w:lang w:eastAsia="ru-RU"/>
        </w:rPr>
        <w:t>Прочие работники</w:t>
      </w:r>
      <w:r w:rsidR="005E6444" w:rsidRPr="004238A9">
        <w:rPr>
          <w:rFonts w:ascii="Times New Roman" w:eastAsia="Times New Roman" w:hAnsi="Times New Roman"/>
          <w:b/>
          <w:sz w:val="24"/>
          <w:szCs w:val="24"/>
          <w:lang w:eastAsia="ru-RU"/>
        </w:rPr>
        <w:t>.</w:t>
      </w:r>
      <w:r w:rsidRPr="004238A9">
        <w:rPr>
          <w:rFonts w:ascii="Times New Roman" w:eastAsia="Times New Roman" w:hAnsi="Times New Roman"/>
          <w:sz w:val="24"/>
          <w:szCs w:val="24"/>
          <w:lang w:eastAsia="ru-RU"/>
        </w:rPr>
        <w:t xml:space="preserve"> </w:t>
      </w:r>
    </w:p>
    <w:p w:rsidR="00133A9A" w:rsidRPr="004238A9" w:rsidRDefault="00133A9A" w:rsidP="00133A9A">
      <w:pPr>
        <w:autoSpaceDE w:val="0"/>
        <w:autoSpaceDN w:val="0"/>
        <w:adjustRightInd w:val="0"/>
        <w:spacing w:after="0" w:line="240" w:lineRule="auto"/>
        <w:ind w:firstLine="540"/>
        <w:jc w:val="both"/>
        <w:rPr>
          <w:rFonts w:ascii="Times New Roman" w:eastAsia="Times New Roman" w:hAnsi="Times New Roman"/>
          <w:b/>
          <w:bCs/>
          <w:sz w:val="24"/>
          <w:szCs w:val="24"/>
          <w:lang w:eastAsia="ru-RU"/>
        </w:rPr>
      </w:pPr>
    </w:p>
    <w:tbl>
      <w:tblPr>
        <w:tblW w:w="9050" w:type="dxa"/>
        <w:jc w:val="center"/>
        <w:tblCellMar>
          <w:left w:w="0" w:type="dxa"/>
          <w:right w:w="0" w:type="dxa"/>
        </w:tblCellMar>
        <w:tblLook w:val="04A0" w:firstRow="1" w:lastRow="0" w:firstColumn="1" w:lastColumn="0" w:noHBand="0" w:noVBand="1"/>
      </w:tblPr>
      <w:tblGrid>
        <w:gridCol w:w="2491"/>
        <w:gridCol w:w="1680"/>
        <w:gridCol w:w="1701"/>
        <w:gridCol w:w="1701"/>
        <w:gridCol w:w="1477"/>
      </w:tblGrid>
      <w:tr w:rsidR="004238A9" w:rsidRPr="004238A9" w:rsidTr="006404C1">
        <w:trPr>
          <w:jc w:val="center"/>
        </w:trPr>
        <w:tc>
          <w:tcPr>
            <w:tcW w:w="2491" w:type="dxa"/>
            <w:vMerge w:val="restart"/>
            <w:tcBorders>
              <w:top w:val="single" w:sz="8" w:space="0" w:color="000000"/>
              <w:left w:val="single" w:sz="8" w:space="0" w:color="000000"/>
              <w:right w:val="single" w:sz="4" w:space="0" w:color="auto"/>
            </w:tcBorders>
            <w:tcMar>
              <w:top w:w="0" w:type="dxa"/>
              <w:left w:w="108" w:type="dxa"/>
              <w:bottom w:w="0" w:type="dxa"/>
              <w:right w:w="108" w:type="dxa"/>
            </w:tcMar>
            <w:vAlign w:val="center"/>
            <w:hideMark/>
          </w:tcPr>
          <w:p w:rsidR="006404C1" w:rsidRPr="004238A9" w:rsidRDefault="006404C1" w:rsidP="00056A83">
            <w:pPr>
              <w:spacing w:after="0" w:line="240" w:lineRule="auto"/>
              <w:jc w:val="center"/>
              <w:rPr>
                <w:rFonts w:ascii="Times New Roman" w:eastAsia="Times New Roman" w:hAnsi="Times New Roman"/>
                <w:b/>
                <w:bCs/>
                <w:spacing w:val="-4"/>
                <w:sz w:val="24"/>
                <w:szCs w:val="24"/>
                <w:lang w:eastAsia="ru-RU"/>
              </w:rPr>
            </w:pPr>
            <w:r w:rsidRPr="004238A9">
              <w:rPr>
                <w:rFonts w:ascii="Times New Roman" w:eastAsia="Times New Roman" w:hAnsi="Times New Roman"/>
                <w:b/>
                <w:bCs/>
                <w:spacing w:val="-4"/>
                <w:sz w:val="24"/>
                <w:szCs w:val="24"/>
                <w:lang w:eastAsia="ru-RU"/>
              </w:rPr>
              <w:t>Наименования программ ДМС</w:t>
            </w:r>
          </w:p>
        </w:tc>
        <w:tc>
          <w:tcPr>
            <w:tcW w:w="6559" w:type="dxa"/>
            <w:gridSpan w:val="4"/>
            <w:tcBorders>
              <w:top w:val="single" w:sz="8" w:space="0" w:color="000000"/>
              <w:left w:val="single" w:sz="4" w:space="0" w:color="auto"/>
              <w:bottom w:val="single" w:sz="8" w:space="0" w:color="000000"/>
              <w:right w:val="single" w:sz="8" w:space="0" w:color="000000"/>
            </w:tcBorders>
            <w:vAlign w:val="center"/>
          </w:tcPr>
          <w:p w:rsidR="006404C1" w:rsidRPr="004238A9" w:rsidRDefault="005E6444" w:rsidP="005E6444">
            <w:pPr>
              <w:spacing w:after="0" w:line="240" w:lineRule="auto"/>
              <w:jc w:val="center"/>
              <w:rPr>
                <w:rFonts w:ascii="Times New Roman" w:eastAsia="Times New Roman" w:hAnsi="Times New Roman"/>
                <w:b/>
                <w:bCs/>
                <w:spacing w:val="-4"/>
                <w:sz w:val="24"/>
                <w:szCs w:val="24"/>
                <w:lang w:eastAsia="ru-RU"/>
              </w:rPr>
            </w:pPr>
            <w:r w:rsidRPr="004238A9">
              <w:rPr>
                <w:rFonts w:ascii="Times New Roman" w:eastAsia="Times New Roman" w:hAnsi="Times New Roman"/>
                <w:b/>
                <w:bCs/>
                <w:spacing w:val="-4"/>
                <w:sz w:val="24"/>
                <w:szCs w:val="24"/>
                <w:lang w:eastAsia="ru-RU"/>
              </w:rPr>
              <w:t>Плановая численность</w:t>
            </w:r>
            <w:r w:rsidR="006404C1" w:rsidRPr="004238A9">
              <w:rPr>
                <w:rFonts w:ascii="Times New Roman" w:eastAsia="Times New Roman" w:hAnsi="Times New Roman"/>
                <w:b/>
                <w:bCs/>
                <w:spacing w:val="-4"/>
                <w:sz w:val="24"/>
                <w:szCs w:val="24"/>
                <w:lang w:eastAsia="ru-RU"/>
              </w:rPr>
              <w:t xml:space="preserve"> застрахованных, чел.</w:t>
            </w:r>
          </w:p>
        </w:tc>
      </w:tr>
      <w:tr w:rsidR="004238A9" w:rsidRPr="004238A9" w:rsidTr="009015B5">
        <w:trPr>
          <w:trHeight w:val="136"/>
          <w:jc w:val="center"/>
        </w:trPr>
        <w:tc>
          <w:tcPr>
            <w:tcW w:w="2491" w:type="dxa"/>
            <w:vMerge/>
            <w:tcBorders>
              <w:left w:val="single" w:sz="8" w:space="0" w:color="000000"/>
              <w:bottom w:val="single" w:sz="8" w:space="0" w:color="000000"/>
              <w:right w:val="single" w:sz="4" w:space="0" w:color="auto"/>
            </w:tcBorders>
            <w:tcMar>
              <w:top w:w="0" w:type="dxa"/>
              <w:left w:w="108" w:type="dxa"/>
              <w:bottom w:w="0" w:type="dxa"/>
              <w:right w:w="108" w:type="dxa"/>
            </w:tcMar>
            <w:vAlign w:val="bottom"/>
          </w:tcPr>
          <w:p w:rsidR="006404C1" w:rsidRPr="004238A9" w:rsidRDefault="006404C1" w:rsidP="00056A83">
            <w:pPr>
              <w:spacing w:after="0" w:line="240" w:lineRule="auto"/>
              <w:rPr>
                <w:rFonts w:ascii="Times New Roman" w:eastAsia="Times New Roman" w:hAnsi="Times New Roman"/>
                <w:bCs/>
                <w:spacing w:val="-4"/>
                <w:sz w:val="24"/>
                <w:szCs w:val="24"/>
                <w:lang w:eastAsia="ru-RU"/>
              </w:rPr>
            </w:pPr>
          </w:p>
        </w:tc>
        <w:tc>
          <w:tcPr>
            <w:tcW w:w="1680" w:type="dxa"/>
            <w:tcBorders>
              <w:top w:val="nil"/>
              <w:left w:val="single" w:sz="4" w:space="0" w:color="auto"/>
              <w:bottom w:val="single" w:sz="8" w:space="0" w:color="000000"/>
              <w:right w:val="single" w:sz="8" w:space="0" w:color="000000"/>
            </w:tcBorders>
            <w:vAlign w:val="center"/>
          </w:tcPr>
          <w:p w:rsidR="006404C1" w:rsidRPr="004238A9" w:rsidRDefault="006404C1" w:rsidP="006404C1">
            <w:pPr>
              <w:spacing w:after="0" w:line="240" w:lineRule="auto"/>
              <w:jc w:val="center"/>
              <w:rPr>
                <w:rFonts w:ascii="Times New Roman" w:eastAsia="Times New Roman" w:hAnsi="Times New Roman"/>
                <w:bCs/>
                <w:spacing w:val="-4"/>
                <w:sz w:val="24"/>
                <w:szCs w:val="24"/>
                <w:lang w:eastAsia="ru-RU"/>
              </w:rPr>
            </w:pPr>
            <w:r w:rsidRPr="004238A9">
              <w:rPr>
                <w:rFonts w:ascii="Times New Roman" w:eastAsia="Times New Roman" w:hAnsi="Times New Roman"/>
                <w:bCs/>
                <w:spacing w:val="-4"/>
                <w:sz w:val="24"/>
                <w:szCs w:val="24"/>
                <w:lang w:eastAsia="ru-RU"/>
              </w:rPr>
              <w:t>Менеджеры высшего звена</w:t>
            </w:r>
          </w:p>
        </w:tc>
        <w:tc>
          <w:tcPr>
            <w:tcW w:w="1701" w:type="dxa"/>
            <w:tcBorders>
              <w:top w:val="nil"/>
              <w:left w:val="nil"/>
              <w:bottom w:val="single" w:sz="8" w:space="0" w:color="000000"/>
              <w:right w:val="single" w:sz="4" w:space="0" w:color="auto"/>
            </w:tcBorders>
            <w:tcMar>
              <w:top w:w="0" w:type="dxa"/>
              <w:left w:w="108" w:type="dxa"/>
              <w:bottom w:w="0" w:type="dxa"/>
              <w:right w:w="108" w:type="dxa"/>
            </w:tcMar>
            <w:vAlign w:val="center"/>
          </w:tcPr>
          <w:p w:rsidR="006404C1" w:rsidRPr="004238A9" w:rsidRDefault="006404C1" w:rsidP="006404C1">
            <w:pPr>
              <w:spacing w:after="0" w:line="240" w:lineRule="auto"/>
              <w:jc w:val="center"/>
              <w:rPr>
                <w:rFonts w:ascii="Times New Roman" w:eastAsia="Times New Roman" w:hAnsi="Times New Roman"/>
                <w:bCs/>
                <w:spacing w:val="-4"/>
                <w:sz w:val="24"/>
                <w:szCs w:val="24"/>
                <w:lang w:eastAsia="ru-RU"/>
              </w:rPr>
            </w:pPr>
            <w:r w:rsidRPr="004238A9">
              <w:rPr>
                <w:rFonts w:ascii="Times New Roman" w:eastAsia="Times New Roman" w:hAnsi="Times New Roman"/>
                <w:bCs/>
                <w:spacing w:val="-4"/>
                <w:sz w:val="24"/>
                <w:szCs w:val="24"/>
                <w:lang w:eastAsia="ru-RU"/>
              </w:rPr>
              <w:t>Руководители среднего звена</w:t>
            </w:r>
          </w:p>
        </w:tc>
        <w:tc>
          <w:tcPr>
            <w:tcW w:w="1701" w:type="dxa"/>
            <w:tcBorders>
              <w:top w:val="nil"/>
              <w:left w:val="single" w:sz="4" w:space="0" w:color="auto"/>
              <w:bottom w:val="single" w:sz="8" w:space="0" w:color="000000"/>
              <w:right w:val="single" w:sz="8" w:space="0" w:color="000000"/>
            </w:tcBorders>
            <w:vAlign w:val="center"/>
          </w:tcPr>
          <w:p w:rsidR="006404C1" w:rsidRPr="004238A9" w:rsidRDefault="006404C1" w:rsidP="006404C1">
            <w:pPr>
              <w:spacing w:after="0" w:line="240" w:lineRule="auto"/>
              <w:jc w:val="center"/>
              <w:rPr>
                <w:rFonts w:ascii="Times New Roman" w:eastAsia="Times New Roman" w:hAnsi="Times New Roman"/>
                <w:bCs/>
                <w:spacing w:val="-4"/>
                <w:sz w:val="24"/>
                <w:szCs w:val="24"/>
                <w:lang w:eastAsia="ru-RU"/>
              </w:rPr>
            </w:pPr>
            <w:r w:rsidRPr="004238A9">
              <w:rPr>
                <w:rFonts w:ascii="Times New Roman" w:eastAsia="Times New Roman" w:hAnsi="Times New Roman"/>
                <w:bCs/>
                <w:spacing w:val="-4"/>
                <w:sz w:val="24"/>
                <w:szCs w:val="24"/>
                <w:lang w:eastAsia="ru-RU"/>
              </w:rPr>
              <w:t>Прочие</w:t>
            </w:r>
          </w:p>
          <w:p w:rsidR="006404C1" w:rsidRPr="004238A9" w:rsidRDefault="006404C1" w:rsidP="006404C1">
            <w:pPr>
              <w:spacing w:after="0" w:line="240" w:lineRule="auto"/>
              <w:jc w:val="center"/>
              <w:rPr>
                <w:rFonts w:ascii="Times New Roman" w:eastAsia="Times New Roman" w:hAnsi="Times New Roman"/>
                <w:bCs/>
                <w:spacing w:val="-4"/>
                <w:sz w:val="24"/>
                <w:szCs w:val="24"/>
                <w:lang w:eastAsia="ru-RU"/>
              </w:rPr>
            </w:pPr>
            <w:r w:rsidRPr="004238A9">
              <w:rPr>
                <w:rFonts w:ascii="Times New Roman" w:eastAsia="Times New Roman" w:hAnsi="Times New Roman"/>
                <w:bCs/>
                <w:spacing w:val="-4"/>
                <w:sz w:val="24"/>
                <w:szCs w:val="24"/>
                <w:lang w:eastAsia="ru-RU"/>
              </w:rPr>
              <w:t>работники</w:t>
            </w:r>
          </w:p>
        </w:tc>
        <w:tc>
          <w:tcPr>
            <w:tcW w:w="1477" w:type="dxa"/>
            <w:tcBorders>
              <w:top w:val="nil"/>
              <w:left w:val="single" w:sz="4" w:space="0" w:color="auto"/>
              <w:bottom w:val="single" w:sz="8" w:space="0" w:color="000000"/>
              <w:right w:val="single" w:sz="8" w:space="0" w:color="000000"/>
            </w:tcBorders>
            <w:shd w:val="clear" w:color="auto" w:fill="D9D9D9" w:themeFill="background1" w:themeFillShade="D9"/>
            <w:vAlign w:val="center"/>
          </w:tcPr>
          <w:p w:rsidR="006404C1" w:rsidRPr="004238A9" w:rsidRDefault="006404C1" w:rsidP="006404C1">
            <w:pPr>
              <w:spacing w:after="0" w:line="240" w:lineRule="auto"/>
              <w:jc w:val="center"/>
              <w:rPr>
                <w:rFonts w:ascii="Times New Roman" w:eastAsia="Times New Roman" w:hAnsi="Times New Roman"/>
                <w:b/>
                <w:bCs/>
                <w:spacing w:val="-4"/>
                <w:sz w:val="24"/>
                <w:szCs w:val="24"/>
                <w:lang w:eastAsia="ru-RU"/>
              </w:rPr>
            </w:pPr>
            <w:r w:rsidRPr="004238A9">
              <w:rPr>
                <w:rFonts w:ascii="Times New Roman" w:eastAsia="Times New Roman" w:hAnsi="Times New Roman"/>
                <w:b/>
                <w:bCs/>
                <w:spacing w:val="-4"/>
                <w:sz w:val="24"/>
                <w:szCs w:val="24"/>
                <w:lang w:eastAsia="ru-RU"/>
              </w:rPr>
              <w:t>Итого</w:t>
            </w:r>
          </w:p>
        </w:tc>
      </w:tr>
      <w:tr w:rsidR="004238A9" w:rsidRPr="004238A9" w:rsidTr="009015B5">
        <w:trPr>
          <w:trHeight w:val="136"/>
          <w:jc w:val="center"/>
        </w:trPr>
        <w:tc>
          <w:tcPr>
            <w:tcW w:w="2491" w:type="dxa"/>
            <w:tcBorders>
              <w:top w:val="nil"/>
              <w:left w:val="single" w:sz="8" w:space="0" w:color="000000"/>
              <w:bottom w:val="single" w:sz="8" w:space="0" w:color="000000"/>
              <w:right w:val="single" w:sz="4" w:space="0" w:color="auto"/>
            </w:tcBorders>
            <w:tcMar>
              <w:top w:w="0" w:type="dxa"/>
              <w:left w:w="108" w:type="dxa"/>
              <w:bottom w:w="0" w:type="dxa"/>
              <w:right w:w="108" w:type="dxa"/>
            </w:tcMar>
            <w:vAlign w:val="bottom"/>
            <w:hideMark/>
          </w:tcPr>
          <w:p w:rsidR="006404C1" w:rsidRPr="004238A9" w:rsidRDefault="006404C1" w:rsidP="00056A83">
            <w:pPr>
              <w:spacing w:after="0" w:line="240" w:lineRule="auto"/>
              <w:rPr>
                <w:rFonts w:ascii="Times New Roman" w:eastAsia="Times New Roman" w:hAnsi="Times New Roman"/>
                <w:bCs/>
                <w:spacing w:val="-4"/>
                <w:sz w:val="24"/>
                <w:szCs w:val="24"/>
                <w:lang w:eastAsia="ru-RU"/>
              </w:rPr>
            </w:pPr>
            <w:r w:rsidRPr="004238A9">
              <w:rPr>
                <w:rFonts w:ascii="Times New Roman" w:eastAsia="Times New Roman" w:hAnsi="Times New Roman"/>
                <w:bCs/>
                <w:spacing w:val="-4"/>
                <w:sz w:val="24"/>
                <w:szCs w:val="24"/>
                <w:lang w:eastAsia="ru-RU"/>
              </w:rPr>
              <w:t>Программа ДМС __</w:t>
            </w:r>
          </w:p>
        </w:tc>
        <w:tc>
          <w:tcPr>
            <w:tcW w:w="1680" w:type="dxa"/>
            <w:tcBorders>
              <w:top w:val="nil"/>
              <w:left w:val="single" w:sz="4" w:space="0" w:color="auto"/>
              <w:bottom w:val="single" w:sz="8" w:space="0" w:color="000000"/>
              <w:right w:val="single" w:sz="8" w:space="0" w:color="000000"/>
            </w:tcBorders>
            <w:vAlign w:val="center"/>
          </w:tcPr>
          <w:p w:rsidR="006404C1" w:rsidRPr="004238A9" w:rsidRDefault="006404C1" w:rsidP="00056A83">
            <w:pPr>
              <w:spacing w:after="0" w:line="240" w:lineRule="auto"/>
              <w:jc w:val="center"/>
              <w:rPr>
                <w:rFonts w:ascii="Times New Roman" w:eastAsia="Times New Roman" w:hAnsi="Times New Roman"/>
                <w:bCs/>
                <w:spacing w:val="-4"/>
                <w:sz w:val="24"/>
                <w:szCs w:val="24"/>
                <w:lang w:eastAsia="ru-RU"/>
              </w:rPr>
            </w:pPr>
          </w:p>
        </w:tc>
        <w:tc>
          <w:tcPr>
            <w:tcW w:w="1701" w:type="dxa"/>
            <w:tcBorders>
              <w:top w:val="nil"/>
              <w:left w:val="nil"/>
              <w:bottom w:val="single" w:sz="8" w:space="0" w:color="000000"/>
              <w:right w:val="single" w:sz="4" w:space="0" w:color="auto"/>
            </w:tcBorders>
            <w:tcMar>
              <w:top w:w="0" w:type="dxa"/>
              <w:left w:w="108" w:type="dxa"/>
              <w:bottom w:w="0" w:type="dxa"/>
              <w:right w:w="108" w:type="dxa"/>
            </w:tcMar>
            <w:vAlign w:val="center"/>
          </w:tcPr>
          <w:p w:rsidR="006404C1" w:rsidRPr="004238A9" w:rsidRDefault="006404C1" w:rsidP="00056A83">
            <w:pPr>
              <w:spacing w:after="0" w:line="240" w:lineRule="auto"/>
              <w:jc w:val="center"/>
              <w:rPr>
                <w:rFonts w:ascii="Times New Roman" w:eastAsia="Times New Roman" w:hAnsi="Times New Roman"/>
                <w:bCs/>
                <w:spacing w:val="-4"/>
                <w:sz w:val="24"/>
                <w:szCs w:val="24"/>
                <w:lang w:eastAsia="ru-RU"/>
              </w:rPr>
            </w:pPr>
          </w:p>
        </w:tc>
        <w:tc>
          <w:tcPr>
            <w:tcW w:w="1701" w:type="dxa"/>
            <w:tcBorders>
              <w:top w:val="nil"/>
              <w:left w:val="single" w:sz="4" w:space="0" w:color="auto"/>
              <w:bottom w:val="single" w:sz="8" w:space="0" w:color="000000"/>
              <w:right w:val="single" w:sz="8" w:space="0" w:color="000000"/>
            </w:tcBorders>
            <w:vAlign w:val="bottom"/>
          </w:tcPr>
          <w:p w:rsidR="006404C1" w:rsidRPr="004238A9" w:rsidRDefault="006404C1" w:rsidP="00056A83">
            <w:pPr>
              <w:spacing w:after="0" w:line="240" w:lineRule="auto"/>
              <w:jc w:val="center"/>
              <w:rPr>
                <w:rFonts w:ascii="Times New Roman" w:eastAsia="Times New Roman" w:hAnsi="Times New Roman"/>
                <w:bCs/>
                <w:spacing w:val="-4"/>
                <w:sz w:val="24"/>
                <w:szCs w:val="24"/>
                <w:lang w:eastAsia="ru-RU"/>
              </w:rPr>
            </w:pPr>
          </w:p>
        </w:tc>
        <w:tc>
          <w:tcPr>
            <w:tcW w:w="1477" w:type="dxa"/>
            <w:tcBorders>
              <w:top w:val="nil"/>
              <w:left w:val="single" w:sz="4" w:space="0" w:color="auto"/>
              <w:bottom w:val="single" w:sz="8" w:space="0" w:color="000000"/>
              <w:right w:val="single" w:sz="8" w:space="0" w:color="000000"/>
            </w:tcBorders>
            <w:shd w:val="clear" w:color="auto" w:fill="D9D9D9" w:themeFill="background1" w:themeFillShade="D9"/>
          </w:tcPr>
          <w:p w:rsidR="006404C1" w:rsidRPr="004238A9" w:rsidRDefault="006404C1" w:rsidP="00056A83">
            <w:pPr>
              <w:spacing w:after="0" w:line="240" w:lineRule="auto"/>
              <w:jc w:val="center"/>
              <w:rPr>
                <w:rFonts w:ascii="Times New Roman" w:eastAsia="Times New Roman" w:hAnsi="Times New Roman"/>
                <w:b/>
                <w:bCs/>
                <w:spacing w:val="-4"/>
                <w:sz w:val="24"/>
                <w:szCs w:val="24"/>
                <w:lang w:eastAsia="ru-RU"/>
              </w:rPr>
            </w:pPr>
          </w:p>
        </w:tc>
      </w:tr>
      <w:tr w:rsidR="004238A9" w:rsidRPr="004238A9" w:rsidTr="009015B5">
        <w:trPr>
          <w:jc w:val="center"/>
        </w:trPr>
        <w:tc>
          <w:tcPr>
            <w:tcW w:w="2491" w:type="dxa"/>
            <w:tcBorders>
              <w:top w:val="nil"/>
              <w:left w:val="single" w:sz="8" w:space="0" w:color="000000"/>
              <w:bottom w:val="single" w:sz="8" w:space="0" w:color="000000"/>
              <w:right w:val="single" w:sz="4" w:space="0" w:color="auto"/>
            </w:tcBorders>
            <w:tcMar>
              <w:top w:w="0" w:type="dxa"/>
              <w:left w:w="108" w:type="dxa"/>
              <w:bottom w:w="0" w:type="dxa"/>
              <w:right w:w="108" w:type="dxa"/>
            </w:tcMar>
            <w:hideMark/>
          </w:tcPr>
          <w:p w:rsidR="006404C1" w:rsidRPr="004238A9" w:rsidRDefault="006404C1" w:rsidP="00056A83">
            <w:pPr>
              <w:spacing w:after="0" w:line="240" w:lineRule="auto"/>
              <w:rPr>
                <w:rFonts w:ascii="Times New Roman" w:eastAsia="Times New Roman" w:hAnsi="Times New Roman"/>
                <w:sz w:val="26"/>
                <w:szCs w:val="20"/>
                <w:lang w:eastAsia="ru-RU"/>
              </w:rPr>
            </w:pPr>
            <w:r w:rsidRPr="004238A9">
              <w:rPr>
                <w:rFonts w:ascii="Times New Roman" w:eastAsia="Times New Roman" w:hAnsi="Times New Roman"/>
                <w:bCs/>
                <w:spacing w:val="-4"/>
                <w:sz w:val="24"/>
                <w:szCs w:val="24"/>
                <w:lang w:eastAsia="ru-RU"/>
              </w:rPr>
              <w:t>Программа ДМС __</w:t>
            </w:r>
          </w:p>
        </w:tc>
        <w:tc>
          <w:tcPr>
            <w:tcW w:w="1680" w:type="dxa"/>
            <w:tcBorders>
              <w:top w:val="nil"/>
              <w:left w:val="single" w:sz="4" w:space="0" w:color="auto"/>
              <w:bottom w:val="single" w:sz="8" w:space="0" w:color="000000"/>
              <w:right w:val="single" w:sz="8" w:space="0" w:color="000000"/>
            </w:tcBorders>
            <w:vAlign w:val="center"/>
          </w:tcPr>
          <w:p w:rsidR="006404C1" w:rsidRPr="004238A9" w:rsidRDefault="006404C1" w:rsidP="00056A83">
            <w:pPr>
              <w:spacing w:after="0" w:line="240" w:lineRule="auto"/>
              <w:jc w:val="center"/>
              <w:rPr>
                <w:rFonts w:ascii="Times New Roman" w:eastAsia="Times New Roman" w:hAnsi="Times New Roman"/>
                <w:bCs/>
                <w:spacing w:val="-4"/>
                <w:sz w:val="24"/>
                <w:szCs w:val="24"/>
                <w:lang w:eastAsia="ru-RU"/>
              </w:rPr>
            </w:pPr>
          </w:p>
        </w:tc>
        <w:tc>
          <w:tcPr>
            <w:tcW w:w="1701" w:type="dxa"/>
            <w:tcBorders>
              <w:top w:val="nil"/>
              <w:left w:val="nil"/>
              <w:bottom w:val="single" w:sz="8" w:space="0" w:color="000000"/>
              <w:right w:val="single" w:sz="4" w:space="0" w:color="auto"/>
            </w:tcBorders>
            <w:tcMar>
              <w:top w:w="0" w:type="dxa"/>
              <w:left w:w="108" w:type="dxa"/>
              <w:bottom w:w="0" w:type="dxa"/>
              <w:right w:w="108" w:type="dxa"/>
            </w:tcMar>
            <w:vAlign w:val="center"/>
          </w:tcPr>
          <w:p w:rsidR="006404C1" w:rsidRPr="004238A9" w:rsidRDefault="006404C1" w:rsidP="00056A83">
            <w:pPr>
              <w:spacing w:after="0" w:line="240" w:lineRule="auto"/>
              <w:jc w:val="center"/>
              <w:rPr>
                <w:rFonts w:ascii="Times New Roman" w:eastAsia="Times New Roman" w:hAnsi="Times New Roman"/>
                <w:bCs/>
                <w:spacing w:val="-4"/>
                <w:sz w:val="24"/>
                <w:szCs w:val="24"/>
                <w:lang w:eastAsia="ru-RU"/>
              </w:rPr>
            </w:pPr>
          </w:p>
        </w:tc>
        <w:tc>
          <w:tcPr>
            <w:tcW w:w="1701" w:type="dxa"/>
            <w:tcBorders>
              <w:top w:val="nil"/>
              <w:left w:val="single" w:sz="4" w:space="0" w:color="auto"/>
              <w:bottom w:val="single" w:sz="8" w:space="0" w:color="000000"/>
              <w:right w:val="single" w:sz="8" w:space="0" w:color="000000"/>
            </w:tcBorders>
            <w:vAlign w:val="bottom"/>
          </w:tcPr>
          <w:p w:rsidR="006404C1" w:rsidRPr="004238A9" w:rsidRDefault="006404C1" w:rsidP="00056A83">
            <w:pPr>
              <w:spacing w:after="0" w:line="240" w:lineRule="auto"/>
              <w:jc w:val="center"/>
              <w:rPr>
                <w:rFonts w:ascii="Times New Roman" w:eastAsia="Times New Roman" w:hAnsi="Times New Roman"/>
                <w:bCs/>
                <w:spacing w:val="-4"/>
                <w:sz w:val="24"/>
                <w:szCs w:val="24"/>
                <w:lang w:eastAsia="ru-RU"/>
              </w:rPr>
            </w:pPr>
          </w:p>
        </w:tc>
        <w:tc>
          <w:tcPr>
            <w:tcW w:w="1477" w:type="dxa"/>
            <w:tcBorders>
              <w:top w:val="nil"/>
              <w:left w:val="single" w:sz="4" w:space="0" w:color="auto"/>
              <w:bottom w:val="single" w:sz="8" w:space="0" w:color="000000"/>
              <w:right w:val="single" w:sz="8" w:space="0" w:color="000000"/>
            </w:tcBorders>
            <w:shd w:val="clear" w:color="auto" w:fill="D9D9D9" w:themeFill="background1" w:themeFillShade="D9"/>
          </w:tcPr>
          <w:p w:rsidR="006404C1" w:rsidRPr="004238A9" w:rsidRDefault="006404C1" w:rsidP="00056A83">
            <w:pPr>
              <w:spacing w:after="0" w:line="240" w:lineRule="auto"/>
              <w:jc w:val="center"/>
              <w:rPr>
                <w:rFonts w:ascii="Times New Roman" w:eastAsia="Times New Roman" w:hAnsi="Times New Roman"/>
                <w:b/>
                <w:bCs/>
                <w:spacing w:val="-4"/>
                <w:sz w:val="24"/>
                <w:szCs w:val="24"/>
                <w:lang w:eastAsia="ru-RU"/>
              </w:rPr>
            </w:pPr>
          </w:p>
        </w:tc>
      </w:tr>
      <w:tr w:rsidR="004238A9" w:rsidRPr="004238A9" w:rsidTr="009015B5">
        <w:trPr>
          <w:trHeight w:val="60"/>
          <w:jc w:val="center"/>
        </w:trPr>
        <w:tc>
          <w:tcPr>
            <w:tcW w:w="2491" w:type="dxa"/>
            <w:tcBorders>
              <w:top w:val="nil"/>
              <w:left w:val="single" w:sz="8" w:space="0" w:color="000000"/>
              <w:bottom w:val="single" w:sz="4" w:space="0" w:color="auto"/>
              <w:right w:val="single" w:sz="4" w:space="0" w:color="auto"/>
            </w:tcBorders>
            <w:tcMar>
              <w:top w:w="0" w:type="dxa"/>
              <w:left w:w="108" w:type="dxa"/>
              <w:bottom w:w="0" w:type="dxa"/>
              <w:right w:w="108" w:type="dxa"/>
            </w:tcMar>
            <w:hideMark/>
          </w:tcPr>
          <w:p w:rsidR="006404C1" w:rsidRPr="004238A9" w:rsidRDefault="006404C1" w:rsidP="00056A83">
            <w:pPr>
              <w:spacing w:after="0" w:line="240" w:lineRule="auto"/>
              <w:rPr>
                <w:rFonts w:ascii="Times New Roman" w:eastAsia="Times New Roman" w:hAnsi="Times New Roman"/>
                <w:sz w:val="26"/>
                <w:szCs w:val="20"/>
                <w:lang w:eastAsia="ru-RU"/>
              </w:rPr>
            </w:pPr>
            <w:r w:rsidRPr="004238A9">
              <w:rPr>
                <w:rFonts w:ascii="Times New Roman" w:eastAsia="Times New Roman" w:hAnsi="Times New Roman"/>
                <w:bCs/>
                <w:spacing w:val="-4"/>
                <w:sz w:val="24"/>
                <w:szCs w:val="24"/>
                <w:lang w:eastAsia="ru-RU"/>
              </w:rPr>
              <w:t>Программа ДМС __</w:t>
            </w:r>
          </w:p>
        </w:tc>
        <w:tc>
          <w:tcPr>
            <w:tcW w:w="1680" w:type="dxa"/>
            <w:tcBorders>
              <w:top w:val="nil"/>
              <w:left w:val="single" w:sz="4" w:space="0" w:color="auto"/>
              <w:bottom w:val="single" w:sz="4" w:space="0" w:color="auto"/>
              <w:right w:val="single" w:sz="8" w:space="0" w:color="000000"/>
            </w:tcBorders>
            <w:vAlign w:val="center"/>
          </w:tcPr>
          <w:p w:rsidR="006404C1" w:rsidRPr="004238A9" w:rsidRDefault="006404C1" w:rsidP="00056A83">
            <w:pPr>
              <w:spacing w:after="0" w:line="240" w:lineRule="auto"/>
              <w:jc w:val="center"/>
              <w:rPr>
                <w:rFonts w:ascii="Times New Roman" w:eastAsia="Times New Roman" w:hAnsi="Times New Roman"/>
                <w:bCs/>
                <w:spacing w:val="-4"/>
                <w:sz w:val="24"/>
                <w:szCs w:val="24"/>
                <w:lang w:eastAsia="ru-RU"/>
              </w:rPr>
            </w:pPr>
          </w:p>
        </w:tc>
        <w:tc>
          <w:tcPr>
            <w:tcW w:w="1701" w:type="dxa"/>
            <w:tcBorders>
              <w:top w:val="nil"/>
              <w:left w:val="nil"/>
              <w:bottom w:val="single" w:sz="4" w:space="0" w:color="auto"/>
              <w:right w:val="single" w:sz="4" w:space="0" w:color="auto"/>
            </w:tcBorders>
            <w:tcMar>
              <w:top w:w="0" w:type="dxa"/>
              <w:left w:w="108" w:type="dxa"/>
              <w:bottom w:w="0" w:type="dxa"/>
              <w:right w:w="108" w:type="dxa"/>
            </w:tcMar>
            <w:vAlign w:val="center"/>
          </w:tcPr>
          <w:p w:rsidR="006404C1" w:rsidRPr="004238A9" w:rsidRDefault="006404C1" w:rsidP="00056A83">
            <w:pPr>
              <w:spacing w:after="0" w:line="240" w:lineRule="auto"/>
              <w:jc w:val="center"/>
              <w:rPr>
                <w:rFonts w:ascii="Times New Roman" w:eastAsia="Times New Roman" w:hAnsi="Times New Roman"/>
                <w:bCs/>
                <w:spacing w:val="-4"/>
                <w:sz w:val="24"/>
                <w:szCs w:val="24"/>
                <w:lang w:eastAsia="ru-RU"/>
              </w:rPr>
            </w:pPr>
          </w:p>
        </w:tc>
        <w:tc>
          <w:tcPr>
            <w:tcW w:w="1701" w:type="dxa"/>
            <w:tcBorders>
              <w:top w:val="nil"/>
              <w:left w:val="single" w:sz="4" w:space="0" w:color="auto"/>
              <w:bottom w:val="single" w:sz="4" w:space="0" w:color="auto"/>
              <w:right w:val="single" w:sz="8" w:space="0" w:color="000000"/>
            </w:tcBorders>
            <w:vAlign w:val="bottom"/>
          </w:tcPr>
          <w:p w:rsidR="006404C1" w:rsidRPr="004238A9" w:rsidRDefault="006404C1" w:rsidP="00056A83">
            <w:pPr>
              <w:spacing w:after="0" w:line="240" w:lineRule="auto"/>
              <w:jc w:val="center"/>
              <w:rPr>
                <w:rFonts w:ascii="Times New Roman" w:eastAsia="Times New Roman" w:hAnsi="Times New Roman"/>
                <w:bCs/>
                <w:spacing w:val="-4"/>
                <w:sz w:val="24"/>
                <w:szCs w:val="24"/>
                <w:lang w:eastAsia="ru-RU"/>
              </w:rPr>
            </w:pPr>
          </w:p>
        </w:tc>
        <w:tc>
          <w:tcPr>
            <w:tcW w:w="1477" w:type="dxa"/>
            <w:tcBorders>
              <w:top w:val="nil"/>
              <w:left w:val="single" w:sz="4" w:space="0" w:color="auto"/>
              <w:bottom w:val="single" w:sz="4" w:space="0" w:color="auto"/>
              <w:right w:val="single" w:sz="8" w:space="0" w:color="000000"/>
            </w:tcBorders>
            <w:shd w:val="clear" w:color="auto" w:fill="D9D9D9" w:themeFill="background1" w:themeFillShade="D9"/>
          </w:tcPr>
          <w:p w:rsidR="006404C1" w:rsidRPr="004238A9" w:rsidRDefault="006404C1" w:rsidP="00056A83">
            <w:pPr>
              <w:spacing w:after="0" w:line="240" w:lineRule="auto"/>
              <w:jc w:val="center"/>
              <w:rPr>
                <w:rFonts w:ascii="Times New Roman" w:eastAsia="Times New Roman" w:hAnsi="Times New Roman"/>
                <w:b/>
                <w:bCs/>
                <w:spacing w:val="-4"/>
                <w:sz w:val="24"/>
                <w:szCs w:val="24"/>
                <w:lang w:eastAsia="ru-RU"/>
              </w:rPr>
            </w:pPr>
          </w:p>
        </w:tc>
      </w:tr>
      <w:tr w:rsidR="004238A9" w:rsidRPr="004238A9" w:rsidTr="009015B5">
        <w:trPr>
          <w:trHeight w:val="60"/>
          <w:jc w:val="center"/>
        </w:trPr>
        <w:tc>
          <w:tcPr>
            <w:tcW w:w="2491" w:type="dxa"/>
            <w:tcBorders>
              <w:top w:val="nil"/>
              <w:left w:val="single" w:sz="8" w:space="0" w:color="000000"/>
              <w:bottom w:val="single" w:sz="4" w:space="0" w:color="auto"/>
              <w:right w:val="single" w:sz="4" w:space="0" w:color="auto"/>
            </w:tcBorders>
            <w:tcMar>
              <w:top w:w="0" w:type="dxa"/>
              <w:left w:w="108" w:type="dxa"/>
              <w:bottom w:w="0" w:type="dxa"/>
              <w:right w:w="108" w:type="dxa"/>
            </w:tcMar>
          </w:tcPr>
          <w:p w:rsidR="006404C1" w:rsidRPr="004238A9" w:rsidRDefault="006404C1" w:rsidP="00056A83">
            <w:pPr>
              <w:spacing w:after="0" w:line="240" w:lineRule="auto"/>
              <w:rPr>
                <w:rFonts w:ascii="Times New Roman" w:eastAsia="Times New Roman" w:hAnsi="Times New Roman"/>
                <w:sz w:val="26"/>
                <w:szCs w:val="20"/>
                <w:lang w:eastAsia="ru-RU"/>
              </w:rPr>
            </w:pPr>
            <w:r w:rsidRPr="004238A9">
              <w:rPr>
                <w:rFonts w:ascii="Times New Roman" w:eastAsia="Times New Roman" w:hAnsi="Times New Roman"/>
                <w:bCs/>
                <w:spacing w:val="-4"/>
                <w:sz w:val="24"/>
                <w:szCs w:val="24"/>
                <w:lang w:eastAsia="ru-RU"/>
              </w:rPr>
              <w:t>Программа ДМС __</w:t>
            </w:r>
          </w:p>
        </w:tc>
        <w:tc>
          <w:tcPr>
            <w:tcW w:w="1680" w:type="dxa"/>
            <w:tcBorders>
              <w:top w:val="nil"/>
              <w:left w:val="single" w:sz="4" w:space="0" w:color="auto"/>
              <w:bottom w:val="single" w:sz="4" w:space="0" w:color="auto"/>
              <w:right w:val="single" w:sz="8" w:space="0" w:color="000000"/>
            </w:tcBorders>
            <w:vAlign w:val="center"/>
          </w:tcPr>
          <w:p w:rsidR="006404C1" w:rsidRPr="004238A9" w:rsidRDefault="006404C1" w:rsidP="00056A83">
            <w:pPr>
              <w:spacing w:after="0" w:line="240" w:lineRule="auto"/>
              <w:jc w:val="center"/>
              <w:rPr>
                <w:rFonts w:ascii="Times New Roman" w:eastAsia="Times New Roman" w:hAnsi="Times New Roman"/>
                <w:bCs/>
                <w:spacing w:val="-4"/>
                <w:sz w:val="24"/>
                <w:szCs w:val="24"/>
                <w:lang w:eastAsia="ru-RU"/>
              </w:rPr>
            </w:pPr>
          </w:p>
        </w:tc>
        <w:tc>
          <w:tcPr>
            <w:tcW w:w="1701" w:type="dxa"/>
            <w:tcBorders>
              <w:top w:val="nil"/>
              <w:left w:val="nil"/>
              <w:bottom w:val="single" w:sz="4" w:space="0" w:color="auto"/>
              <w:right w:val="single" w:sz="4" w:space="0" w:color="auto"/>
            </w:tcBorders>
            <w:tcMar>
              <w:top w:w="0" w:type="dxa"/>
              <w:left w:w="108" w:type="dxa"/>
              <w:bottom w:w="0" w:type="dxa"/>
              <w:right w:w="108" w:type="dxa"/>
            </w:tcMar>
            <w:vAlign w:val="center"/>
          </w:tcPr>
          <w:p w:rsidR="006404C1" w:rsidRPr="004238A9" w:rsidRDefault="006404C1" w:rsidP="00056A83">
            <w:pPr>
              <w:spacing w:after="0" w:line="240" w:lineRule="auto"/>
              <w:jc w:val="center"/>
              <w:rPr>
                <w:rFonts w:ascii="Times New Roman" w:eastAsia="Times New Roman" w:hAnsi="Times New Roman"/>
                <w:bCs/>
                <w:i/>
                <w:spacing w:val="-4"/>
                <w:sz w:val="24"/>
                <w:szCs w:val="24"/>
                <w:lang w:eastAsia="ru-RU"/>
              </w:rPr>
            </w:pPr>
          </w:p>
        </w:tc>
        <w:tc>
          <w:tcPr>
            <w:tcW w:w="1701" w:type="dxa"/>
            <w:tcBorders>
              <w:top w:val="nil"/>
              <w:left w:val="single" w:sz="4" w:space="0" w:color="auto"/>
              <w:bottom w:val="single" w:sz="4" w:space="0" w:color="auto"/>
              <w:right w:val="single" w:sz="8" w:space="0" w:color="000000"/>
            </w:tcBorders>
            <w:vAlign w:val="bottom"/>
          </w:tcPr>
          <w:p w:rsidR="006404C1" w:rsidRPr="004238A9" w:rsidRDefault="006404C1" w:rsidP="00056A83">
            <w:pPr>
              <w:spacing w:after="0" w:line="240" w:lineRule="auto"/>
              <w:jc w:val="center"/>
              <w:rPr>
                <w:rFonts w:ascii="Times New Roman" w:eastAsia="Times New Roman" w:hAnsi="Times New Roman"/>
                <w:bCs/>
                <w:spacing w:val="-4"/>
                <w:sz w:val="24"/>
                <w:szCs w:val="24"/>
                <w:lang w:eastAsia="ru-RU"/>
              </w:rPr>
            </w:pPr>
          </w:p>
        </w:tc>
        <w:tc>
          <w:tcPr>
            <w:tcW w:w="1477" w:type="dxa"/>
            <w:tcBorders>
              <w:top w:val="nil"/>
              <w:left w:val="single" w:sz="4" w:space="0" w:color="auto"/>
              <w:bottom w:val="single" w:sz="4" w:space="0" w:color="auto"/>
              <w:right w:val="single" w:sz="8" w:space="0" w:color="000000"/>
            </w:tcBorders>
            <w:shd w:val="clear" w:color="auto" w:fill="D9D9D9" w:themeFill="background1" w:themeFillShade="D9"/>
          </w:tcPr>
          <w:p w:rsidR="006404C1" w:rsidRPr="004238A9" w:rsidRDefault="006404C1" w:rsidP="00056A83">
            <w:pPr>
              <w:spacing w:after="0" w:line="240" w:lineRule="auto"/>
              <w:jc w:val="center"/>
              <w:rPr>
                <w:rFonts w:ascii="Times New Roman" w:eastAsia="Times New Roman" w:hAnsi="Times New Roman"/>
                <w:b/>
                <w:bCs/>
                <w:spacing w:val="-4"/>
                <w:sz w:val="24"/>
                <w:szCs w:val="24"/>
                <w:lang w:eastAsia="ru-RU"/>
              </w:rPr>
            </w:pPr>
          </w:p>
        </w:tc>
      </w:tr>
      <w:tr w:rsidR="004238A9" w:rsidRPr="004238A9" w:rsidTr="009015B5">
        <w:trPr>
          <w:trHeight w:val="60"/>
          <w:jc w:val="center"/>
        </w:trPr>
        <w:tc>
          <w:tcPr>
            <w:tcW w:w="2491" w:type="dxa"/>
            <w:tcBorders>
              <w:top w:val="nil"/>
              <w:left w:val="single" w:sz="8" w:space="0" w:color="000000"/>
              <w:bottom w:val="single" w:sz="4" w:space="0" w:color="auto"/>
              <w:right w:val="single" w:sz="4" w:space="0" w:color="auto"/>
            </w:tcBorders>
            <w:tcMar>
              <w:top w:w="0" w:type="dxa"/>
              <w:left w:w="108" w:type="dxa"/>
              <w:bottom w:w="0" w:type="dxa"/>
              <w:right w:w="108" w:type="dxa"/>
            </w:tcMar>
          </w:tcPr>
          <w:p w:rsidR="006404C1" w:rsidRPr="004238A9" w:rsidRDefault="006404C1" w:rsidP="00056A83">
            <w:pPr>
              <w:spacing w:after="0" w:line="240" w:lineRule="auto"/>
              <w:rPr>
                <w:rFonts w:ascii="Times New Roman" w:eastAsia="Times New Roman" w:hAnsi="Times New Roman"/>
                <w:sz w:val="26"/>
                <w:szCs w:val="20"/>
                <w:lang w:eastAsia="ru-RU"/>
              </w:rPr>
            </w:pPr>
            <w:r w:rsidRPr="004238A9">
              <w:rPr>
                <w:rFonts w:ascii="Times New Roman" w:eastAsia="Times New Roman" w:hAnsi="Times New Roman"/>
                <w:bCs/>
                <w:spacing w:val="-4"/>
                <w:sz w:val="24"/>
                <w:szCs w:val="24"/>
                <w:lang w:eastAsia="ru-RU"/>
              </w:rPr>
              <w:t>Программа ДМС __</w:t>
            </w:r>
            <w:r w:rsidRPr="004238A9">
              <w:rPr>
                <w:rStyle w:val="a6"/>
                <w:rFonts w:ascii="Times New Roman" w:eastAsia="Times New Roman" w:hAnsi="Times New Roman"/>
                <w:bCs/>
                <w:spacing w:val="-4"/>
                <w:sz w:val="24"/>
                <w:szCs w:val="24"/>
                <w:lang w:eastAsia="ru-RU"/>
              </w:rPr>
              <w:footnoteReference w:id="18"/>
            </w:r>
          </w:p>
        </w:tc>
        <w:tc>
          <w:tcPr>
            <w:tcW w:w="1680" w:type="dxa"/>
            <w:tcBorders>
              <w:top w:val="nil"/>
              <w:left w:val="single" w:sz="4" w:space="0" w:color="auto"/>
              <w:bottom w:val="single" w:sz="4" w:space="0" w:color="auto"/>
              <w:right w:val="single" w:sz="8" w:space="0" w:color="000000"/>
            </w:tcBorders>
            <w:vAlign w:val="center"/>
          </w:tcPr>
          <w:p w:rsidR="006404C1" w:rsidRPr="004238A9" w:rsidRDefault="006404C1" w:rsidP="00056A83">
            <w:pPr>
              <w:spacing w:after="0" w:line="240" w:lineRule="auto"/>
              <w:jc w:val="center"/>
              <w:rPr>
                <w:rFonts w:ascii="Times New Roman" w:eastAsia="Times New Roman" w:hAnsi="Times New Roman"/>
                <w:bCs/>
                <w:spacing w:val="-4"/>
                <w:sz w:val="24"/>
                <w:szCs w:val="24"/>
                <w:lang w:eastAsia="ru-RU"/>
              </w:rPr>
            </w:pPr>
          </w:p>
        </w:tc>
        <w:tc>
          <w:tcPr>
            <w:tcW w:w="1701" w:type="dxa"/>
            <w:tcBorders>
              <w:top w:val="nil"/>
              <w:left w:val="nil"/>
              <w:bottom w:val="single" w:sz="4" w:space="0" w:color="auto"/>
              <w:right w:val="single" w:sz="4" w:space="0" w:color="auto"/>
            </w:tcBorders>
            <w:tcMar>
              <w:top w:w="0" w:type="dxa"/>
              <w:left w:w="108" w:type="dxa"/>
              <w:bottom w:w="0" w:type="dxa"/>
              <w:right w:w="108" w:type="dxa"/>
            </w:tcMar>
            <w:vAlign w:val="center"/>
          </w:tcPr>
          <w:p w:rsidR="006404C1" w:rsidRPr="004238A9" w:rsidRDefault="006404C1" w:rsidP="00056A83">
            <w:pPr>
              <w:spacing w:after="0" w:line="240" w:lineRule="auto"/>
              <w:jc w:val="center"/>
              <w:rPr>
                <w:rFonts w:ascii="Times New Roman" w:eastAsia="Times New Roman" w:hAnsi="Times New Roman"/>
                <w:bCs/>
                <w:i/>
                <w:spacing w:val="-4"/>
                <w:sz w:val="24"/>
                <w:szCs w:val="24"/>
                <w:lang w:eastAsia="ru-RU"/>
              </w:rPr>
            </w:pPr>
          </w:p>
        </w:tc>
        <w:tc>
          <w:tcPr>
            <w:tcW w:w="1701" w:type="dxa"/>
            <w:tcBorders>
              <w:top w:val="nil"/>
              <w:left w:val="single" w:sz="4" w:space="0" w:color="auto"/>
              <w:bottom w:val="single" w:sz="4" w:space="0" w:color="auto"/>
              <w:right w:val="single" w:sz="8" w:space="0" w:color="000000"/>
            </w:tcBorders>
            <w:vAlign w:val="bottom"/>
          </w:tcPr>
          <w:p w:rsidR="006404C1" w:rsidRPr="004238A9" w:rsidRDefault="006404C1" w:rsidP="00056A83">
            <w:pPr>
              <w:spacing w:after="0" w:line="240" w:lineRule="auto"/>
              <w:jc w:val="center"/>
              <w:rPr>
                <w:rFonts w:ascii="Times New Roman" w:eastAsia="Times New Roman" w:hAnsi="Times New Roman"/>
                <w:bCs/>
                <w:spacing w:val="-4"/>
                <w:sz w:val="24"/>
                <w:szCs w:val="24"/>
                <w:lang w:eastAsia="ru-RU"/>
              </w:rPr>
            </w:pPr>
          </w:p>
        </w:tc>
        <w:tc>
          <w:tcPr>
            <w:tcW w:w="1477" w:type="dxa"/>
            <w:tcBorders>
              <w:top w:val="nil"/>
              <w:left w:val="single" w:sz="4" w:space="0" w:color="auto"/>
              <w:bottom w:val="single" w:sz="4" w:space="0" w:color="auto"/>
              <w:right w:val="single" w:sz="8" w:space="0" w:color="000000"/>
            </w:tcBorders>
            <w:shd w:val="clear" w:color="auto" w:fill="D9D9D9" w:themeFill="background1" w:themeFillShade="D9"/>
          </w:tcPr>
          <w:p w:rsidR="006404C1" w:rsidRPr="004238A9" w:rsidRDefault="006404C1" w:rsidP="00056A83">
            <w:pPr>
              <w:spacing w:after="0" w:line="240" w:lineRule="auto"/>
              <w:jc w:val="center"/>
              <w:rPr>
                <w:rFonts w:ascii="Times New Roman" w:eastAsia="Times New Roman" w:hAnsi="Times New Roman"/>
                <w:b/>
                <w:bCs/>
                <w:spacing w:val="-4"/>
                <w:sz w:val="24"/>
                <w:szCs w:val="24"/>
                <w:lang w:eastAsia="ru-RU"/>
              </w:rPr>
            </w:pPr>
          </w:p>
        </w:tc>
      </w:tr>
    </w:tbl>
    <w:p w:rsidR="006404C1" w:rsidRPr="004238A9" w:rsidRDefault="006404C1" w:rsidP="00133A9A">
      <w:pPr>
        <w:autoSpaceDE w:val="0"/>
        <w:autoSpaceDN w:val="0"/>
        <w:adjustRightInd w:val="0"/>
        <w:spacing w:after="0" w:line="240" w:lineRule="auto"/>
        <w:ind w:firstLine="540"/>
        <w:jc w:val="both"/>
        <w:rPr>
          <w:rFonts w:ascii="Times New Roman" w:eastAsia="Times New Roman" w:hAnsi="Times New Roman"/>
          <w:b/>
          <w:bCs/>
          <w:sz w:val="24"/>
          <w:szCs w:val="24"/>
          <w:lang w:eastAsia="ru-RU"/>
        </w:rPr>
      </w:pPr>
    </w:p>
    <w:p w:rsidR="00133A9A" w:rsidRPr="004238A9" w:rsidRDefault="00133A9A" w:rsidP="00B051F6">
      <w:pPr>
        <w:pStyle w:val="a7"/>
        <w:numPr>
          <w:ilvl w:val="3"/>
          <w:numId w:val="5"/>
        </w:numPr>
        <w:spacing w:after="0" w:line="240" w:lineRule="auto"/>
        <w:jc w:val="both"/>
        <w:rPr>
          <w:rFonts w:ascii="Times New Roman" w:eastAsia="Times New Roman" w:hAnsi="Times New Roman"/>
          <w:bCs/>
          <w:sz w:val="24"/>
          <w:szCs w:val="24"/>
          <w:lang w:eastAsia="ru-RU"/>
        </w:rPr>
      </w:pPr>
      <w:r w:rsidRPr="004238A9">
        <w:rPr>
          <w:rFonts w:ascii="Times New Roman" w:eastAsia="Times New Roman" w:hAnsi="Times New Roman"/>
          <w:b/>
          <w:sz w:val="24"/>
          <w:szCs w:val="24"/>
          <w:lang w:eastAsia="ru-RU"/>
        </w:rPr>
        <w:t>Территория страхования -</w:t>
      </w:r>
      <w:r w:rsidRPr="004238A9">
        <w:rPr>
          <w:rFonts w:ascii="Times New Roman" w:eastAsia="Times New Roman" w:hAnsi="Times New Roman"/>
          <w:sz w:val="24"/>
          <w:szCs w:val="20"/>
          <w:lang w:eastAsia="ru-RU"/>
        </w:rPr>
        <w:t xml:space="preserve"> </w:t>
      </w:r>
      <w:r w:rsidRPr="004238A9">
        <w:rPr>
          <w:rFonts w:ascii="Times New Roman" w:eastAsia="Times New Roman" w:hAnsi="Times New Roman"/>
          <w:i/>
          <w:sz w:val="24"/>
          <w:szCs w:val="20"/>
          <w:lang w:eastAsia="ru-RU"/>
        </w:rPr>
        <w:t>[указывается территория страхования].</w:t>
      </w:r>
    </w:p>
    <w:p w:rsidR="00133A9A" w:rsidRPr="004238A9" w:rsidRDefault="00133A9A" w:rsidP="00133A9A">
      <w:pPr>
        <w:spacing w:after="0" w:line="240" w:lineRule="auto"/>
        <w:ind w:left="720"/>
        <w:jc w:val="both"/>
        <w:rPr>
          <w:rFonts w:ascii="Times New Roman" w:eastAsia="Times New Roman" w:hAnsi="Times New Roman"/>
          <w:b/>
          <w:bCs/>
          <w:sz w:val="24"/>
          <w:szCs w:val="24"/>
          <w:lang w:eastAsia="ru-RU"/>
        </w:rPr>
      </w:pPr>
    </w:p>
    <w:p w:rsidR="00133A9A" w:rsidRPr="004238A9" w:rsidRDefault="00133A9A" w:rsidP="00B051F6">
      <w:pPr>
        <w:keepNext/>
        <w:numPr>
          <w:ilvl w:val="3"/>
          <w:numId w:val="5"/>
        </w:numPr>
        <w:tabs>
          <w:tab w:val="left" w:pos="993"/>
        </w:tabs>
        <w:spacing w:after="0" w:line="240" w:lineRule="auto"/>
        <w:ind w:right="-1"/>
        <w:jc w:val="both"/>
        <w:outlineLvl w:val="3"/>
        <w:rPr>
          <w:rFonts w:ascii="Times New Roman" w:eastAsia="Times New Roman" w:hAnsi="Times New Roman"/>
          <w:b/>
          <w:sz w:val="24"/>
          <w:szCs w:val="24"/>
          <w:lang w:eastAsia="ru-RU"/>
        </w:rPr>
      </w:pPr>
      <w:r w:rsidRPr="004238A9">
        <w:rPr>
          <w:rFonts w:ascii="Times New Roman" w:eastAsia="Times New Roman" w:hAnsi="Times New Roman"/>
          <w:b/>
          <w:sz w:val="24"/>
          <w:szCs w:val="24"/>
          <w:lang w:eastAsia="ru-RU"/>
        </w:rPr>
        <w:t xml:space="preserve"> Страховой случай</w:t>
      </w:r>
    </w:p>
    <w:p w:rsidR="00133A9A" w:rsidRPr="004238A9" w:rsidRDefault="00133A9A" w:rsidP="00133A9A">
      <w:pPr>
        <w:autoSpaceDE w:val="0"/>
        <w:autoSpaceDN w:val="0"/>
        <w:adjustRightInd w:val="0"/>
        <w:spacing w:after="0" w:line="240" w:lineRule="auto"/>
        <w:ind w:firstLine="540"/>
        <w:jc w:val="both"/>
        <w:rPr>
          <w:rFonts w:ascii="Times New Roman" w:eastAsia="Times New Roman" w:hAnsi="Times New Roman"/>
          <w:i/>
          <w:sz w:val="24"/>
          <w:szCs w:val="24"/>
          <w:lang w:eastAsia="ru-RU"/>
        </w:rPr>
      </w:pPr>
      <w:r w:rsidRPr="004238A9">
        <w:rPr>
          <w:rFonts w:ascii="Times New Roman" w:eastAsia="Times New Roman" w:hAnsi="Times New Roman"/>
          <w:i/>
          <w:sz w:val="24"/>
          <w:szCs w:val="24"/>
          <w:lang w:eastAsia="ru-RU"/>
        </w:rPr>
        <w:t>[пункт должен содержать определение страхового случая]</w:t>
      </w:r>
    </w:p>
    <w:p w:rsidR="00133A9A" w:rsidRPr="004238A9" w:rsidRDefault="00133A9A" w:rsidP="00133A9A">
      <w:pPr>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133A9A" w:rsidRPr="004238A9" w:rsidRDefault="00133A9A" w:rsidP="00B051F6">
      <w:pPr>
        <w:numPr>
          <w:ilvl w:val="3"/>
          <w:numId w:val="5"/>
        </w:numPr>
        <w:autoSpaceDE w:val="0"/>
        <w:autoSpaceDN w:val="0"/>
        <w:adjustRightInd w:val="0"/>
        <w:spacing w:after="60" w:line="240" w:lineRule="auto"/>
        <w:contextualSpacing/>
        <w:jc w:val="both"/>
        <w:rPr>
          <w:rFonts w:ascii="Times New Roman" w:eastAsia="Times New Roman" w:hAnsi="Times New Roman"/>
          <w:b/>
          <w:sz w:val="24"/>
          <w:szCs w:val="24"/>
          <w:lang w:eastAsia="ru-RU"/>
        </w:rPr>
      </w:pPr>
      <w:r w:rsidRPr="004238A9">
        <w:rPr>
          <w:rFonts w:ascii="Times New Roman" w:eastAsia="Times New Roman" w:hAnsi="Times New Roman"/>
          <w:b/>
          <w:sz w:val="24"/>
          <w:szCs w:val="24"/>
          <w:lang w:eastAsia="ru-RU"/>
        </w:rPr>
        <w:t xml:space="preserve"> Объем предоставляемых медицинских услуг</w:t>
      </w:r>
    </w:p>
    <w:p w:rsidR="00133A9A" w:rsidRPr="004238A9" w:rsidRDefault="00133A9A" w:rsidP="00133A9A">
      <w:pPr>
        <w:tabs>
          <w:tab w:val="left" w:pos="390"/>
        </w:tabs>
        <w:spacing w:after="0" w:line="240" w:lineRule="auto"/>
        <w:jc w:val="both"/>
        <w:rPr>
          <w:rFonts w:ascii="Times New Roman" w:eastAsia="Times New Roman" w:hAnsi="Times New Roman"/>
          <w:bCs/>
          <w:sz w:val="24"/>
          <w:szCs w:val="24"/>
          <w:lang w:eastAsia="ru-RU"/>
        </w:rPr>
      </w:pPr>
    </w:p>
    <w:tbl>
      <w:tblPr>
        <w:tblStyle w:val="aa"/>
        <w:tblW w:w="0" w:type="auto"/>
        <w:tblLook w:val="04A0" w:firstRow="1" w:lastRow="0" w:firstColumn="1" w:lastColumn="0" w:noHBand="0" w:noVBand="1"/>
      </w:tblPr>
      <w:tblGrid>
        <w:gridCol w:w="2443"/>
        <w:gridCol w:w="1480"/>
        <w:gridCol w:w="1480"/>
        <w:gridCol w:w="1481"/>
        <w:gridCol w:w="1455"/>
        <w:gridCol w:w="1374"/>
      </w:tblGrid>
      <w:tr w:rsidR="004238A9" w:rsidRPr="004238A9" w:rsidTr="00A27160">
        <w:tc>
          <w:tcPr>
            <w:tcW w:w="2660" w:type="dxa"/>
          </w:tcPr>
          <w:p w:rsidR="00133A9A" w:rsidRPr="004238A9" w:rsidRDefault="00133A9A" w:rsidP="00133A9A">
            <w:pPr>
              <w:autoSpaceDE w:val="0"/>
              <w:autoSpaceDN w:val="0"/>
              <w:adjustRightInd w:val="0"/>
              <w:jc w:val="center"/>
              <w:rPr>
                <w:rFonts w:ascii="Times New Roman" w:eastAsia="Times New Roman" w:hAnsi="Times New Roman"/>
                <w:b/>
                <w:szCs w:val="24"/>
              </w:rPr>
            </w:pPr>
            <w:r w:rsidRPr="004238A9">
              <w:rPr>
                <w:rFonts w:ascii="Times New Roman" w:eastAsia="Times New Roman" w:hAnsi="Times New Roman"/>
                <w:b/>
                <w:szCs w:val="24"/>
              </w:rPr>
              <w:t>Наименование видов медицинских услуг</w:t>
            </w:r>
          </w:p>
        </w:tc>
        <w:tc>
          <w:tcPr>
            <w:tcW w:w="1559" w:type="dxa"/>
          </w:tcPr>
          <w:p w:rsidR="00133A9A" w:rsidRPr="004238A9" w:rsidRDefault="00133A9A" w:rsidP="006404C1">
            <w:pPr>
              <w:autoSpaceDE w:val="0"/>
              <w:autoSpaceDN w:val="0"/>
              <w:adjustRightInd w:val="0"/>
              <w:jc w:val="center"/>
              <w:rPr>
                <w:rFonts w:ascii="Times New Roman" w:eastAsia="Times New Roman" w:hAnsi="Times New Roman"/>
                <w:b/>
                <w:szCs w:val="24"/>
              </w:rPr>
            </w:pPr>
            <w:r w:rsidRPr="004238A9">
              <w:rPr>
                <w:rFonts w:ascii="Times New Roman" w:eastAsia="Times New Roman" w:hAnsi="Times New Roman"/>
                <w:b/>
                <w:szCs w:val="24"/>
              </w:rPr>
              <w:t>Программа ДМС ___</w:t>
            </w:r>
          </w:p>
        </w:tc>
        <w:tc>
          <w:tcPr>
            <w:tcW w:w="1559" w:type="dxa"/>
          </w:tcPr>
          <w:p w:rsidR="00133A9A" w:rsidRPr="004238A9" w:rsidRDefault="00133A9A" w:rsidP="00133A9A">
            <w:pPr>
              <w:autoSpaceDE w:val="0"/>
              <w:autoSpaceDN w:val="0"/>
              <w:adjustRightInd w:val="0"/>
              <w:jc w:val="center"/>
              <w:rPr>
                <w:rFonts w:ascii="Times New Roman" w:eastAsia="Times New Roman" w:hAnsi="Times New Roman"/>
                <w:b/>
                <w:szCs w:val="24"/>
              </w:rPr>
            </w:pPr>
            <w:r w:rsidRPr="004238A9">
              <w:rPr>
                <w:rFonts w:ascii="Times New Roman" w:eastAsia="Times New Roman" w:hAnsi="Times New Roman"/>
                <w:b/>
                <w:szCs w:val="24"/>
              </w:rPr>
              <w:t>Программа ДМС ___</w:t>
            </w:r>
          </w:p>
        </w:tc>
        <w:tc>
          <w:tcPr>
            <w:tcW w:w="1560" w:type="dxa"/>
          </w:tcPr>
          <w:p w:rsidR="00133A9A" w:rsidRPr="004238A9" w:rsidRDefault="00133A9A" w:rsidP="00133A9A">
            <w:pPr>
              <w:rPr>
                <w:rFonts w:ascii="Times New Roman" w:eastAsia="Times New Roman" w:hAnsi="Times New Roman"/>
                <w:sz w:val="26"/>
              </w:rPr>
            </w:pPr>
            <w:r w:rsidRPr="004238A9">
              <w:rPr>
                <w:rFonts w:ascii="Times New Roman" w:eastAsia="Times New Roman" w:hAnsi="Times New Roman"/>
                <w:b/>
                <w:szCs w:val="24"/>
              </w:rPr>
              <w:t>Программа ДМС ___</w:t>
            </w:r>
          </w:p>
        </w:tc>
        <w:tc>
          <w:tcPr>
            <w:tcW w:w="1526" w:type="dxa"/>
          </w:tcPr>
          <w:p w:rsidR="00133A9A" w:rsidRPr="004238A9" w:rsidRDefault="00133A9A" w:rsidP="00133A9A">
            <w:pPr>
              <w:rPr>
                <w:rFonts w:ascii="Times New Roman" w:eastAsia="Times New Roman" w:hAnsi="Times New Roman"/>
                <w:sz w:val="26"/>
              </w:rPr>
            </w:pPr>
            <w:r w:rsidRPr="004238A9">
              <w:rPr>
                <w:rFonts w:ascii="Times New Roman" w:eastAsia="Times New Roman" w:hAnsi="Times New Roman"/>
                <w:b/>
                <w:szCs w:val="24"/>
              </w:rPr>
              <w:t>Программа ДМС ___</w:t>
            </w:r>
          </w:p>
        </w:tc>
        <w:tc>
          <w:tcPr>
            <w:tcW w:w="1416" w:type="dxa"/>
          </w:tcPr>
          <w:p w:rsidR="00133A9A" w:rsidRPr="004238A9" w:rsidRDefault="00133A9A" w:rsidP="00133A9A">
            <w:pPr>
              <w:rPr>
                <w:rFonts w:ascii="Times New Roman" w:eastAsia="Times New Roman" w:hAnsi="Times New Roman"/>
                <w:sz w:val="26"/>
              </w:rPr>
            </w:pPr>
            <w:r w:rsidRPr="004238A9">
              <w:rPr>
                <w:rFonts w:ascii="Times New Roman" w:eastAsia="Times New Roman" w:hAnsi="Times New Roman"/>
                <w:b/>
                <w:szCs w:val="24"/>
              </w:rPr>
              <w:t>Программа ДМС ___</w:t>
            </w:r>
          </w:p>
        </w:tc>
      </w:tr>
      <w:tr w:rsidR="004238A9" w:rsidRPr="004238A9" w:rsidTr="00A27160">
        <w:tc>
          <w:tcPr>
            <w:tcW w:w="2660" w:type="dxa"/>
            <w:vAlign w:val="center"/>
          </w:tcPr>
          <w:p w:rsidR="00133A9A" w:rsidRPr="004238A9" w:rsidRDefault="00133A9A" w:rsidP="00133A9A">
            <w:pPr>
              <w:autoSpaceDE w:val="0"/>
              <w:autoSpaceDN w:val="0"/>
              <w:adjustRightInd w:val="0"/>
              <w:rPr>
                <w:rFonts w:ascii="Times New Roman" w:eastAsia="Times New Roman" w:hAnsi="Times New Roman"/>
                <w:szCs w:val="24"/>
              </w:rPr>
            </w:pPr>
            <w:r w:rsidRPr="004238A9">
              <w:rPr>
                <w:rFonts w:ascii="Times New Roman" w:eastAsia="Times New Roman" w:hAnsi="Times New Roman"/>
                <w:bCs/>
                <w:szCs w:val="24"/>
              </w:rPr>
              <w:t>Амбулаторно-поликлиническое обслуживание</w:t>
            </w:r>
          </w:p>
        </w:tc>
        <w:tc>
          <w:tcPr>
            <w:tcW w:w="1559" w:type="dxa"/>
            <w:vAlign w:val="center"/>
          </w:tcPr>
          <w:p w:rsidR="00133A9A" w:rsidRPr="004238A9" w:rsidRDefault="00133A9A" w:rsidP="00133A9A">
            <w:pPr>
              <w:autoSpaceDE w:val="0"/>
              <w:autoSpaceDN w:val="0"/>
              <w:adjustRightInd w:val="0"/>
              <w:jc w:val="center"/>
              <w:rPr>
                <w:rFonts w:ascii="Times New Roman" w:eastAsia="Times New Roman" w:hAnsi="Times New Roman"/>
                <w:szCs w:val="24"/>
              </w:rPr>
            </w:pPr>
            <w:r w:rsidRPr="004238A9">
              <w:rPr>
                <w:rFonts w:ascii="Times New Roman" w:eastAsia="Times New Roman" w:hAnsi="Times New Roman"/>
                <w:szCs w:val="24"/>
              </w:rPr>
              <w:t>включено /</w:t>
            </w:r>
          </w:p>
          <w:p w:rsidR="00133A9A" w:rsidRPr="004238A9" w:rsidRDefault="00133A9A" w:rsidP="00133A9A">
            <w:pPr>
              <w:autoSpaceDE w:val="0"/>
              <w:autoSpaceDN w:val="0"/>
              <w:adjustRightInd w:val="0"/>
              <w:jc w:val="center"/>
              <w:rPr>
                <w:rFonts w:ascii="Times New Roman" w:eastAsia="Times New Roman" w:hAnsi="Times New Roman"/>
                <w:szCs w:val="24"/>
              </w:rPr>
            </w:pPr>
            <w:r w:rsidRPr="004238A9">
              <w:rPr>
                <w:rFonts w:ascii="Times New Roman" w:eastAsia="Times New Roman" w:hAnsi="Times New Roman"/>
                <w:szCs w:val="24"/>
              </w:rPr>
              <w:t>не включено</w:t>
            </w:r>
            <w:r w:rsidR="00501B9E" w:rsidRPr="004238A9">
              <w:rPr>
                <w:rStyle w:val="a6"/>
                <w:rFonts w:ascii="Times New Roman" w:eastAsia="Times New Roman" w:hAnsi="Times New Roman"/>
                <w:szCs w:val="24"/>
              </w:rPr>
              <w:footnoteReference w:id="19"/>
            </w:r>
          </w:p>
        </w:tc>
        <w:tc>
          <w:tcPr>
            <w:tcW w:w="1559" w:type="dxa"/>
            <w:vAlign w:val="center"/>
          </w:tcPr>
          <w:p w:rsidR="00133A9A" w:rsidRPr="004238A9" w:rsidRDefault="00133A9A" w:rsidP="00133A9A">
            <w:pPr>
              <w:autoSpaceDE w:val="0"/>
              <w:autoSpaceDN w:val="0"/>
              <w:adjustRightInd w:val="0"/>
              <w:jc w:val="center"/>
              <w:rPr>
                <w:rFonts w:ascii="Times New Roman" w:eastAsia="Times New Roman" w:hAnsi="Times New Roman"/>
                <w:szCs w:val="24"/>
              </w:rPr>
            </w:pPr>
            <w:r w:rsidRPr="004238A9">
              <w:rPr>
                <w:rFonts w:ascii="Times New Roman" w:eastAsia="Times New Roman" w:hAnsi="Times New Roman"/>
                <w:szCs w:val="24"/>
              </w:rPr>
              <w:t>включено /</w:t>
            </w:r>
          </w:p>
          <w:p w:rsidR="00133A9A" w:rsidRPr="004238A9" w:rsidRDefault="00133A9A" w:rsidP="00133A9A">
            <w:pPr>
              <w:autoSpaceDE w:val="0"/>
              <w:autoSpaceDN w:val="0"/>
              <w:adjustRightInd w:val="0"/>
              <w:jc w:val="center"/>
              <w:rPr>
                <w:rFonts w:ascii="Times New Roman" w:eastAsia="Times New Roman" w:hAnsi="Times New Roman"/>
                <w:szCs w:val="24"/>
              </w:rPr>
            </w:pPr>
            <w:r w:rsidRPr="004238A9">
              <w:rPr>
                <w:rFonts w:ascii="Times New Roman" w:eastAsia="Times New Roman" w:hAnsi="Times New Roman"/>
                <w:szCs w:val="24"/>
              </w:rPr>
              <w:t>не включено</w:t>
            </w:r>
          </w:p>
        </w:tc>
        <w:tc>
          <w:tcPr>
            <w:tcW w:w="1560" w:type="dxa"/>
            <w:vAlign w:val="center"/>
          </w:tcPr>
          <w:p w:rsidR="00133A9A" w:rsidRPr="004238A9" w:rsidRDefault="00133A9A" w:rsidP="00133A9A">
            <w:pPr>
              <w:autoSpaceDE w:val="0"/>
              <w:autoSpaceDN w:val="0"/>
              <w:adjustRightInd w:val="0"/>
              <w:jc w:val="center"/>
              <w:rPr>
                <w:rFonts w:ascii="Times New Roman" w:eastAsia="Times New Roman" w:hAnsi="Times New Roman"/>
                <w:szCs w:val="24"/>
              </w:rPr>
            </w:pPr>
            <w:r w:rsidRPr="004238A9">
              <w:rPr>
                <w:rFonts w:ascii="Times New Roman" w:eastAsia="Times New Roman" w:hAnsi="Times New Roman"/>
                <w:szCs w:val="24"/>
              </w:rPr>
              <w:t>включено /</w:t>
            </w:r>
          </w:p>
          <w:p w:rsidR="00133A9A" w:rsidRPr="004238A9" w:rsidRDefault="00133A9A" w:rsidP="00133A9A">
            <w:pPr>
              <w:autoSpaceDE w:val="0"/>
              <w:autoSpaceDN w:val="0"/>
              <w:adjustRightInd w:val="0"/>
              <w:jc w:val="center"/>
              <w:rPr>
                <w:rFonts w:ascii="Times New Roman" w:eastAsia="Times New Roman" w:hAnsi="Times New Roman"/>
                <w:szCs w:val="24"/>
              </w:rPr>
            </w:pPr>
            <w:r w:rsidRPr="004238A9">
              <w:rPr>
                <w:rFonts w:ascii="Times New Roman" w:eastAsia="Times New Roman" w:hAnsi="Times New Roman"/>
                <w:szCs w:val="24"/>
              </w:rPr>
              <w:t>не включено</w:t>
            </w:r>
          </w:p>
        </w:tc>
        <w:tc>
          <w:tcPr>
            <w:tcW w:w="1526" w:type="dxa"/>
            <w:vAlign w:val="center"/>
          </w:tcPr>
          <w:p w:rsidR="00133A9A" w:rsidRPr="004238A9" w:rsidRDefault="00133A9A" w:rsidP="00133A9A">
            <w:pPr>
              <w:autoSpaceDE w:val="0"/>
              <w:autoSpaceDN w:val="0"/>
              <w:adjustRightInd w:val="0"/>
              <w:jc w:val="center"/>
              <w:rPr>
                <w:rFonts w:ascii="Times New Roman" w:eastAsia="Times New Roman" w:hAnsi="Times New Roman"/>
                <w:szCs w:val="24"/>
              </w:rPr>
            </w:pPr>
            <w:r w:rsidRPr="004238A9">
              <w:rPr>
                <w:rFonts w:ascii="Times New Roman" w:eastAsia="Times New Roman" w:hAnsi="Times New Roman"/>
                <w:szCs w:val="24"/>
              </w:rPr>
              <w:t>включено /</w:t>
            </w:r>
          </w:p>
          <w:p w:rsidR="00133A9A" w:rsidRPr="004238A9" w:rsidRDefault="00133A9A" w:rsidP="00133A9A">
            <w:pPr>
              <w:autoSpaceDE w:val="0"/>
              <w:autoSpaceDN w:val="0"/>
              <w:adjustRightInd w:val="0"/>
              <w:jc w:val="center"/>
              <w:rPr>
                <w:rFonts w:ascii="Times New Roman" w:eastAsia="Times New Roman" w:hAnsi="Times New Roman"/>
                <w:szCs w:val="24"/>
              </w:rPr>
            </w:pPr>
            <w:r w:rsidRPr="004238A9">
              <w:rPr>
                <w:rFonts w:ascii="Times New Roman" w:eastAsia="Times New Roman" w:hAnsi="Times New Roman"/>
                <w:szCs w:val="24"/>
              </w:rPr>
              <w:t>не включено</w:t>
            </w:r>
          </w:p>
        </w:tc>
        <w:tc>
          <w:tcPr>
            <w:tcW w:w="1416" w:type="dxa"/>
            <w:vAlign w:val="center"/>
          </w:tcPr>
          <w:p w:rsidR="00133A9A" w:rsidRPr="004238A9" w:rsidRDefault="00133A9A" w:rsidP="00133A9A">
            <w:pPr>
              <w:autoSpaceDE w:val="0"/>
              <w:autoSpaceDN w:val="0"/>
              <w:adjustRightInd w:val="0"/>
              <w:jc w:val="center"/>
              <w:rPr>
                <w:rFonts w:ascii="Times New Roman" w:eastAsia="Times New Roman" w:hAnsi="Times New Roman"/>
                <w:szCs w:val="24"/>
              </w:rPr>
            </w:pPr>
            <w:r w:rsidRPr="004238A9">
              <w:rPr>
                <w:rFonts w:ascii="Times New Roman" w:eastAsia="Times New Roman" w:hAnsi="Times New Roman"/>
                <w:szCs w:val="24"/>
              </w:rPr>
              <w:t>включено /</w:t>
            </w:r>
          </w:p>
          <w:p w:rsidR="00133A9A" w:rsidRPr="004238A9" w:rsidRDefault="00133A9A" w:rsidP="00133A9A">
            <w:pPr>
              <w:autoSpaceDE w:val="0"/>
              <w:autoSpaceDN w:val="0"/>
              <w:adjustRightInd w:val="0"/>
              <w:jc w:val="center"/>
              <w:rPr>
                <w:rFonts w:ascii="Times New Roman" w:eastAsia="Times New Roman" w:hAnsi="Times New Roman"/>
                <w:szCs w:val="24"/>
              </w:rPr>
            </w:pPr>
            <w:r w:rsidRPr="004238A9">
              <w:rPr>
                <w:rFonts w:ascii="Times New Roman" w:eastAsia="Times New Roman" w:hAnsi="Times New Roman"/>
                <w:szCs w:val="24"/>
              </w:rPr>
              <w:t>не включено</w:t>
            </w:r>
          </w:p>
        </w:tc>
      </w:tr>
      <w:tr w:rsidR="004238A9" w:rsidRPr="004238A9" w:rsidTr="00A27160">
        <w:tc>
          <w:tcPr>
            <w:tcW w:w="2660" w:type="dxa"/>
            <w:vAlign w:val="center"/>
          </w:tcPr>
          <w:p w:rsidR="00133A9A" w:rsidRPr="004238A9" w:rsidDel="00D809B7" w:rsidRDefault="00133A9A" w:rsidP="00133A9A">
            <w:pPr>
              <w:autoSpaceDE w:val="0"/>
              <w:autoSpaceDN w:val="0"/>
              <w:adjustRightInd w:val="0"/>
              <w:rPr>
                <w:rFonts w:ascii="Times New Roman" w:eastAsia="Times New Roman" w:hAnsi="Times New Roman"/>
                <w:bCs/>
                <w:szCs w:val="24"/>
              </w:rPr>
            </w:pPr>
            <w:r w:rsidRPr="004238A9">
              <w:rPr>
                <w:rFonts w:ascii="Times New Roman" w:eastAsia="Times New Roman" w:hAnsi="Times New Roman"/>
                <w:bCs/>
                <w:szCs w:val="24"/>
              </w:rPr>
              <w:t>Помощь на дому</w:t>
            </w:r>
          </w:p>
        </w:tc>
        <w:tc>
          <w:tcPr>
            <w:tcW w:w="1559" w:type="dxa"/>
            <w:vAlign w:val="center"/>
          </w:tcPr>
          <w:p w:rsidR="00133A9A" w:rsidRPr="004238A9" w:rsidRDefault="00133A9A" w:rsidP="00133A9A">
            <w:pPr>
              <w:autoSpaceDE w:val="0"/>
              <w:autoSpaceDN w:val="0"/>
              <w:adjustRightInd w:val="0"/>
              <w:jc w:val="center"/>
              <w:rPr>
                <w:rFonts w:ascii="Times New Roman" w:eastAsia="Times New Roman" w:hAnsi="Times New Roman"/>
                <w:szCs w:val="24"/>
              </w:rPr>
            </w:pPr>
            <w:r w:rsidRPr="004238A9">
              <w:rPr>
                <w:rFonts w:ascii="Times New Roman" w:eastAsia="Times New Roman" w:hAnsi="Times New Roman"/>
                <w:szCs w:val="24"/>
              </w:rPr>
              <w:t>включено /</w:t>
            </w:r>
          </w:p>
          <w:p w:rsidR="00133A9A" w:rsidRPr="004238A9" w:rsidRDefault="00133A9A" w:rsidP="00133A9A">
            <w:pPr>
              <w:autoSpaceDE w:val="0"/>
              <w:autoSpaceDN w:val="0"/>
              <w:adjustRightInd w:val="0"/>
              <w:jc w:val="center"/>
              <w:rPr>
                <w:rFonts w:ascii="Times New Roman" w:eastAsia="Times New Roman" w:hAnsi="Times New Roman"/>
                <w:szCs w:val="24"/>
              </w:rPr>
            </w:pPr>
            <w:r w:rsidRPr="004238A9">
              <w:rPr>
                <w:rFonts w:ascii="Times New Roman" w:eastAsia="Times New Roman" w:hAnsi="Times New Roman"/>
                <w:szCs w:val="24"/>
              </w:rPr>
              <w:t>не включено</w:t>
            </w:r>
          </w:p>
        </w:tc>
        <w:tc>
          <w:tcPr>
            <w:tcW w:w="1559" w:type="dxa"/>
            <w:vAlign w:val="center"/>
          </w:tcPr>
          <w:p w:rsidR="00133A9A" w:rsidRPr="004238A9" w:rsidRDefault="00133A9A" w:rsidP="00133A9A">
            <w:pPr>
              <w:autoSpaceDE w:val="0"/>
              <w:autoSpaceDN w:val="0"/>
              <w:adjustRightInd w:val="0"/>
              <w:jc w:val="center"/>
              <w:rPr>
                <w:rFonts w:ascii="Times New Roman" w:eastAsia="Times New Roman" w:hAnsi="Times New Roman"/>
                <w:szCs w:val="24"/>
              </w:rPr>
            </w:pPr>
            <w:r w:rsidRPr="004238A9">
              <w:rPr>
                <w:rFonts w:ascii="Times New Roman" w:eastAsia="Times New Roman" w:hAnsi="Times New Roman"/>
                <w:szCs w:val="24"/>
              </w:rPr>
              <w:t>включено /</w:t>
            </w:r>
          </w:p>
          <w:p w:rsidR="00133A9A" w:rsidRPr="004238A9" w:rsidRDefault="00133A9A" w:rsidP="00133A9A">
            <w:pPr>
              <w:autoSpaceDE w:val="0"/>
              <w:autoSpaceDN w:val="0"/>
              <w:adjustRightInd w:val="0"/>
              <w:jc w:val="center"/>
              <w:rPr>
                <w:rFonts w:ascii="Times New Roman" w:eastAsia="Times New Roman" w:hAnsi="Times New Roman"/>
                <w:szCs w:val="24"/>
              </w:rPr>
            </w:pPr>
            <w:r w:rsidRPr="004238A9">
              <w:rPr>
                <w:rFonts w:ascii="Times New Roman" w:eastAsia="Times New Roman" w:hAnsi="Times New Roman"/>
                <w:szCs w:val="24"/>
              </w:rPr>
              <w:t>не включено</w:t>
            </w:r>
          </w:p>
        </w:tc>
        <w:tc>
          <w:tcPr>
            <w:tcW w:w="1560" w:type="dxa"/>
            <w:vAlign w:val="center"/>
          </w:tcPr>
          <w:p w:rsidR="00133A9A" w:rsidRPr="004238A9" w:rsidRDefault="00133A9A" w:rsidP="00133A9A">
            <w:pPr>
              <w:autoSpaceDE w:val="0"/>
              <w:autoSpaceDN w:val="0"/>
              <w:adjustRightInd w:val="0"/>
              <w:jc w:val="center"/>
              <w:rPr>
                <w:rFonts w:ascii="Times New Roman" w:eastAsia="Times New Roman" w:hAnsi="Times New Roman"/>
                <w:szCs w:val="24"/>
              </w:rPr>
            </w:pPr>
            <w:r w:rsidRPr="004238A9">
              <w:rPr>
                <w:rFonts w:ascii="Times New Roman" w:eastAsia="Times New Roman" w:hAnsi="Times New Roman"/>
                <w:szCs w:val="24"/>
              </w:rPr>
              <w:t>включено /</w:t>
            </w:r>
          </w:p>
          <w:p w:rsidR="00133A9A" w:rsidRPr="004238A9" w:rsidRDefault="00133A9A" w:rsidP="00133A9A">
            <w:pPr>
              <w:autoSpaceDE w:val="0"/>
              <w:autoSpaceDN w:val="0"/>
              <w:adjustRightInd w:val="0"/>
              <w:jc w:val="center"/>
              <w:rPr>
                <w:rFonts w:ascii="Times New Roman" w:eastAsia="Times New Roman" w:hAnsi="Times New Roman"/>
                <w:szCs w:val="24"/>
              </w:rPr>
            </w:pPr>
            <w:r w:rsidRPr="004238A9">
              <w:rPr>
                <w:rFonts w:ascii="Times New Roman" w:eastAsia="Times New Roman" w:hAnsi="Times New Roman"/>
                <w:szCs w:val="24"/>
              </w:rPr>
              <w:t>не включено</w:t>
            </w:r>
          </w:p>
        </w:tc>
        <w:tc>
          <w:tcPr>
            <w:tcW w:w="1526" w:type="dxa"/>
            <w:vAlign w:val="center"/>
          </w:tcPr>
          <w:p w:rsidR="00133A9A" w:rsidRPr="004238A9" w:rsidRDefault="00133A9A" w:rsidP="00133A9A">
            <w:pPr>
              <w:autoSpaceDE w:val="0"/>
              <w:autoSpaceDN w:val="0"/>
              <w:adjustRightInd w:val="0"/>
              <w:jc w:val="center"/>
              <w:rPr>
                <w:rFonts w:ascii="Times New Roman" w:eastAsia="Times New Roman" w:hAnsi="Times New Roman"/>
                <w:szCs w:val="24"/>
              </w:rPr>
            </w:pPr>
            <w:r w:rsidRPr="004238A9">
              <w:rPr>
                <w:rFonts w:ascii="Times New Roman" w:eastAsia="Times New Roman" w:hAnsi="Times New Roman"/>
                <w:szCs w:val="24"/>
              </w:rPr>
              <w:t>включено /</w:t>
            </w:r>
          </w:p>
          <w:p w:rsidR="00133A9A" w:rsidRPr="004238A9" w:rsidRDefault="00133A9A" w:rsidP="00133A9A">
            <w:pPr>
              <w:autoSpaceDE w:val="0"/>
              <w:autoSpaceDN w:val="0"/>
              <w:adjustRightInd w:val="0"/>
              <w:jc w:val="center"/>
              <w:rPr>
                <w:rFonts w:ascii="Times New Roman" w:eastAsia="Times New Roman" w:hAnsi="Times New Roman"/>
                <w:szCs w:val="24"/>
              </w:rPr>
            </w:pPr>
            <w:r w:rsidRPr="004238A9">
              <w:rPr>
                <w:rFonts w:ascii="Times New Roman" w:eastAsia="Times New Roman" w:hAnsi="Times New Roman"/>
                <w:szCs w:val="24"/>
              </w:rPr>
              <w:t>не включено</w:t>
            </w:r>
          </w:p>
        </w:tc>
        <w:tc>
          <w:tcPr>
            <w:tcW w:w="1416" w:type="dxa"/>
            <w:vAlign w:val="center"/>
          </w:tcPr>
          <w:p w:rsidR="00133A9A" w:rsidRPr="004238A9" w:rsidRDefault="00133A9A" w:rsidP="00133A9A">
            <w:pPr>
              <w:autoSpaceDE w:val="0"/>
              <w:autoSpaceDN w:val="0"/>
              <w:adjustRightInd w:val="0"/>
              <w:jc w:val="center"/>
              <w:rPr>
                <w:rFonts w:ascii="Times New Roman" w:eastAsia="Times New Roman" w:hAnsi="Times New Roman"/>
                <w:szCs w:val="24"/>
              </w:rPr>
            </w:pPr>
            <w:r w:rsidRPr="004238A9">
              <w:rPr>
                <w:rFonts w:ascii="Times New Roman" w:eastAsia="Times New Roman" w:hAnsi="Times New Roman"/>
                <w:szCs w:val="24"/>
              </w:rPr>
              <w:t>включено /</w:t>
            </w:r>
          </w:p>
          <w:p w:rsidR="00133A9A" w:rsidRPr="004238A9" w:rsidRDefault="00133A9A" w:rsidP="00133A9A">
            <w:pPr>
              <w:autoSpaceDE w:val="0"/>
              <w:autoSpaceDN w:val="0"/>
              <w:adjustRightInd w:val="0"/>
              <w:jc w:val="center"/>
              <w:rPr>
                <w:rFonts w:ascii="Times New Roman" w:eastAsia="Times New Roman" w:hAnsi="Times New Roman"/>
                <w:szCs w:val="24"/>
              </w:rPr>
            </w:pPr>
            <w:r w:rsidRPr="004238A9">
              <w:rPr>
                <w:rFonts w:ascii="Times New Roman" w:eastAsia="Times New Roman" w:hAnsi="Times New Roman"/>
                <w:szCs w:val="24"/>
              </w:rPr>
              <w:t>не включено</w:t>
            </w:r>
          </w:p>
        </w:tc>
      </w:tr>
      <w:tr w:rsidR="004238A9" w:rsidRPr="004238A9" w:rsidTr="00A27160">
        <w:tc>
          <w:tcPr>
            <w:tcW w:w="2660" w:type="dxa"/>
            <w:vAlign w:val="center"/>
          </w:tcPr>
          <w:p w:rsidR="00133A9A" w:rsidRPr="004238A9" w:rsidRDefault="00133A9A" w:rsidP="00133A9A">
            <w:pPr>
              <w:autoSpaceDE w:val="0"/>
              <w:autoSpaceDN w:val="0"/>
              <w:adjustRightInd w:val="0"/>
              <w:rPr>
                <w:rFonts w:ascii="Times New Roman" w:eastAsia="Times New Roman" w:hAnsi="Times New Roman"/>
                <w:szCs w:val="24"/>
              </w:rPr>
            </w:pPr>
            <w:r w:rsidRPr="004238A9">
              <w:rPr>
                <w:rFonts w:ascii="Times New Roman" w:eastAsia="Times New Roman" w:hAnsi="Times New Roman"/>
                <w:bCs/>
                <w:szCs w:val="24"/>
              </w:rPr>
              <w:t>Стоматология</w:t>
            </w:r>
          </w:p>
        </w:tc>
        <w:tc>
          <w:tcPr>
            <w:tcW w:w="1559" w:type="dxa"/>
            <w:vAlign w:val="center"/>
          </w:tcPr>
          <w:p w:rsidR="00133A9A" w:rsidRPr="004238A9" w:rsidRDefault="00133A9A" w:rsidP="00133A9A">
            <w:pPr>
              <w:autoSpaceDE w:val="0"/>
              <w:autoSpaceDN w:val="0"/>
              <w:adjustRightInd w:val="0"/>
              <w:jc w:val="center"/>
              <w:rPr>
                <w:rFonts w:ascii="Times New Roman" w:eastAsia="Times New Roman" w:hAnsi="Times New Roman"/>
                <w:szCs w:val="24"/>
              </w:rPr>
            </w:pPr>
            <w:r w:rsidRPr="004238A9">
              <w:rPr>
                <w:rFonts w:ascii="Times New Roman" w:eastAsia="Times New Roman" w:hAnsi="Times New Roman"/>
                <w:szCs w:val="24"/>
              </w:rPr>
              <w:t>включено /</w:t>
            </w:r>
          </w:p>
          <w:p w:rsidR="00133A9A" w:rsidRPr="004238A9" w:rsidRDefault="00133A9A" w:rsidP="00133A9A">
            <w:pPr>
              <w:autoSpaceDE w:val="0"/>
              <w:autoSpaceDN w:val="0"/>
              <w:adjustRightInd w:val="0"/>
              <w:jc w:val="center"/>
              <w:rPr>
                <w:rFonts w:ascii="Times New Roman" w:eastAsia="Times New Roman" w:hAnsi="Times New Roman"/>
                <w:szCs w:val="24"/>
              </w:rPr>
            </w:pPr>
            <w:r w:rsidRPr="004238A9">
              <w:rPr>
                <w:rFonts w:ascii="Times New Roman" w:eastAsia="Times New Roman" w:hAnsi="Times New Roman"/>
                <w:szCs w:val="24"/>
              </w:rPr>
              <w:t>не включено</w:t>
            </w:r>
          </w:p>
        </w:tc>
        <w:tc>
          <w:tcPr>
            <w:tcW w:w="1559" w:type="dxa"/>
            <w:vAlign w:val="center"/>
          </w:tcPr>
          <w:p w:rsidR="00133A9A" w:rsidRPr="004238A9" w:rsidRDefault="00133A9A" w:rsidP="00133A9A">
            <w:pPr>
              <w:autoSpaceDE w:val="0"/>
              <w:autoSpaceDN w:val="0"/>
              <w:adjustRightInd w:val="0"/>
              <w:jc w:val="center"/>
              <w:rPr>
                <w:rFonts w:ascii="Times New Roman" w:eastAsia="Times New Roman" w:hAnsi="Times New Roman"/>
                <w:szCs w:val="24"/>
              </w:rPr>
            </w:pPr>
            <w:r w:rsidRPr="004238A9">
              <w:rPr>
                <w:rFonts w:ascii="Times New Roman" w:eastAsia="Times New Roman" w:hAnsi="Times New Roman"/>
                <w:szCs w:val="24"/>
              </w:rPr>
              <w:t>включено /</w:t>
            </w:r>
          </w:p>
          <w:p w:rsidR="00133A9A" w:rsidRPr="004238A9" w:rsidRDefault="00133A9A" w:rsidP="00133A9A">
            <w:pPr>
              <w:autoSpaceDE w:val="0"/>
              <w:autoSpaceDN w:val="0"/>
              <w:adjustRightInd w:val="0"/>
              <w:jc w:val="center"/>
              <w:rPr>
                <w:rFonts w:ascii="Times New Roman" w:eastAsia="Times New Roman" w:hAnsi="Times New Roman"/>
                <w:szCs w:val="24"/>
              </w:rPr>
            </w:pPr>
            <w:r w:rsidRPr="004238A9">
              <w:rPr>
                <w:rFonts w:ascii="Times New Roman" w:eastAsia="Times New Roman" w:hAnsi="Times New Roman"/>
                <w:szCs w:val="24"/>
              </w:rPr>
              <w:t>не включено</w:t>
            </w:r>
          </w:p>
        </w:tc>
        <w:tc>
          <w:tcPr>
            <w:tcW w:w="1560" w:type="dxa"/>
            <w:vAlign w:val="center"/>
          </w:tcPr>
          <w:p w:rsidR="00133A9A" w:rsidRPr="004238A9" w:rsidRDefault="00133A9A" w:rsidP="00133A9A">
            <w:pPr>
              <w:autoSpaceDE w:val="0"/>
              <w:autoSpaceDN w:val="0"/>
              <w:adjustRightInd w:val="0"/>
              <w:jc w:val="center"/>
              <w:rPr>
                <w:rFonts w:ascii="Times New Roman" w:eastAsia="Times New Roman" w:hAnsi="Times New Roman"/>
                <w:szCs w:val="24"/>
              </w:rPr>
            </w:pPr>
            <w:r w:rsidRPr="004238A9">
              <w:rPr>
                <w:rFonts w:ascii="Times New Roman" w:eastAsia="Times New Roman" w:hAnsi="Times New Roman"/>
                <w:szCs w:val="24"/>
              </w:rPr>
              <w:t>включено /</w:t>
            </w:r>
          </w:p>
          <w:p w:rsidR="00133A9A" w:rsidRPr="004238A9" w:rsidRDefault="00133A9A" w:rsidP="00133A9A">
            <w:pPr>
              <w:autoSpaceDE w:val="0"/>
              <w:autoSpaceDN w:val="0"/>
              <w:adjustRightInd w:val="0"/>
              <w:jc w:val="center"/>
              <w:rPr>
                <w:rFonts w:ascii="Times New Roman" w:eastAsia="Times New Roman" w:hAnsi="Times New Roman"/>
                <w:szCs w:val="24"/>
              </w:rPr>
            </w:pPr>
            <w:r w:rsidRPr="004238A9">
              <w:rPr>
                <w:rFonts w:ascii="Times New Roman" w:eastAsia="Times New Roman" w:hAnsi="Times New Roman"/>
                <w:szCs w:val="24"/>
              </w:rPr>
              <w:t>не включено</w:t>
            </w:r>
          </w:p>
        </w:tc>
        <w:tc>
          <w:tcPr>
            <w:tcW w:w="1526" w:type="dxa"/>
            <w:vAlign w:val="center"/>
          </w:tcPr>
          <w:p w:rsidR="00133A9A" w:rsidRPr="004238A9" w:rsidRDefault="00133A9A" w:rsidP="00133A9A">
            <w:pPr>
              <w:autoSpaceDE w:val="0"/>
              <w:autoSpaceDN w:val="0"/>
              <w:adjustRightInd w:val="0"/>
              <w:jc w:val="center"/>
              <w:rPr>
                <w:rFonts w:ascii="Times New Roman" w:eastAsia="Times New Roman" w:hAnsi="Times New Roman"/>
                <w:szCs w:val="24"/>
              </w:rPr>
            </w:pPr>
            <w:r w:rsidRPr="004238A9">
              <w:rPr>
                <w:rFonts w:ascii="Times New Roman" w:eastAsia="Times New Roman" w:hAnsi="Times New Roman"/>
                <w:szCs w:val="24"/>
              </w:rPr>
              <w:t>включено /</w:t>
            </w:r>
          </w:p>
          <w:p w:rsidR="00133A9A" w:rsidRPr="004238A9" w:rsidRDefault="00133A9A" w:rsidP="00133A9A">
            <w:pPr>
              <w:autoSpaceDE w:val="0"/>
              <w:autoSpaceDN w:val="0"/>
              <w:adjustRightInd w:val="0"/>
              <w:jc w:val="center"/>
              <w:rPr>
                <w:rFonts w:ascii="Times New Roman" w:eastAsia="Times New Roman" w:hAnsi="Times New Roman"/>
                <w:szCs w:val="24"/>
              </w:rPr>
            </w:pPr>
            <w:r w:rsidRPr="004238A9">
              <w:rPr>
                <w:rFonts w:ascii="Times New Roman" w:eastAsia="Times New Roman" w:hAnsi="Times New Roman"/>
                <w:szCs w:val="24"/>
              </w:rPr>
              <w:t>не включено</w:t>
            </w:r>
          </w:p>
        </w:tc>
        <w:tc>
          <w:tcPr>
            <w:tcW w:w="1416" w:type="dxa"/>
            <w:vAlign w:val="center"/>
          </w:tcPr>
          <w:p w:rsidR="00133A9A" w:rsidRPr="004238A9" w:rsidRDefault="00133A9A" w:rsidP="00133A9A">
            <w:pPr>
              <w:autoSpaceDE w:val="0"/>
              <w:autoSpaceDN w:val="0"/>
              <w:adjustRightInd w:val="0"/>
              <w:jc w:val="center"/>
              <w:rPr>
                <w:rFonts w:ascii="Times New Roman" w:eastAsia="Times New Roman" w:hAnsi="Times New Roman"/>
                <w:szCs w:val="24"/>
              </w:rPr>
            </w:pPr>
            <w:r w:rsidRPr="004238A9">
              <w:rPr>
                <w:rFonts w:ascii="Times New Roman" w:eastAsia="Times New Roman" w:hAnsi="Times New Roman"/>
                <w:szCs w:val="24"/>
              </w:rPr>
              <w:t>включено /</w:t>
            </w:r>
          </w:p>
          <w:p w:rsidR="00133A9A" w:rsidRPr="004238A9" w:rsidRDefault="00133A9A" w:rsidP="00133A9A">
            <w:pPr>
              <w:autoSpaceDE w:val="0"/>
              <w:autoSpaceDN w:val="0"/>
              <w:adjustRightInd w:val="0"/>
              <w:jc w:val="center"/>
              <w:rPr>
                <w:rFonts w:ascii="Times New Roman" w:eastAsia="Times New Roman" w:hAnsi="Times New Roman"/>
                <w:szCs w:val="24"/>
              </w:rPr>
            </w:pPr>
            <w:r w:rsidRPr="004238A9">
              <w:rPr>
                <w:rFonts w:ascii="Times New Roman" w:eastAsia="Times New Roman" w:hAnsi="Times New Roman"/>
                <w:szCs w:val="24"/>
              </w:rPr>
              <w:t>не включено</w:t>
            </w:r>
          </w:p>
        </w:tc>
      </w:tr>
      <w:tr w:rsidR="004238A9" w:rsidRPr="004238A9" w:rsidTr="00A27160">
        <w:trPr>
          <w:trHeight w:val="70"/>
        </w:trPr>
        <w:tc>
          <w:tcPr>
            <w:tcW w:w="2660" w:type="dxa"/>
            <w:vAlign w:val="center"/>
          </w:tcPr>
          <w:p w:rsidR="00133A9A" w:rsidRPr="004238A9" w:rsidRDefault="00133A9A" w:rsidP="00133A9A">
            <w:pPr>
              <w:autoSpaceDE w:val="0"/>
              <w:autoSpaceDN w:val="0"/>
              <w:adjustRightInd w:val="0"/>
              <w:rPr>
                <w:rFonts w:ascii="Times New Roman" w:eastAsia="Times New Roman" w:hAnsi="Times New Roman"/>
                <w:szCs w:val="24"/>
              </w:rPr>
            </w:pPr>
            <w:r w:rsidRPr="004238A9">
              <w:rPr>
                <w:rFonts w:ascii="Times New Roman" w:eastAsia="Times New Roman" w:hAnsi="Times New Roman"/>
                <w:bCs/>
                <w:szCs w:val="24"/>
              </w:rPr>
              <w:t>Стационарное обследование и лечение (плановые госпитализации)</w:t>
            </w:r>
          </w:p>
        </w:tc>
        <w:tc>
          <w:tcPr>
            <w:tcW w:w="1559" w:type="dxa"/>
            <w:vAlign w:val="center"/>
          </w:tcPr>
          <w:p w:rsidR="00133A9A" w:rsidRPr="004238A9" w:rsidRDefault="00133A9A" w:rsidP="00133A9A">
            <w:pPr>
              <w:autoSpaceDE w:val="0"/>
              <w:autoSpaceDN w:val="0"/>
              <w:adjustRightInd w:val="0"/>
              <w:jc w:val="center"/>
              <w:rPr>
                <w:rFonts w:ascii="Times New Roman" w:eastAsia="Times New Roman" w:hAnsi="Times New Roman"/>
                <w:szCs w:val="24"/>
              </w:rPr>
            </w:pPr>
            <w:r w:rsidRPr="004238A9">
              <w:rPr>
                <w:rFonts w:ascii="Times New Roman" w:eastAsia="Times New Roman" w:hAnsi="Times New Roman"/>
                <w:szCs w:val="24"/>
              </w:rPr>
              <w:t>включено /</w:t>
            </w:r>
          </w:p>
          <w:p w:rsidR="00133A9A" w:rsidRPr="004238A9" w:rsidRDefault="00133A9A" w:rsidP="00133A9A">
            <w:pPr>
              <w:autoSpaceDE w:val="0"/>
              <w:autoSpaceDN w:val="0"/>
              <w:adjustRightInd w:val="0"/>
              <w:jc w:val="center"/>
              <w:rPr>
                <w:rFonts w:ascii="Times New Roman" w:eastAsia="Times New Roman" w:hAnsi="Times New Roman"/>
                <w:szCs w:val="24"/>
              </w:rPr>
            </w:pPr>
            <w:r w:rsidRPr="004238A9">
              <w:rPr>
                <w:rFonts w:ascii="Times New Roman" w:eastAsia="Times New Roman" w:hAnsi="Times New Roman"/>
                <w:szCs w:val="24"/>
              </w:rPr>
              <w:t>не включено</w:t>
            </w:r>
          </w:p>
        </w:tc>
        <w:tc>
          <w:tcPr>
            <w:tcW w:w="1559" w:type="dxa"/>
            <w:vAlign w:val="center"/>
          </w:tcPr>
          <w:p w:rsidR="00133A9A" w:rsidRPr="004238A9" w:rsidRDefault="00133A9A" w:rsidP="00133A9A">
            <w:pPr>
              <w:autoSpaceDE w:val="0"/>
              <w:autoSpaceDN w:val="0"/>
              <w:adjustRightInd w:val="0"/>
              <w:jc w:val="center"/>
              <w:rPr>
                <w:rFonts w:ascii="Times New Roman" w:eastAsia="Times New Roman" w:hAnsi="Times New Roman"/>
                <w:szCs w:val="24"/>
              </w:rPr>
            </w:pPr>
            <w:r w:rsidRPr="004238A9">
              <w:rPr>
                <w:rFonts w:ascii="Times New Roman" w:eastAsia="Times New Roman" w:hAnsi="Times New Roman"/>
                <w:szCs w:val="24"/>
              </w:rPr>
              <w:t>включено /</w:t>
            </w:r>
          </w:p>
          <w:p w:rsidR="00133A9A" w:rsidRPr="004238A9" w:rsidRDefault="00133A9A" w:rsidP="00133A9A">
            <w:pPr>
              <w:autoSpaceDE w:val="0"/>
              <w:autoSpaceDN w:val="0"/>
              <w:adjustRightInd w:val="0"/>
              <w:jc w:val="center"/>
              <w:rPr>
                <w:rFonts w:ascii="Times New Roman" w:eastAsia="Times New Roman" w:hAnsi="Times New Roman"/>
                <w:szCs w:val="24"/>
              </w:rPr>
            </w:pPr>
            <w:r w:rsidRPr="004238A9">
              <w:rPr>
                <w:rFonts w:ascii="Times New Roman" w:eastAsia="Times New Roman" w:hAnsi="Times New Roman"/>
                <w:szCs w:val="24"/>
              </w:rPr>
              <w:t>не включено</w:t>
            </w:r>
          </w:p>
        </w:tc>
        <w:tc>
          <w:tcPr>
            <w:tcW w:w="1560" w:type="dxa"/>
            <w:vAlign w:val="center"/>
          </w:tcPr>
          <w:p w:rsidR="00133A9A" w:rsidRPr="004238A9" w:rsidRDefault="00133A9A" w:rsidP="00133A9A">
            <w:pPr>
              <w:autoSpaceDE w:val="0"/>
              <w:autoSpaceDN w:val="0"/>
              <w:adjustRightInd w:val="0"/>
              <w:jc w:val="center"/>
              <w:rPr>
                <w:rFonts w:ascii="Times New Roman" w:eastAsia="Times New Roman" w:hAnsi="Times New Roman"/>
                <w:szCs w:val="24"/>
              </w:rPr>
            </w:pPr>
            <w:r w:rsidRPr="004238A9">
              <w:rPr>
                <w:rFonts w:ascii="Times New Roman" w:eastAsia="Times New Roman" w:hAnsi="Times New Roman"/>
                <w:szCs w:val="24"/>
              </w:rPr>
              <w:t>включено /</w:t>
            </w:r>
          </w:p>
          <w:p w:rsidR="00133A9A" w:rsidRPr="004238A9" w:rsidRDefault="00133A9A" w:rsidP="00133A9A">
            <w:pPr>
              <w:autoSpaceDE w:val="0"/>
              <w:autoSpaceDN w:val="0"/>
              <w:adjustRightInd w:val="0"/>
              <w:jc w:val="center"/>
              <w:rPr>
                <w:rFonts w:ascii="Times New Roman" w:eastAsia="Times New Roman" w:hAnsi="Times New Roman"/>
                <w:szCs w:val="24"/>
              </w:rPr>
            </w:pPr>
            <w:r w:rsidRPr="004238A9">
              <w:rPr>
                <w:rFonts w:ascii="Times New Roman" w:eastAsia="Times New Roman" w:hAnsi="Times New Roman"/>
                <w:szCs w:val="24"/>
              </w:rPr>
              <w:t>не включено</w:t>
            </w:r>
          </w:p>
        </w:tc>
        <w:tc>
          <w:tcPr>
            <w:tcW w:w="1526" w:type="dxa"/>
            <w:vAlign w:val="center"/>
          </w:tcPr>
          <w:p w:rsidR="00133A9A" w:rsidRPr="004238A9" w:rsidRDefault="00133A9A" w:rsidP="00133A9A">
            <w:pPr>
              <w:autoSpaceDE w:val="0"/>
              <w:autoSpaceDN w:val="0"/>
              <w:adjustRightInd w:val="0"/>
              <w:jc w:val="center"/>
              <w:rPr>
                <w:rFonts w:ascii="Times New Roman" w:eastAsia="Times New Roman" w:hAnsi="Times New Roman"/>
                <w:szCs w:val="24"/>
              </w:rPr>
            </w:pPr>
            <w:r w:rsidRPr="004238A9">
              <w:rPr>
                <w:rFonts w:ascii="Times New Roman" w:eastAsia="Times New Roman" w:hAnsi="Times New Roman"/>
                <w:szCs w:val="24"/>
              </w:rPr>
              <w:t>включено /</w:t>
            </w:r>
          </w:p>
          <w:p w:rsidR="00133A9A" w:rsidRPr="004238A9" w:rsidRDefault="00133A9A" w:rsidP="00133A9A">
            <w:pPr>
              <w:autoSpaceDE w:val="0"/>
              <w:autoSpaceDN w:val="0"/>
              <w:adjustRightInd w:val="0"/>
              <w:jc w:val="center"/>
              <w:rPr>
                <w:rFonts w:ascii="Times New Roman" w:eastAsia="Times New Roman" w:hAnsi="Times New Roman"/>
                <w:szCs w:val="24"/>
              </w:rPr>
            </w:pPr>
            <w:r w:rsidRPr="004238A9">
              <w:rPr>
                <w:rFonts w:ascii="Times New Roman" w:eastAsia="Times New Roman" w:hAnsi="Times New Roman"/>
                <w:szCs w:val="24"/>
              </w:rPr>
              <w:t>не включено</w:t>
            </w:r>
          </w:p>
        </w:tc>
        <w:tc>
          <w:tcPr>
            <w:tcW w:w="1416" w:type="dxa"/>
            <w:vAlign w:val="center"/>
          </w:tcPr>
          <w:p w:rsidR="00133A9A" w:rsidRPr="004238A9" w:rsidRDefault="00133A9A" w:rsidP="00133A9A">
            <w:pPr>
              <w:autoSpaceDE w:val="0"/>
              <w:autoSpaceDN w:val="0"/>
              <w:adjustRightInd w:val="0"/>
              <w:jc w:val="center"/>
              <w:rPr>
                <w:rFonts w:ascii="Times New Roman" w:eastAsia="Times New Roman" w:hAnsi="Times New Roman"/>
                <w:szCs w:val="24"/>
              </w:rPr>
            </w:pPr>
            <w:r w:rsidRPr="004238A9">
              <w:rPr>
                <w:rFonts w:ascii="Times New Roman" w:eastAsia="Times New Roman" w:hAnsi="Times New Roman"/>
                <w:szCs w:val="24"/>
              </w:rPr>
              <w:t>включено /</w:t>
            </w:r>
          </w:p>
          <w:p w:rsidR="00133A9A" w:rsidRPr="004238A9" w:rsidRDefault="00133A9A" w:rsidP="00133A9A">
            <w:pPr>
              <w:autoSpaceDE w:val="0"/>
              <w:autoSpaceDN w:val="0"/>
              <w:adjustRightInd w:val="0"/>
              <w:jc w:val="center"/>
              <w:rPr>
                <w:rFonts w:ascii="Times New Roman" w:eastAsia="Times New Roman" w:hAnsi="Times New Roman"/>
                <w:szCs w:val="24"/>
              </w:rPr>
            </w:pPr>
            <w:r w:rsidRPr="004238A9">
              <w:rPr>
                <w:rFonts w:ascii="Times New Roman" w:eastAsia="Times New Roman" w:hAnsi="Times New Roman"/>
                <w:szCs w:val="24"/>
              </w:rPr>
              <w:t>не включено</w:t>
            </w:r>
          </w:p>
        </w:tc>
      </w:tr>
      <w:tr w:rsidR="004238A9" w:rsidRPr="004238A9" w:rsidTr="00A27160">
        <w:tc>
          <w:tcPr>
            <w:tcW w:w="2660" w:type="dxa"/>
            <w:vAlign w:val="center"/>
          </w:tcPr>
          <w:p w:rsidR="00133A9A" w:rsidRPr="004238A9" w:rsidRDefault="00133A9A" w:rsidP="00133A9A">
            <w:pPr>
              <w:autoSpaceDE w:val="0"/>
              <w:autoSpaceDN w:val="0"/>
              <w:adjustRightInd w:val="0"/>
              <w:rPr>
                <w:rFonts w:ascii="Times New Roman" w:eastAsia="Times New Roman" w:hAnsi="Times New Roman"/>
                <w:bCs/>
                <w:szCs w:val="24"/>
              </w:rPr>
            </w:pPr>
            <w:r w:rsidRPr="004238A9">
              <w:rPr>
                <w:rFonts w:ascii="Times New Roman" w:eastAsia="Times New Roman" w:hAnsi="Times New Roman"/>
                <w:bCs/>
                <w:szCs w:val="24"/>
              </w:rPr>
              <w:t xml:space="preserve">Стационарное обследование и лечение (экстренные </w:t>
            </w:r>
            <w:r w:rsidRPr="004238A9">
              <w:rPr>
                <w:rFonts w:ascii="Times New Roman" w:eastAsia="Times New Roman" w:hAnsi="Times New Roman"/>
                <w:bCs/>
                <w:szCs w:val="24"/>
              </w:rPr>
              <w:lastRenderedPageBreak/>
              <w:t>госпитализации)</w:t>
            </w:r>
          </w:p>
        </w:tc>
        <w:tc>
          <w:tcPr>
            <w:tcW w:w="1559" w:type="dxa"/>
            <w:vAlign w:val="center"/>
          </w:tcPr>
          <w:p w:rsidR="00133A9A" w:rsidRPr="004238A9" w:rsidRDefault="00133A9A" w:rsidP="00133A9A">
            <w:pPr>
              <w:autoSpaceDE w:val="0"/>
              <w:autoSpaceDN w:val="0"/>
              <w:adjustRightInd w:val="0"/>
              <w:jc w:val="center"/>
              <w:rPr>
                <w:rFonts w:ascii="Times New Roman" w:eastAsia="Times New Roman" w:hAnsi="Times New Roman"/>
                <w:szCs w:val="24"/>
              </w:rPr>
            </w:pPr>
            <w:r w:rsidRPr="004238A9">
              <w:rPr>
                <w:rFonts w:ascii="Times New Roman" w:eastAsia="Times New Roman" w:hAnsi="Times New Roman"/>
                <w:szCs w:val="24"/>
              </w:rPr>
              <w:lastRenderedPageBreak/>
              <w:t>включено /</w:t>
            </w:r>
          </w:p>
          <w:p w:rsidR="00133A9A" w:rsidRPr="004238A9" w:rsidRDefault="00133A9A" w:rsidP="00133A9A">
            <w:pPr>
              <w:autoSpaceDE w:val="0"/>
              <w:autoSpaceDN w:val="0"/>
              <w:adjustRightInd w:val="0"/>
              <w:jc w:val="center"/>
              <w:rPr>
                <w:rFonts w:ascii="Times New Roman" w:eastAsia="Times New Roman" w:hAnsi="Times New Roman"/>
                <w:szCs w:val="24"/>
              </w:rPr>
            </w:pPr>
            <w:r w:rsidRPr="004238A9">
              <w:rPr>
                <w:rFonts w:ascii="Times New Roman" w:eastAsia="Times New Roman" w:hAnsi="Times New Roman"/>
                <w:szCs w:val="24"/>
              </w:rPr>
              <w:t>не включено</w:t>
            </w:r>
          </w:p>
        </w:tc>
        <w:tc>
          <w:tcPr>
            <w:tcW w:w="1559" w:type="dxa"/>
            <w:vAlign w:val="center"/>
          </w:tcPr>
          <w:p w:rsidR="00133A9A" w:rsidRPr="004238A9" w:rsidRDefault="00133A9A" w:rsidP="00133A9A">
            <w:pPr>
              <w:autoSpaceDE w:val="0"/>
              <w:autoSpaceDN w:val="0"/>
              <w:adjustRightInd w:val="0"/>
              <w:jc w:val="center"/>
              <w:rPr>
                <w:rFonts w:ascii="Times New Roman" w:eastAsia="Times New Roman" w:hAnsi="Times New Roman"/>
                <w:szCs w:val="24"/>
              </w:rPr>
            </w:pPr>
            <w:r w:rsidRPr="004238A9">
              <w:rPr>
                <w:rFonts w:ascii="Times New Roman" w:eastAsia="Times New Roman" w:hAnsi="Times New Roman"/>
                <w:szCs w:val="24"/>
              </w:rPr>
              <w:t>включено /</w:t>
            </w:r>
          </w:p>
          <w:p w:rsidR="00133A9A" w:rsidRPr="004238A9" w:rsidRDefault="00133A9A" w:rsidP="00133A9A">
            <w:pPr>
              <w:autoSpaceDE w:val="0"/>
              <w:autoSpaceDN w:val="0"/>
              <w:adjustRightInd w:val="0"/>
              <w:jc w:val="center"/>
              <w:rPr>
                <w:rFonts w:ascii="Times New Roman" w:eastAsia="Times New Roman" w:hAnsi="Times New Roman"/>
                <w:szCs w:val="24"/>
              </w:rPr>
            </w:pPr>
            <w:r w:rsidRPr="004238A9">
              <w:rPr>
                <w:rFonts w:ascii="Times New Roman" w:eastAsia="Times New Roman" w:hAnsi="Times New Roman"/>
                <w:szCs w:val="24"/>
              </w:rPr>
              <w:t>не включено</w:t>
            </w:r>
          </w:p>
        </w:tc>
        <w:tc>
          <w:tcPr>
            <w:tcW w:w="1560" w:type="dxa"/>
            <w:vAlign w:val="center"/>
          </w:tcPr>
          <w:p w:rsidR="00133A9A" w:rsidRPr="004238A9" w:rsidRDefault="00133A9A" w:rsidP="00133A9A">
            <w:pPr>
              <w:autoSpaceDE w:val="0"/>
              <w:autoSpaceDN w:val="0"/>
              <w:adjustRightInd w:val="0"/>
              <w:jc w:val="center"/>
              <w:rPr>
                <w:rFonts w:ascii="Times New Roman" w:eastAsia="Times New Roman" w:hAnsi="Times New Roman"/>
                <w:szCs w:val="24"/>
              </w:rPr>
            </w:pPr>
            <w:r w:rsidRPr="004238A9">
              <w:rPr>
                <w:rFonts w:ascii="Times New Roman" w:eastAsia="Times New Roman" w:hAnsi="Times New Roman"/>
                <w:szCs w:val="24"/>
              </w:rPr>
              <w:t>включено /</w:t>
            </w:r>
          </w:p>
          <w:p w:rsidR="00133A9A" w:rsidRPr="004238A9" w:rsidRDefault="00133A9A" w:rsidP="00133A9A">
            <w:pPr>
              <w:autoSpaceDE w:val="0"/>
              <w:autoSpaceDN w:val="0"/>
              <w:adjustRightInd w:val="0"/>
              <w:jc w:val="center"/>
              <w:rPr>
                <w:rFonts w:ascii="Times New Roman" w:eastAsia="Times New Roman" w:hAnsi="Times New Roman"/>
                <w:szCs w:val="24"/>
              </w:rPr>
            </w:pPr>
            <w:r w:rsidRPr="004238A9">
              <w:rPr>
                <w:rFonts w:ascii="Times New Roman" w:eastAsia="Times New Roman" w:hAnsi="Times New Roman"/>
                <w:szCs w:val="24"/>
              </w:rPr>
              <w:t>не включено</w:t>
            </w:r>
          </w:p>
        </w:tc>
        <w:tc>
          <w:tcPr>
            <w:tcW w:w="1526" w:type="dxa"/>
            <w:vAlign w:val="center"/>
          </w:tcPr>
          <w:p w:rsidR="00133A9A" w:rsidRPr="004238A9" w:rsidRDefault="00133A9A" w:rsidP="00133A9A">
            <w:pPr>
              <w:autoSpaceDE w:val="0"/>
              <w:autoSpaceDN w:val="0"/>
              <w:adjustRightInd w:val="0"/>
              <w:jc w:val="center"/>
              <w:rPr>
                <w:rFonts w:ascii="Times New Roman" w:eastAsia="Times New Roman" w:hAnsi="Times New Roman"/>
                <w:szCs w:val="24"/>
              </w:rPr>
            </w:pPr>
            <w:r w:rsidRPr="004238A9">
              <w:rPr>
                <w:rFonts w:ascii="Times New Roman" w:eastAsia="Times New Roman" w:hAnsi="Times New Roman"/>
                <w:szCs w:val="24"/>
              </w:rPr>
              <w:t>включено /</w:t>
            </w:r>
          </w:p>
          <w:p w:rsidR="00133A9A" w:rsidRPr="004238A9" w:rsidRDefault="00133A9A" w:rsidP="00133A9A">
            <w:pPr>
              <w:autoSpaceDE w:val="0"/>
              <w:autoSpaceDN w:val="0"/>
              <w:adjustRightInd w:val="0"/>
              <w:jc w:val="center"/>
              <w:rPr>
                <w:rFonts w:ascii="Times New Roman" w:eastAsia="Times New Roman" w:hAnsi="Times New Roman"/>
                <w:szCs w:val="24"/>
              </w:rPr>
            </w:pPr>
            <w:r w:rsidRPr="004238A9">
              <w:rPr>
                <w:rFonts w:ascii="Times New Roman" w:eastAsia="Times New Roman" w:hAnsi="Times New Roman"/>
                <w:szCs w:val="24"/>
              </w:rPr>
              <w:t>не включено</w:t>
            </w:r>
          </w:p>
        </w:tc>
        <w:tc>
          <w:tcPr>
            <w:tcW w:w="1416" w:type="dxa"/>
            <w:vAlign w:val="center"/>
          </w:tcPr>
          <w:p w:rsidR="00133A9A" w:rsidRPr="004238A9" w:rsidRDefault="00133A9A" w:rsidP="00133A9A">
            <w:pPr>
              <w:autoSpaceDE w:val="0"/>
              <w:autoSpaceDN w:val="0"/>
              <w:adjustRightInd w:val="0"/>
              <w:jc w:val="center"/>
              <w:rPr>
                <w:rFonts w:ascii="Times New Roman" w:eastAsia="Times New Roman" w:hAnsi="Times New Roman"/>
                <w:szCs w:val="24"/>
              </w:rPr>
            </w:pPr>
            <w:r w:rsidRPr="004238A9">
              <w:rPr>
                <w:rFonts w:ascii="Times New Roman" w:eastAsia="Times New Roman" w:hAnsi="Times New Roman"/>
                <w:szCs w:val="24"/>
              </w:rPr>
              <w:t>включено /</w:t>
            </w:r>
          </w:p>
          <w:p w:rsidR="00133A9A" w:rsidRPr="004238A9" w:rsidRDefault="00133A9A" w:rsidP="00133A9A">
            <w:pPr>
              <w:autoSpaceDE w:val="0"/>
              <w:autoSpaceDN w:val="0"/>
              <w:adjustRightInd w:val="0"/>
              <w:jc w:val="center"/>
              <w:rPr>
                <w:rFonts w:ascii="Times New Roman" w:eastAsia="Times New Roman" w:hAnsi="Times New Roman"/>
                <w:szCs w:val="24"/>
              </w:rPr>
            </w:pPr>
            <w:r w:rsidRPr="004238A9">
              <w:rPr>
                <w:rFonts w:ascii="Times New Roman" w:eastAsia="Times New Roman" w:hAnsi="Times New Roman"/>
                <w:szCs w:val="24"/>
              </w:rPr>
              <w:t>не включено</w:t>
            </w:r>
          </w:p>
        </w:tc>
      </w:tr>
      <w:tr w:rsidR="004238A9" w:rsidRPr="004238A9" w:rsidTr="00A27160">
        <w:tc>
          <w:tcPr>
            <w:tcW w:w="2660" w:type="dxa"/>
            <w:vAlign w:val="center"/>
          </w:tcPr>
          <w:p w:rsidR="00133A9A" w:rsidRPr="004238A9" w:rsidRDefault="00133A9A" w:rsidP="00133A9A">
            <w:pPr>
              <w:autoSpaceDE w:val="0"/>
              <w:autoSpaceDN w:val="0"/>
              <w:adjustRightInd w:val="0"/>
              <w:rPr>
                <w:rFonts w:ascii="Times New Roman" w:eastAsia="Times New Roman" w:hAnsi="Times New Roman"/>
                <w:bCs/>
                <w:szCs w:val="24"/>
              </w:rPr>
            </w:pPr>
            <w:r w:rsidRPr="004238A9">
              <w:rPr>
                <w:rFonts w:ascii="Times New Roman" w:eastAsia="Times New Roman" w:hAnsi="Times New Roman"/>
                <w:bCs/>
                <w:szCs w:val="24"/>
              </w:rPr>
              <w:lastRenderedPageBreak/>
              <w:t>Вакцинация</w:t>
            </w:r>
          </w:p>
        </w:tc>
        <w:tc>
          <w:tcPr>
            <w:tcW w:w="1559" w:type="dxa"/>
            <w:vAlign w:val="center"/>
          </w:tcPr>
          <w:p w:rsidR="00133A9A" w:rsidRPr="004238A9" w:rsidRDefault="00133A9A" w:rsidP="00133A9A">
            <w:pPr>
              <w:autoSpaceDE w:val="0"/>
              <w:autoSpaceDN w:val="0"/>
              <w:adjustRightInd w:val="0"/>
              <w:jc w:val="center"/>
              <w:rPr>
                <w:rFonts w:ascii="Times New Roman" w:eastAsia="Times New Roman" w:hAnsi="Times New Roman"/>
                <w:szCs w:val="24"/>
              </w:rPr>
            </w:pPr>
            <w:r w:rsidRPr="004238A9">
              <w:rPr>
                <w:rFonts w:ascii="Times New Roman" w:eastAsia="Times New Roman" w:hAnsi="Times New Roman"/>
                <w:szCs w:val="24"/>
              </w:rPr>
              <w:t>включено /</w:t>
            </w:r>
          </w:p>
          <w:p w:rsidR="00133A9A" w:rsidRPr="004238A9" w:rsidRDefault="00133A9A" w:rsidP="00133A9A">
            <w:pPr>
              <w:autoSpaceDE w:val="0"/>
              <w:autoSpaceDN w:val="0"/>
              <w:adjustRightInd w:val="0"/>
              <w:jc w:val="center"/>
              <w:rPr>
                <w:rFonts w:ascii="Times New Roman" w:eastAsia="Times New Roman" w:hAnsi="Times New Roman"/>
                <w:szCs w:val="24"/>
              </w:rPr>
            </w:pPr>
            <w:r w:rsidRPr="004238A9">
              <w:rPr>
                <w:rFonts w:ascii="Times New Roman" w:eastAsia="Times New Roman" w:hAnsi="Times New Roman"/>
                <w:szCs w:val="24"/>
              </w:rPr>
              <w:t>не включено</w:t>
            </w:r>
          </w:p>
        </w:tc>
        <w:tc>
          <w:tcPr>
            <w:tcW w:w="1559" w:type="dxa"/>
            <w:vAlign w:val="center"/>
          </w:tcPr>
          <w:p w:rsidR="00133A9A" w:rsidRPr="004238A9" w:rsidRDefault="00133A9A" w:rsidP="00133A9A">
            <w:pPr>
              <w:autoSpaceDE w:val="0"/>
              <w:autoSpaceDN w:val="0"/>
              <w:adjustRightInd w:val="0"/>
              <w:jc w:val="center"/>
              <w:rPr>
                <w:rFonts w:ascii="Times New Roman" w:eastAsia="Times New Roman" w:hAnsi="Times New Roman"/>
                <w:szCs w:val="24"/>
              </w:rPr>
            </w:pPr>
            <w:r w:rsidRPr="004238A9">
              <w:rPr>
                <w:rFonts w:ascii="Times New Roman" w:eastAsia="Times New Roman" w:hAnsi="Times New Roman"/>
                <w:szCs w:val="24"/>
              </w:rPr>
              <w:t>включено /</w:t>
            </w:r>
          </w:p>
          <w:p w:rsidR="00133A9A" w:rsidRPr="004238A9" w:rsidRDefault="00133A9A" w:rsidP="00133A9A">
            <w:pPr>
              <w:autoSpaceDE w:val="0"/>
              <w:autoSpaceDN w:val="0"/>
              <w:adjustRightInd w:val="0"/>
              <w:jc w:val="center"/>
              <w:rPr>
                <w:rFonts w:ascii="Times New Roman" w:eastAsia="Times New Roman" w:hAnsi="Times New Roman"/>
                <w:szCs w:val="24"/>
              </w:rPr>
            </w:pPr>
            <w:r w:rsidRPr="004238A9">
              <w:rPr>
                <w:rFonts w:ascii="Times New Roman" w:eastAsia="Times New Roman" w:hAnsi="Times New Roman"/>
                <w:szCs w:val="24"/>
              </w:rPr>
              <w:t>не включено</w:t>
            </w:r>
          </w:p>
        </w:tc>
        <w:tc>
          <w:tcPr>
            <w:tcW w:w="1560" w:type="dxa"/>
            <w:vAlign w:val="center"/>
          </w:tcPr>
          <w:p w:rsidR="00133A9A" w:rsidRPr="004238A9" w:rsidRDefault="00133A9A" w:rsidP="00133A9A">
            <w:pPr>
              <w:autoSpaceDE w:val="0"/>
              <w:autoSpaceDN w:val="0"/>
              <w:adjustRightInd w:val="0"/>
              <w:jc w:val="center"/>
              <w:rPr>
                <w:rFonts w:ascii="Times New Roman" w:eastAsia="Times New Roman" w:hAnsi="Times New Roman"/>
                <w:szCs w:val="24"/>
              </w:rPr>
            </w:pPr>
            <w:r w:rsidRPr="004238A9">
              <w:rPr>
                <w:rFonts w:ascii="Times New Roman" w:eastAsia="Times New Roman" w:hAnsi="Times New Roman"/>
                <w:szCs w:val="24"/>
              </w:rPr>
              <w:t>включено /</w:t>
            </w:r>
          </w:p>
          <w:p w:rsidR="00133A9A" w:rsidRPr="004238A9" w:rsidRDefault="00133A9A" w:rsidP="00133A9A">
            <w:pPr>
              <w:autoSpaceDE w:val="0"/>
              <w:autoSpaceDN w:val="0"/>
              <w:adjustRightInd w:val="0"/>
              <w:jc w:val="center"/>
              <w:rPr>
                <w:rFonts w:ascii="Times New Roman" w:eastAsia="Times New Roman" w:hAnsi="Times New Roman"/>
                <w:szCs w:val="24"/>
              </w:rPr>
            </w:pPr>
            <w:r w:rsidRPr="004238A9">
              <w:rPr>
                <w:rFonts w:ascii="Times New Roman" w:eastAsia="Times New Roman" w:hAnsi="Times New Roman"/>
                <w:szCs w:val="24"/>
              </w:rPr>
              <w:t>не включено</w:t>
            </w:r>
          </w:p>
        </w:tc>
        <w:tc>
          <w:tcPr>
            <w:tcW w:w="1526" w:type="dxa"/>
            <w:vAlign w:val="center"/>
          </w:tcPr>
          <w:p w:rsidR="00133A9A" w:rsidRPr="004238A9" w:rsidRDefault="00133A9A" w:rsidP="00133A9A">
            <w:pPr>
              <w:autoSpaceDE w:val="0"/>
              <w:autoSpaceDN w:val="0"/>
              <w:adjustRightInd w:val="0"/>
              <w:jc w:val="center"/>
              <w:rPr>
                <w:rFonts w:ascii="Times New Roman" w:eastAsia="Times New Roman" w:hAnsi="Times New Roman"/>
                <w:szCs w:val="24"/>
              </w:rPr>
            </w:pPr>
            <w:r w:rsidRPr="004238A9">
              <w:rPr>
                <w:rFonts w:ascii="Times New Roman" w:eastAsia="Times New Roman" w:hAnsi="Times New Roman"/>
                <w:szCs w:val="24"/>
              </w:rPr>
              <w:t>включено /</w:t>
            </w:r>
          </w:p>
          <w:p w:rsidR="00133A9A" w:rsidRPr="004238A9" w:rsidRDefault="00133A9A" w:rsidP="00133A9A">
            <w:pPr>
              <w:autoSpaceDE w:val="0"/>
              <w:autoSpaceDN w:val="0"/>
              <w:adjustRightInd w:val="0"/>
              <w:jc w:val="center"/>
              <w:rPr>
                <w:rFonts w:ascii="Times New Roman" w:eastAsia="Times New Roman" w:hAnsi="Times New Roman"/>
                <w:szCs w:val="24"/>
              </w:rPr>
            </w:pPr>
            <w:r w:rsidRPr="004238A9">
              <w:rPr>
                <w:rFonts w:ascii="Times New Roman" w:eastAsia="Times New Roman" w:hAnsi="Times New Roman"/>
                <w:szCs w:val="24"/>
              </w:rPr>
              <w:t>не включено</w:t>
            </w:r>
          </w:p>
        </w:tc>
        <w:tc>
          <w:tcPr>
            <w:tcW w:w="1416" w:type="dxa"/>
            <w:vAlign w:val="center"/>
          </w:tcPr>
          <w:p w:rsidR="00133A9A" w:rsidRPr="004238A9" w:rsidRDefault="00133A9A" w:rsidP="00133A9A">
            <w:pPr>
              <w:autoSpaceDE w:val="0"/>
              <w:autoSpaceDN w:val="0"/>
              <w:adjustRightInd w:val="0"/>
              <w:jc w:val="center"/>
              <w:rPr>
                <w:rFonts w:ascii="Times New Roman" w:eastAsia="Times New Roman" w:hAnsi="Times New Roman"/>
                <w:szCs w:val="24"/>
              </w:rPr>
            </w:pPr>
            <w:r w:rsidRPr="004238A9">
              <w:rPr>
                <w:rFonts w:ascii="Times New Roman" w:eastAsia="Times New Roman" w:hAnsi="Times New Roman"/>
                <w:szCs w:val="24"/>
              </w:rPr>
              <w:t>включено /</w:t>
            </w:r>
          </w:p>
          <w:p w:rsidR="00133A9A" w:rsidRPr="004238A9" w:rsidRDefault="00133A9A" w:rsidP="00133A9A">
            <w:pPr>
              <w:autoSpaceDE w:val="0"/>
              <w:autoSpaceDN w:val="0"/>
              <w:adjustRightInd w:val="0"/>
              <w:jc w:val="center"/>
              <w:rPr>
                <w:rFonts w:ascii="Times New Roman" w:eastAsia="Times New Roman" w:hAnsi="Times New Roman"/>
                <w:szCs w:val="24"/>
              </w:rPr>
            </w:pPr>
            <w:r w:rsidRPr="004238A9">
              <w:rPr>
                <w:rFonts w:ascii="Times New Roman" w:eastAsia="Times New Roman" w:hAnsi="Times New Roman"/>
                <w:szCs w:val="24"/>
              </w:rPr>
              <w:t>не включено</w:t>
            </w:r>
          </w:p>
        </w:tc>
      </w:tr>
      <w:tr w:rsidR="004238A9" w:rsidRPr="004238A9" w:rsidTr="00A27160">
        <w:tc>
          <w:tcPr>
            <w:tcW w:w="2660" w:type="dxa"/>
            <w:vAlign w:val="center"/>
          </w:tcPr>
          <w:p w:rsidR="00133A9A" w:rsidRPr="004238A9" w:rsidRDefault="00133A9A" w:rsidP="00133A9A">
            <w:pPr>
              <w:autoSpaceDE w:val="0"/>
              <w:autoSpaceDN w:val="0"/>
              <w:adjustRightInd w:val="0"/>
              <w:rPr>
                <w:rFonts w:ascii="Times New Roman" w:eastAsia="Times New Roman" w:hAnsi="Times New Roman"/>
                <w:bCs/>
                <w:szCs w:val="24"/>
              </w:rPr>
            </w:pPr>
            <w:r w:rsidRPr="004238A9">
              <w:rPr>
                <w:rFonts w:ascii="Times New Roman" w:eastAsia="Times New Roman" w:hAnsi="Times New Roman"/>
                <w:bCs/>
                <w:szCs w:val="24"/>
              </w:rPr>
              <w:t>Услуги коммерческой скорой медицинской помощи</w:t>
            </w:r>
          </w:p>
        </w:tc>
        <w:tc>
          <w:tcPr>
            <w:tcW w:w="1559" w:type="dxa"/>
            <w:vAlign w:val="center"/>
          </w:tcPr>
          <w:p w:rsidR="00133A9A" w:rsidRPr="004238A9" w:rsidRDefault="00133A9A" w:rsidP="00133A9A">
            <w:pPr>
              <w:autoSpaceDE w:val="0"/>
              <w:autoSpaceDN w:val="0"/>
              <w:adjustRightInd w:val="0"/>
              <w:jc w:val="center"/>
              <w:rPr>
                <w:rFonts w:ascii="Times New Roman" w:eastAsia="Times New Roman" w:hAnsi="Times New Roman"/>
                <w:szCs w:val="24"/>
              </w:rPr>
            </w:pPr>
            <w:r w:rsidRPr="004238A9">
              <w:rPr>
                <w:rFonts w:ascii="Times New Roman" w:eastAsia="Times New Roman" w:hAnsi="Times New Roman"/>
                <w:szCs w:val="24"/>
              </w:rPr>
              <w:t>включено /</w:t>
            </w:r>
          </w:p>
          <w:p w:rsidR="00133A9A" w:rsidRPr="004238A9" w:rsidRDefault="00133A9A" w:rsidP="00133A9A">
            <w:pPr>
              <w:autoSpaceDE w:val="0"/>
              <w:autoSpaceDN w:val="0"/>
              <w:adjustRightInd w:val="0"/>
              <w:jc w:val="center"/>
              <w:rPr>
                <w:rFonts w:ascii="Times New Roman" w:eastAsia="Times New Roman" w:hAnsi="Times New Roman"/>
                <w:szCs w:val="24"/>
              </w:rPr>
            </w:pPr>
            <w:r w:rsidRPr="004238A9">
              <w:rPr>
                <w:rFonts w:ascii="Times New Roman" w:eastAsia="Times New Roman" w:hAnsi="Times New Roman"/>
                <w:szCs w:val="24"/>
              </w:rPr>
              <w:t>не включено</w:t>
            </w:r>
          </w:p>
        </w:tc>
        <w:tc>
          <w:tcPr>
            <w:tcW w:w="1559" w:type="dxa"/>
            <w:vAlign w:val="center"/>
          </w:tcPr>
          <w:p w:rsidR="00133A9A" w:rsidRPr="004238A9" w:rsidRDefault="00133A9A" w:rsidP="00133A9A">
            <w:pPr>
              <w:autoSpaceDE w:val="0"/>
              <w:autoSpaceDN w:val="0"/>
              <w:adjustRightInd w:val="0"/>
              <w:jc w:val="center"/>
              <w:rPr>
                <w:rFonts w:ascii="Times New Roman" w:eastAsia="Times New Roman" w:hAnsi="Times New Roman"/>
                <w:szCs w:val="24"/>
              </w:rPr>
            </w:pPr>
            <w:r w:rsidRPr="004238A9">
              <w:rPr>
                <w:rFonts w:ascii="Times New Roman" w:eastAsia="Times New Roman" w:hAnsi="Times New Roman"/>
                <w:szCs w:val="24"/>
              </w:rPr>
              <w:t>включено /</w:t>
            </w:r>
          </w:p>
          <w:p w:rsidR="00133A9A" w:rsidRPr="004238A9" w:rsidRDefault="00133A9A" w:rsidP="00133A9A">
            <w:pPr>
              <w:autoSpaceDE w:val="0"/>
              <w:autoSpaceDN w:val="0"/>
              <w:adjustRightInd w:val="0"/>
              <w:jc w:val="center"/>
              <w:rPr>
                <w:rFonts w:ascii="Times New Roman" w:eastAsia="Times New Roman" w:hAnsi="Times New Roman"/>
                <w:szCs w:val="24"/>
              </w:rPr>
            </w:pPr>
            <w:r w:rsidRPr="004238A9">
              <w:rPr>
                <w:rFonts w:ascii="Times New Roman" w:eastAsia="Times New Roman" w:hAnsi="Times New Roman"/>
                <w:szCs w:val="24"/>
              </w:rPr>
              <w:t>не включено</w:t>
            </w:r>
          </w:p>
        </w:tc>
        <w:tc>
          <w:tcPr>
            <w:tcW w:w="1560" w:type="dxa"/>
            <w:vAlign w:val="center"/>
          </w:tcPr>
          <w:p w:rsidR="00133A9A" w:rsidRPr="004238A9" w:rsidRDefault="00133A9A" w:rsidP="00133A9A">
            <w:pPr>
              <w:autoSpaceDE w:val="0"/>
              <w:autoSpaceDN w:val="0"/>
              <w:adjustRightInd w:val="0"/>
              <w:jc w:val="center"/>
              <w:rPr>
                <w:rFonts w:ascii="Times New Roman" w:eastAsia="Times New Roman" w:hAnsi="Times New Roman"/>
                <w:szCs w:val="24"/>
              </w:rPr>
            </w:pPr>
            <w:r w:rsidRPr="004238A9">
              <w:rPr>
                <w:rFonts w:ascii="Times New Roman" w:eastAsia="Times New Roman" w:hAnsi="Times New Roman"/>
                <w:szCs w:val="24"/>
              </w:rPr>
              <w:t>включено /</w:t>
            </w:r>
          </w:p>
          <w:p w:rsidR="00133A9A" w:rsidRPr="004238A9" w:rsidRDefault="00133A9A" w:rsidP="00133A9A">
            <w:pPr>
              <w:autoSpaceDE w:val="0"/>
              <w:autoSpaceDN w:val="0"/>
              <w:adjustRightInd w:val="0"/>
              <w:jc w:val="center"/>
              <w:rPr>
                <w:rFonts w:ascii="Times New Roman" w:eastAsia="Times New Roman" w:hAnsi="Times New Roman"/>
                <w:szCs w:val="24"/>
              </w:rPr>
            </w:pPr>
            <w:r w:rsidRPr="004238A9">
              <w:rPr>
                <w:rFonts w:ascii="Times New Roman" w:eastAsia="Times New Roman" w:hAnsi="Times New Roman"/>
                <w:szCs w:val="24"/>
              </w:rPr>
              <w:t>не включено</w:t>
            </w:r>
          </w:p>
        </w:tc>
        <w:tc>
          <w:tcPr>
            <w:tcW w:w="1526" w:type="dxa"/>
            <w:vAlign w:val="center"/>
          </w:tcPr>
          <w:p w:rsidR="00133A9A" w:rsidRPr="004238A9" w:rsidRDefault="00133A9A" w:rsidP="00133A9A">
            <w:pPr>
              <w:autoSpaceDE w:val="0"/>
              <w:autoSpaceDN w:val="0"/>
              <w:adjustRightInd w:val="0"/>
              <w:jc w:val="center"/>
              <w:rPr>
                <w:rFonts w:ascii="Times New Roman" w:eastAsia="Times New Roman" w:hAnsi="Times New Roman"/>
                <w:szCs w:val="24"/>
              </w:rPr>
            </w:pPr>
            <w:r w:rsidRPr="004238A9">
              <w:rPr>
                <w:rFonts w:ascii="Times New Roman" w:eastAsia="Times New Roman" w:hAnsi="Times New Roman"/>
                <w:szCs w:val="24"/>
              </w:rPr>
              <w:t>включено /</w:t>
            </w:r>
          </w:p>
          <w:p w:rsidR="00133A9A" w:rsidRPr="004238A9" w:rsidRDefault="00133A9A" w:rsidP="00133A9A">
            <w:pPr>
              <w:autoSpaceDE w:val="0"/>
              <w:autoSpaceDN w:val="0"/>
              <w:adjustRightInd w:val="0"/>
              <w:jc w:val="center"/>
              <w:rPr>
                <w:rFonts w:ascii="Times New Roman" w:eastAsia="Times New Roman" w:hAnsi="Times New Roman"/>
                <w:szCs w:val="24"/>
              </w:rPr>
            </w:pPr>
            <w:r w:rsidRPr="004238A9">
              <w:rPr>
                <w:rFonts w:ascii="Times New Roman" w:eastAsia="Times New Roman" w:hAnsi="Times New Roman"/>
                <w:szCs w:val="24"/>
              </w:rPr>
              <w:t>не включено</w:t>
            </w:r>
          </w:p>
        </w:tc>
        <w:tc>
          <w:tcPr>
            <w:tcW w:w="1416" w:type="dxa"/>
            <w:vAlign w:val="center"/>
          </w:tcPr>
          <w:p w:rsidR="00133A9A" w:rsidRPr="004238A9" w:rsidRDefault="00133A9A" w:rsidP="00133A9A">
            <w:pPr>
              <w:autoSpaceDE w:val="0"/>
              <w:autoSpaceDN w:val="0"/>
              <w:adjustRightInd w:val="0"/>
              <w:jc w:val="center"/>
              <w:rPr>
                <w:rFonts w:ascii="Times New Roman" w:eastAsia="Times New Roman" w:hAnsi="Times New Roman"/>
                <w:szCs w:val="24"/>
              </w:rPr>
            </w:pPr>
            <w:r w:rsidRPr="004238A9">
              <w:rPr>
                <w:rFonts w:ascii="Times New Roman" w:eastAsia="Times New Roman" w:hAnsi="Times New Roman"/>
                <w:szCs w:val="24"/>
              </w:rPr>
              <w:t>включено /</w:t>
            </w:r>
          </w:p>
          <w:p w:rsidR="00133A9A" w:rsidRPr="004238A9" w:rsidRDefault="00133A9A" w:rsidP="00133A9A">
            <w:pPr>
              <w:autoSpaceDE w:val="0"/>
              <w:autoSpaceDN w:val="0"/>
              <w:adjustRightInd w:val="0"/>
              <w:jc w:val="center"/>
              <w:rPr>
                <w:rFonts w:ascii="Times New Roman" w:eastAsia="Times New Roman" w:hAnsi="Times New Roman"/>
                <w:szCs w:val="24"/>
              </w:rPr>
            </w:pPr>
            <w:r w:rsidRPr="004238A9">
              <w:rPr>
                <w:rFonts w:ascii="Times New Roman" w:eastAsia="Times New Roman" w:hAnsi="Times New Roman"/>
                <w:szCs w:val="24"/>
              </w:rPr>
              <w:t>не включено</w:t>
            </w:r>
          </w:p>
        </w:tc>
      </w:tr>
      <w:tr w:rsidR="004238A9" w:rsidRPr="004238A9" w:rsidTr="00A27160">
        <w:tc>
          <w:tcPr>
            <w:tcW w:w="2660" w:type="dxa"/>
            <w:vAlign w:val="center"/>
          </w:tcPr>
          <w:p w:rsidR="00133A9A" w:rsidRPr="004238A9" w:rsidRDefault="00133A9A" w:rsidP="00133A9A">
            <w:pPr>
              <w:autoSpaceDE w:val="0"/>
              <w:autoSpaceDN w:val="0"/>
              <w:adjustRightInd w:val="0"/>
              <w:rPr>
                <w:rFonts w:ascii="Times New Roman" w:eastAsia="Times New Roman" w:hAnsi="Times New Roman"/>
                <w:bCs/>
                <w:szCs w:val="24"/>
              </w:rPr>
            </w:pPr>
            <w:r w:rsidRPr="004238A9">
              <w:rPr>
                <w:rFonts w:ascii="Times New Roman" w:eastAsia="Times New Roman" w:hAnsi="Times New Roman"/>
                <w:bCs/>
                <w:szCs w:val="24"/>
              </w:rPr>
              <w:t>Консультации в ведущих медицинских научных центрах (НИИ)</w:t>
            </w:r>
          </w:p>
        </w:tc>
        <w:tc>
          <w:tcPr>
            <w:tcW w:w="1559" w:type="dxa"/>
            <w:vAlign w:val="center"/>
          </w:tcPr>
          <w:p w:rsidR="00133A9A" w:rsidRPr="004238A9" w:rsidRDefault="00133A9A" w:rsidP="00133A9A">
            <w:pPr>
              <w:autoSpaceDE w:val="0"/>
              <w:autoSpaceDN w:val="0"/>
              <w:adjustRightInd w:val="0"/>
              <w:jc w:val="center"/>
              <w:rPr>
                <w:rFonts w:ascii="Times New Roman" w:eastAsia="Times New Roman" w:hAnsi="Times New Roman"/>
                <w:szCs w:val="24"/>
              </w:rPr>
            </w:pPr>
            <w:r w:rsidRPr="004238A9">
              <w:rPr>
                <w:rFonts w:ascii="Times New Roman" w:eastAsia="Times New Roman" w:hAnsi="Times New Roman"/>
                <w:szCs w:val="24"/>
              </w:rPr>
              <w:t>включено /</w:t>
            </w:r>
          </w:p>
          <w:p w:rsidR="00133A9A" w:rsidRPr="004238A9" w:rsidRDefault="00133A9A" w:rsidP="00133A9A">
            <w:pPr>
              <w:autoSpaceDE w:val="0"/>
              <w:autoSpaceDN w:val="0"/>
              <w:adjustRightInd w:val="0"/>
              <w:jc w:val="center"/>
              <w:rPr>
                <w:rFonts w:ascii="Times New Roman" w:eastAsia="Times New Roman" w:hAnsi="Times New Roman"/>
                <w:szCs w:val="24"/>
              </w:rPr>
            </w:pPr>
            <w:r w:rsidRPr="004238A9">
              <w:rPr>
                <w:rFonts w:ascii="Times New Roman" w:eastAsia="Times New Roman" w:hAnsi="Times New Roman"/>
                <w:szCs w:val="24"/>
              </w:rPr>
              <w:t>не включено</w:t>
            </w:r>
          </w:p>
        </w:tc>
        <w:tc>
          <w:tcPr>
            <w:tcW w:w="1559" w:type="dxa"/>
            <w:vAlign w:val="center"/>
          </w:tcPr>
          <w:p w:rsidR="00133A9A" w:rsidRPr="004238A9" w:rsidRDefault="00133A9A" w:rsidP="00133A9A">
            <w:pPr>
              <w:autoSpaceDE w:val="0"/>
              <w:autoSpaceDN w:val="0"/>
              <w:adjustRightInd w:val="0"/>
              <w:jc w:val="center"/>
              <w:rPr>
                <w:rFonts w:ascii="Times New Roman" w:eastAsia="Times New Roman" w:hAnsi="Times New Roman"/>
                <w:szCs w:val="24"/>
              </w:rPr>
            </w:pPr>
            <w:r w:rsidRPr="004238A9">
              <w:rPr>
                <w:rFonts w:ascii="Times New Roman" w:eastAsia="Times New Roman" w:hAnsi="Times New Roman"/>
                <w:szCs w:val="24"/>
              </w:rPr>
              <w:t>включено /</w:t>
            </w:r>
          </w:p>
          <w:p w:rsidR="00133A9A" w:rsidRPr="004238A9" w:rsidRDefault="00133A9A" w:rsidP="00133A9A">
            <w:pPr>
              <w:autoSpaceDE w:val="0"/>
              <w:autoSpaceDN w:val="0"/>
              <w:adjustRightInd w:val="0"/>
              <w:jc w:val="center"/>
              <w:rPr>
                <w:rFonts w:ascii="Times New Roman" w:eastAsia="Times New Roman" w:hAnsi="Times New Roman"/>
                <w:szCs w:val="24"/>
              </w:rPr>
            </w:pPr>
            <w:r w:rsidRPr="004238A9">
              <w:rPr>
                <w:rFonts w:ascii="Times New Roman" w:eastAsia="Times New Roman" w:hAnsi="Times New Roman"/>
                <w:szCs w:val="24"/>
              </w:rPr>
              <w:t>не включено</w:t>
            </w:r>
          </w:p>
        </w:tc>
        <w:tc>
          <w:tcPr>
            <w:tcW w:w="1560" w:type="dxa"/>
            <w:vAlign w:val="center"/>
          </w:tcPr>
          <w:p w:rsidR="00133A9A" w:rsidRPr="004238A9" w:rsidRDefault="00133A9A" w:rsidP="00133A9A">
            <w:pPr>
              <w:autoSpaceDE w:val="0"/>
              <w:autoSpaceDN w:val="0"/>
              <w:adjustRightInd w:val="0"/>
              <w:jc w:val="center"/>
              <w:rPr>
                <w:rFonts w:ascii="Times New Roman" w:eastAsia="Times New Roman" w:hAnsi="Times New Roman"/>
                <w:szCs w:val="24"/>
              </w:rPr>
            </w:pPr>
            <w:r w:rsidRPr="004238A9">
              <w:rPr>
                <w:rFonts w:ascii="Times New Roman" w:eastAsia="Times New Roman" w:hAnsi="Times New Roman"/>
                <w:szCs w:val="24"/>
              </w:rPr>
              <w:t>включено /</w:t>
            </w:r>
          </w:p>
          <w:p w:rsidR="00133A9A" w:rsidRPr="004238A9" w:rsidRDefault="00133A9A" w:rsidP="00133A9A">
            <w:pPr>
              <w:autoSpaceDE w:val="0"/>
              <w:autoSpaceDN w:val="0"/>
              <w:adjustRightInd w:val="0"/>
              <w:jc w:val="center"/>
              <w:rPr>
                <w:rFonts w:ascii="Times New Roman" w:eastAsia="Times New Roman" w:hAnsi="Times New Roman"/>
                <w:szCs w:val="24"/>
              </w:rPr>
            </w:pPr>
            <w:r w:rsidRPr="004238A9">
              <w:rPr>
                <w:rFonts w:ascii="Times New Roman" w:eastAsia="Times New Roman" w:hAnsi="Times New Roman"/>
                <w:szCs w:val="24"/>
              </w:rPr>
              <w:t>не включено</w:t>
            </w:r>
          </w:p>
        </w:tc>
        <w:tc>
          <w:tcPr>
            <w:tcW w:w="1526" w:type="dxa"/>
            <w:vAlign w:val="center"/>
          </w:tcPr>
          <w:p w:rsidR="00133A9A" w:rsidRPr="004238A9" w:rsidRDefault="00133A9A" w:rsidP="00133A9A">
            <w:pPr>
              <w:autoSpaceDE w:val="0"/>
              <w:autoSpaceDN w:val="0"/>
              <w:adjustRightInd w:val="0"/>
              <w:jc w:val="center"/>
              <w:rPr>
                <w:rFonts w:ascii="Times New Roman" w:eastAsia="Times New Roman" w:hAnsi="Times New Roman"/>
                <w:szCs w:val="24"/>
              </w:rPr>
            </w:pPr>
            <w:r w:rsidRPr="004238A9">
              <w:rPr>
                <w:rFonts w:ascii="Times New Roman" w:eastAsia="Times New Roman" w:hAnsi="Times New Roman"/>
                <w:szCs w:val="24"/>
              </w:rPr>
              <w:t>включено /</w:t>
            </w:r>
          </w:p>
          <w:p w:rsidR="00133A9A" w:rsidRPr="004238A9" w:rsidRDefault="00133A9A" w:rsidP="00133A9A">
            <w:pPr>
              <w:autoSpaceDE w:val="0"/>
              <w:autoSpaceDN w:val="0"/>
              <w:adjustRightInd w:val="0"/>
              <w:jc w:val="center"/>
              <w:rPr>
                <w:rFonts w:ascii="Times New Roman" w:eastAsia="Times New Roman" w:hAnsi="Times New Roman"/>
                <w:szCs w:val="24"/>
              </w:rPr>
            </w:pPr>
            <w:r w:rsidRPr="004238A9">
              <w:rPr>
                <w:rFonts w:ascii="Times New Roman" w:eastAsia="Times New Roman" w:hAnsi="Times New Roman"/>
                <w:szCs w:val="24"/>
              </w:rPr>
              <w:t>не включено</w:t>
            </w:r>
          </w:p>
        </w:tc>
        <w:tc>
          <w:tcPr>
            <w:tcW w:w="1416" w:type="dxa"/>
            <w:vAlign w:val="center"/>
          </w:tcPr>
          <w:p w:rsidR="00133A9A" w:rsidRPr="004238A9" w:rsidRDefault="00133A9A" w:rsidP="00133A9A">
            <w:pPr>
              <w:autoSpaceDE w:val="0"/>
              <w:autoSpaceDN w:val="0"/>
              <w:adjustRightInd w:val="0"/>
              <w:jc w:val="center"/>
              <w:rPr>
                <w:rFonts w:ascii="Times New Roman" w:eastAsia="Times New Roman" w:hAnsi="Times New Roman"/>
                <w:szCs w:val="24"/>
              </w:rPr>
            </w:pPr>
            <w:r w:rsidRPr="004238A9">
              <w:rPr>
                <w:rFonts w:ascii="Times New Roman" w:eastAsia="Times New Roman" w:hAnsi="Times New Roman"/>
                <w:szCs w:val="24"/>
              </w:rPr>
              <w:t>включено /</w:t>
            </w:r>
          </w:p>
          <w:p w:rsidR="00133A9A" w:rsidRPr="004238A9" w:rsidRDefault="00133A9A" w:rsidP="00133A9A">
            <w:pPr>
              <w:autoSpaceDE w:val="0"/>
              <w:autoSpaceDN w:val="0"/>
              <w:adjustRightInd w:val="0"/>
              <w:jc w:val="center"/>
              <w:rPr>
                <w:rFonts w:ascii="Times New Roman" w:eastAsia="Times New Roman" w:hAnsi="Times New Roman"/>
                <w:szCs w:val="24"/>
              </w:rPr>
            </w:pPr>
            <w:r w:rsidRPr="004238A9">
              <w:rPr>
                <w:rFonts w:ascii="Times New Roman" w:eastAsia="Times New Roman" w:hAnsi="Times New Roman"/>
                <w:szCs w:val="24"/>
              </w:rPr>
              <w:t>не включено</w:t>
            </w:r>
          </w:p>
        </w:tc>
      </w:tr>
      <w:tr w:rsidR="004238A9" w:rsidRPr="004238A9" w:rsidTr="00A27160">
        <w:tc>
          <w:tcPr>
            <w:tcW w:w="2660" w:type="dxa"/>
            <w:vAlign w:val="center"/>
          </w:tcPr>
          <w:p w:rsidR="00133A9A" w:rsidRPr="004238A9" w:rsidRDefault="00133A9A" w:rsidP="00133A9A">
            <w:pPr>
              <w:autoSpaceDE w:val="0"/>
              <w:autoSpaceDN w:val="0"/>
              <w:adjustRightInd w:val="0"/>
              <w:rPr>
                <w:rFonts w:ascii="Times New Roman" w:eastAsia="Times New Roman" w:hAnsi="Times New Roman"/>
                <w:bCs/>
                <w:szCs w:val="24"/>
              </w:rPr>
            </w:pPr>
            <w:r w:rsidRPr="004238A9">
              <w:rPr>
                <w:rFonts w:ascii="Times New Roman" w:eastAsia="Times New Roman" w:hAnsi="Times New Roman"/>
                <w:bCs/>
                <w:szCs w:val="24"/>
              </w:rPr>
              <w:t>Услуги круглосуточной консультативно-диспетчерской службы и врачей-кураторов</w:t>
            </w:r>
          </w:p>
        </w:tc>
        <w:tc>
          <w:tcPr>
            <w:tcW w:w="1559" w:type="dxa"/>
            <w:vAlign w:val="center"/>
          </w:tcPr>
          <w:p w:rsidR="00133A9A" w:rsidRPr="004238A9" w:rsidRDefault="00133A9A" w:rsidP="00133A9A">
            <w:pPr>
              <w:autoSpaceDE w:val="0"/>
              <w:autoSpaceDN w:val="0"/>
              <w:adjustRightInd w:val="0"/>
              <w:jc w:val="center"/>
              <w:rPr>
                <w:rFonts w:ascii="Times New Roman" w:eastAsia="Times New Roman" w:hAnsi="Times New Roman"/>
                <w:szCs w:val="24"/>
              </w:rPr>
            </w:pPr>
            <w:r w:rsidRPr="004238A9">
              <w:rPr>
                <w:rFonts w:ascii="Times New Roman" w:eastAsia="Times New Roman" w:hAnsi="Times New Roman"/>
                <w:szCs w:val="24"/>
              </w:rPr>
              <w:t>включено /</w:t>
            </w:r>
          </w:p>
          <w:p w:rsidR="00133A9A" w:rsidRPr="004238A9" w:rsidRDefault="00133A9A" w:rsidP="00133A9A">
            <w:pPr>
              <w:autoSpaceDE w:val="0"/>
              <w:autoSpaceDN w:val="0"/>
              <w:adjustRightInd w:val="0"/>
              <w:jc w:val="center"/>
              <w:rPr>
                <w:rFonts w:ascii="Times New Roman" w:eastAsia="Times New Roman" w:hAnsi="Times New Roman"/>
                <w:szCs w:val="24"/>
              </w:rPr>
            </w:pPr>
            <w:r w:rsidRPr="004238A9">
              <w:rPr>
                <w:rFonts w:ascii="Times New Roman" w:eastAsia="Times New Roman" w:hAnsi="Times New Roman"/>
                <w:szCs w:val="24"/>
              </w:rPr>
              <w:t>не включено</w:t>
            </w:r>
          </w:p>
        </w:tc>
        <w:tc>
          <w:tcPr>
            <w:tcW w:w="1559" w:type="dxa"/>
            <w:vAlign w:val="center"/>
          </w:tcPr>
          <w:p w:rsidR="00133A9A" w:rsidRPr="004238A9" w:rsidRDefault="00133A9A" w:rsidP="00133A9A">
            <w:pPr>
              <w:autoSpaceDE w:val="0"/>
              <w:autoSpaceDN w:val="0"/>
              <w:adjustRightInd w:val="0"/>
              <w:jc w:val="center"/>
              <w:rPr>
                <w:rFonts w:ascii="Times New Roman" w:eastAsia="Times New Roman" w:hAnsi="Times New Roman"/>
                <w:szCs w:val="24"/>
              </w:rPr>
            </w:pPr>
            <w:r w:rsidRPr="004238A9">
              <w:rPr>
                <w:rFonts w:ascii="Times New Roman" w:eastAsia="Times New Roman" w:hAnsi="Times New Roman"/>
                <w:szCs w:val="24"/>
              </w:rPr>
              <w:t>включено /</w:t>
            </w:r>
          </w:p>
          <w:p w:rsidR="00133A9A" w:rsidRPr="004238A9" w:rsidRDefault="00133A9A" w:rsidP="00133A9A">
            <w:pPr>
              <w:autoSpaceDE w:val="0"/>
              <w:autoSpaceDN w:val="0"/>
              <w:adjustRightInd w:val="0"/>
              <w:jc w:val="center"/>
              <w:rPr>
                <w:rFonts w:ascii="Times New Roman" w:eastAsia="Times New Roman" w:hAnsi="Times New Roman"/>
                <w:szCs w:val="24"/>
              </w:rPr>
            </w:pPr>
            <w:r w:rsidRPr="004238A9">
              <w:rPr>
                <w:rFonts w:ascii="Times New Roman" w:eastAsia="Times New Roman" w:hAnsi="Times New Roman"/>
                <w:szCs w:val="24"/>
              </w:rPr>
              <w:t>не включено</w:t>
            </w:r>
          </w:p>
        </w:tc>
        <w:tc>
          <w:tcPr>
            <w:tcW w:w="1560" w:type="dxa"/>
            <w:vAlign w:val="center"/>
          </w:tcPr>
          <w:p w:rsidR="00133A9A" w:rsidRPr="004238A9" w:rsidRDefault="00133A9A" w:rsidP="00133A9A">
            <w:pPr>
              <w:autoSpaceDE w:val="0"/>
              <w:autoSpaceDN w:val="0"/>
              <w:adjustRightInd w:val="0"/>
              <w:jc w:val="center"/>
              <w:rPr>
                <w:rFonts w:ascii="Times New Roman" w:eastAsia="Times New Roman" w:hAnsi="Times New Roman"/>
                <w:szCs w:val="24"/>
              </w:rPr>
            </w:pPr>
            <w:r w:rsidRPr="004238A9">
              <w:rPr>
                <w:rFonts w:ascii="Times New Roman" w:eastAsia="Times New Roman" w:hAnsi="Times New Roman"/>
                <w:szCs w:val="24"/>
              </w:rPr>
              <w:t>включено /</w:t>
            </w:r>
          </w:p>
          <w:p w:rsidR="00133A9A" w:rsidRPr="004238A9" w:rsidRDefault="00133A9A" w:rsidP="00133A9A">
            <w:pPr>
              <w:autoSpaceDE w:val="0"/>
              <w:autoSpaceDN w:val="0"/>
              <w:adjustRightInd w:val="0"/>
              <w:jc w:val="center"/>
              <w:rPr>
                <w:rFonts w:ascii="Times New Roman" w:eastAsia="Times New Roman" w:hAnsi="Times New Roman"/>
                <w:szCs w:val="24"/>
              </w:rPr>
            </w:pPr>
            <w:r w:rsidRPr="004238A9">
              <w:rPr>
                <w:rFonts w:ascii="Times New Roman" w:eastAsia="Times New Roman" w:hAnsi="Times New Roman"/>
                <w:szCs w:val="24"/>
              </w:rPr>
              <w:t>не включено</w:t>
            </w:r>
          </w:p>
        </w:tc>
        <w:tc>
          <w:tcPr>
            <w:tcW w:w="1526" w:type="dxa"/>
            <w:vAlign w:val="center"/>
          </w:tcPr>
          <w:p w:rsidR="00133A9A" w:rsidRPr="004238A9" w:rsidRDefault="00133A9A" w:rsidP="00133A9A">
            <w:pPr>
              <w:autoSpaceDE w:val="0"/>
              <w:autoSpaceDN w:val="0"/>
              <w:adjustRightInd w:val="0"/>
              <w:jc w:val="center"/>
              <w:rPr>
                <w:rFonts w:ascii="Times New Roman" w:eastAsia="Times New Roman" w:hAnsi="Times New Roman"/>
                <w:szCs w:val="24"/>
              </w:rPr>
            </w:pPr>
            <w:r w:rsidRPr="004238A9">
              <w:rPr>
                <w:rFonts w:ascii="Times New Roman" w:eastAsia="Times New Roman" w:hAnsi="Times New Roman"/>
                <w:szCs w:val="24"/>
              </w:rPr>
              <w:t>включено /</w:t>
            </w:r>
          </w:p>
          <w:p w:rsidR="00133A9A" w:rsidRPr="004238A9" w:rsidRDefault="00133A9A" w:rsidP="00133A9A">
            <w:pPr>
              <w:autoSpaceDE w:val="0"/>
              <w:autoSpaceDN w:val="0"/>
              <w:adjustRightInd w:val="0"/>
              <w:jc w:val="center"/>
              <w:rPr>
                <w:rFonts w:ascii="Times New Roman" w:eastAsia="Times New Roman" w:hAnsi="Times New Roman"/>
                <w:szCs w:val="24"/>
              </w:rPr>
            </w:pPr>
            <w:r w:rsidRPr="004238A9">
              <w:rPr>
                <w:rFonts w:ascii="Times New Roman" w:eastAsia="Times New Roman" w:hAnsi="Times New Roman"/>
                <w:szCs w:val="24"/>
              </w:rPr>
              <w:t>не включено</w:t>
            </w:r>
          </w:p>
        </w:tc>
        <w:tc>
          <w:tcPr>
            <w:tcW w:w="1416" w:type="dxa"/>
            <w:vAlign w:val="center"/>
          </w:tcPr>
          <w:p w:rsidR="00133A9A" w:rsidRPr="004238A9" w:rsidRDefault="00133A9A" w:rsidP="00133A9A">
            <w:pPr>
              <w:autoSpaceDE w:val="0"/>
              <w:autoSpaceDN w:val="0"/>
              <w:adjustRightInd w:val="0"/>
              <w:jc w:val="center"/>
              <w:rPr>
                <w:rFonts w:ascii="Times New Roman" w:eastAsia="Times New Roman" w:hAnsi="Times New Roman"/>
                <w:szCs w:val="24"/>
              </w:rPr>
            </w:pPr>
            <w:r w:rsidRPr="004238A9">
              <w:rPr>
                <w:rFonts w:ascii="Times New Roman" w:eastAsia="Times New Roman" w:hAnsi="Times New Roman"/>
                <w:szCs w:val="24"/>
              </w:rPr>
              <w:t>включено /</w:t>
            </w:r>
          </w:p>
          <w:p w:rsidR="00133A9A" w:rsidRPr="004238A9" w:rsidRDefault="00133A9A" w:rsidP="00133A9A">
            <w:pPr>
              <w:autoSpaceDE w:val="0"/>
              <w:autoSpaceDN w:val="0"/>
              <w:adjustRightInd w:val="0"/>
              <w:jc w:val="center"/>
              <w:rPr>
                <w:rFonts w:ascii="Times New Roman" w:eastAsia="Times New Roman" w:hAnsi="Times New Roman"/>
                <w:szCs w:val="24"/>
              </w:rPr>
            </w:pPr>
            <w:r w:rsidRPr="004238A9">
              <w:rPr>
                <w:rFonts w:ascii="Times New Roman" w:eastAsia="Times New Roman" w:hAnsi="Times New Roman"/>
                <w:szCs w:val="24"/>
              </w:rPr>
              <w:t>не включено</w:t>
            </w:r>
          </w:p>
        </w:tc>
      </w:tr>
      <w:tr w:rsidR="004238A9" w:rsidRPr="004238A9" w:rsidTr="00A27160">
        <w:tc>
          <w:tcPr>
            <w:tcW w:w="2660" w:type="dxa"/>
            <w:vAlign w:val="center"/>
          </w:tcPr>
          <w:p w:rsidR="00133A9A" w:rsidRPr="004238A9" w:rsidRDefault="00133A9A" w:rsidP="00133A9A">
            <w:pPr>
              <w:autoSpaceDE w:val="0"/>
              <w:autoSpaceDN w:val="0"/>
              <w:adjustRightInd w:val="0"/>
              <w:rPr>
                <w:rFonts w:ascii="Times New Roman" w:eastAsia="Times New Roman" w:hAnsi="Times New Roman"/>
                <w:bCs/>
                <w:szCs w:val="24"/>
              </w:rPr>
            </w:pPr>
            <w:r w:rsidRPr="004238A9">
              <w:rPr>
                <w:rFonts w:ascii="Times New Roman" w:eastAsia="Times New Roman" w:hAnsi="Times New Roman"/>
                <w:bCs/>
                <w:szCs w:val="24"/>
              </w:rPr>
              <w:t>Реабилитационно-восстановительное лечение</w:t>
            </w:r>
          </w:p>
        </w:tc>
        <w:tc>
          <w:tcPr>
            <w:tcW w:w="1559" w:type="dxa"/>
            <w:vAlign w:val="center"/>
          </w:tcPr>
          <w:p w:rsidR="00133A9A" w:rsidRPr="004238A9" w:rsidRDefault="00133A9A" w:rsidP="00133A9A">
            <w:pPr>
              <w:autoSpaceDE w:val="0"/>
              <w:autoSpaceDN w:val="0"/>
              <w:adjustRightInd w:val="0"/>
              <w:jc w:val="center"/>
              <w:rPr>
                <w:rFonts w:ascii="Times New Roman" w:eastAsia="Times New Roman" w:hAnsi="Times New Roman"/>
                <w:szCs w:val="24"/>
              </w:rPr>
            </w:pPr>
            <w:r w:rsidRPr="004238A9">
              <w:rPr>
                <w:rFonts w:ascii="Times New Roman" w:eastAsia="Times New Roman" w:hAnsi="Times New Roman"/>
                <w:szCs w:val="24"/>
              </w:rPr>
              <w:t>включено /</w:t>
            </w:r>
          </w:p>
          <w:p w:rsidR="00133A9A" w:rsidRPr="004238A9" w:rsidRDefault="00133A9A" w:rsidP="00133A9A">
            <w:pPr>
              <w:autoSpaceDE w:val="0"/>
              <w:autoSpaceDN w:val="0"/>
              <w:adjustRightInd w:val="0"/>
              <w:jc w:val="center"/>
              <w:rPr>
                <w:rFonts w:ascii="Times New Roman" w:eastAsia="Times New Roman" w:hAnsi="Times New Roman"/>
                <w:szCs w:val="24"/>
              </w:rPr>
            </w:pPr>
            <w:r w:rsidRPr="004238A9">
              <w:rPr>
                <w:rFonts w:ascii="Times New Roman" w:eastAsia="Times New Roman" w:hAnsi="Times New Roman"/>
                <w:szCs w:val="24"/>
              </w:rPr>
              <w:t>не включено</w:t>
            </w:r>
          </w:p>
        </w:tc>
        <w:tc>
          <w:tcPr>
            <w:tcW w:w="1559" w:type="dxa"/>
            <w:vAlign w:val="center"/>
          </w:tcPr>
          <w:p w:rsidR="00133A9A" w:rsidRPr="004238A9" w:rsidRDefault="00133A9A" w:rsidP="00133A9A">
            <w:pPr>
              <w:autoSpaceDE w:val="0"/>
              <w:autoSpaceDN w:val="0"/>
              <w:adjustRightInd w:val="0"/>
              <w:jc w:val="center"/>
              <w:rPr>
                <w:rFonts w:ascii="Times New Roman" w:eastAsia="Times New Roman" w:hAnsi="Times New Roman"/>
                <w:szCs w:val="24"/>
              </w:rPr>
            </w:pPr>
            <w:r w:rsidRPr="004238A9">
              <w:rPr>
                <w:rFonts w:ascii="Times New Roman" w:eastAsia="Times New Roman" w:hAnsi="Times New Roman"/>
                <w:szCs w:val="24"/>
              </w:rPr>
              <w:t>включено /</w:t>
            </w:r>
          </w:p>
          <w:p w:rsidR="00133A9A" w:rsidRPr="004238A9" w:rsidRDefault="00133A9A" w:rsidP="00133A9A">
            <w:pPr>
              <w:autoSpaceDE w:val="0"/>
              <w:autoSpaceDN w:val="0"/>
              <w:adjustRightInd w:val="0"/>
              <w:jc w:val="center"/>
              <w:rPr>
                <w:rFonts w:ascii="Times New Roman" w:eastAsia="Times New Roman" w:hAnsi="Times New Roman"/>
                <w:szCs w:val="24"/>
              </w:rPr>
            </w:pPr>
            <w:r w:rsidRPr="004238A9">
              <w:rPr>
                <w:rFonts w:ascii="Times New Roman" w:eastAsia="Times New Roman" w:hAnsi="Times New Roman"/>
                <w:szCs w:val="24"/>
              </w:rPr>
              <w:t>не включено</w:t>
            </w:r>
          </w:p>
        </w:tc>
        <w:tc>
          <w:tcPr>
            <w:tcW w:w="1560" w:type="dxa"/>
            <w:vAlign w:val="center"/>
          </w:tcPr>
          <w:p w:rsidR="00133A9A" w:rsidRPr="004238A9" w:rsidRDefault="00133A9A" w:rsidP="00133A9A">
            <w:pPr>
              <w:autoSpaceDE w:val="0"/>
              <w:autoSpaceDN w:val="0"/>
              <w:adjustRightInd w:val="0"/>
              <w:jc w:val="center"/>
              <w:rPr>
                <w:rFonts w:ascii="Times New Roman" w:eastAsia="Times New Roman" w:hAnsi="Times New Roman"/>
                <w:szCs w:val="24"/>
              </w:rPr>
            </w:pPr>
            <w:r w:rsidRPr="004238A9">
              <w:rPr>
                <w:rFonts w:ascii="Times New Roman" w:eastAsia="Times New Roman" w:hAnsi="Times New Roman"/>
                <w:szCs w:val="24"/>
              </w:rPr>
              <w:t>включено /</w:t>
            </w:r>
          </w:p>
          <w:p w:rsidR="00133A9A" w:rsidRPr="004238A9" w:rsidRDefault="00133A9A" w:rsidP="00133A9A">
            <w:pPr>
              <w:autoSpaceDE w:val="0"/>
              <w:autoSpaceDN w:val="0"/>
              <w:adjustRightInd w:val="0"/>
              <w:jc w:val="center"/>
              <w:rPr>
                <w:rFonts w:ascii="Times New Roman" w:eastAsia="Times New Roman" w:hAnsi="Times New Roman"/>
                <w:szCs w:val="24"/>
              </w:rPr>
            </w:pPr>
            <w:r w:rsidRPr="004238A9">
              <w:rPr>
                <w:rFonts w:ascii="Times New Roman" w:eastAsia="Times New Roman" w:hAnsi="Times New Roman"/>
                <w:szCs w:val="24"/>
              </w:rPr>
              <w:t>не включено</w:t>
            </w:r>
          </w:p>
        </w:tc>
        <w:tc>
          <w:tcPr>
            <w:tcW w:w="1526" w:type="dxa"/>
            <w:vAlign w:val="center"/>
          </w:tcPr>
          <w:p w:rsidR="00133A9A" w:rsidRPr="004238A9" w:rsidRDefault="00133A9A" w:rsidP="00133A9A">
            <w:pPr>
              <w:autoSpaceDE w:val="0"/>
              <w:autoSpaceDN w:val="0"/>
              <w:adjustRightInd w:val="0"/>
              <w:jc w:val="center"/>
              <w:rPr>
                <w:rFonts w:ascii="Times New Roman" w:eastAsia="Times New Roman" w:hAnsi="Times New Roman"/>
                <w:szCs w:val="24"/>
              </w:rPr>
            </w:pPr>
            <w:r w:rsidRPr="004238A9">
              <w:rPr>
                <w:rFonts w:ascii="Times New Roman" w:eastAsia="Times New Roman" w:hAnsi="Times New Roman"/>
                <w:szCs w:val="24"/>
              </w:rPr>
              <w:t>включено /</w:t>
            </w:r>
          </w:p>
          <w:p w:rsidR="00133A9A" w:rsidRPr="004238A9" w:rsidRDefault="00133A9A" w:rsidP="00133A9A">
            <w:pPr>
              <w:autoSpaceDE w:val="0"/>
              <w:autoSpaceDN w:val="0"/>
              <w:adjustRightInd w:val="0"/>
              <w:jc w:val="center"/>
              <w:rPr>
                <w:rFonts w:ascii="Times New Roman" w:eastAsia="Times New Roman" w:hAnsi="Times New Roman"/>
                <w:szCs w:val="24"/>
              </w:rPr>
            </w:pPr>
            <w:r w:rsidRPr="004238A9">
              <w:rPr>
                <w:rFonts w:ascii="Times New Roman" w:eastAsia="Times New Roman" w:hAnsi="Times New Roman"/>
                <w:szCs w:val="24"/>
              </w:rPr>
              <w:t>не включено</w:t>
            </w:r>
          </w:p>
        </w:tc>
        <w:tc>
          <w:tcPr>
            <w:tcW w:w="1416" w:type="dxa"/>
            <w:vAlign w:val="center"/>
          </w:tcPr>
          <w:p w:rsidR="00133A9A" w:rsidRPr="004238A9" w:rsidRDefault="00133A9A" w:rsidP="00133A9A">
            <w:pPr>
              <w:autoSpaceDE w:val="0"/>
              <w:autoSpaceDN w:val="0"/>
              <w:adjustRightInd w:val="0"/>
              <w:jc w:val="center"/>
              <w:rPr>
                <w:rFonts w:ascii="Times New Roman" w:eastAsia="Times New Roman" w:hAnsi="Times New Roman"/>
                <w:szCs w:val="24"/>
              </w:rPr>
            </w:pPr>
            <w:r w:rsidRPr="004238A9">
              <w:rPr>
                <w:rFonts w:ascii="Times New Roman" w:eastAsia="Times New Roman" w:hAnsi="Times New Roman"/>
                <w:szCs w:val="24"/>
              </w:rPr>
              <w:t>включено /</w:t>
            </w:r>
          </w:p>
          <w:p w:rsidR="00133A9A" w:rsidRPr="004238A9" w:rsidRDefault="00133A9A" w:rsidP="00133A9A">
            <w:pPr>
              <w:autoSpaceDE w:val="0"/>
              <w:autoSpaceDN w:val="0"/>
              <w:adjustRightInd w:val="0"/>
              <w:jc w:val="center"/>
              <w:rPr>
                <w:rFonts w:ascii="Times New Roman" w:eastAsia="Times New Roman" w:hAnsi="Times New Roman"/>
                <w:szCs w:val="24"/>
              </w:rPr>
            </w:pPr>
            <w:r w:rsidRPr="004238A9">
              <w:rPr>
                <w:rFonts w:ascii="Times New Roman" w:eastAsia="Times New Roman" w:hAnsi="Times New Roman"/>
                <w:szCs w:val="24"/>
              </w:rPr>
              <w:t>не включено</w:t>
            </w:r>
          </w:p>
        </w:tc>
      </w:tr>
      <w:tr w:rsidR="00133A9A" w:rsidRPr="004238A9" w:rsidTr="00A27160">
        <w:tc>
          <w:tcPr>
            <w:tcW w:w="2660" w:type="dxa"/>
            <w:vAlign w:val="center"/>
          </w:tcPr>
          <w:p w:rsidR="00133A9A" w:rsidRPr="004238A9" w:rsidRDefault="00133A9A" w:rsidP="00133A9A">
            <w:pPr>
              <w:autoSpaceDE w:val="0"/>
              <w:autoSpaceDN w:val="0"/>
              <w:adjustRightInd w:val="0"/>
              <w:rPr>
                <w:rFonts w:ascii="Times New Roman" w:eastAsia="Times New Roman" w:hAnsi="Times New Roman"/>
                <w:bCs/>
                <w:szCs w:val="24"/>
              </w:rPr>
            </w:pPr>
            <w:r w:rsidRPr="004238A9">
              <w:rPr>
                <w:rFonts w:ascii="Times New Roman" w:eastAsia="Times New Roman" w:hAnsi="Times New Roman"/>
                <w:bCs/>
                <w:szCs w:val="24"/>
              </w:rPr>
              <w:t>…..</w:t>
            </w:r>
            <w:r w:rsidR="00226A71" w:rsidRPr="004238A9">
              <w:rPr>
                <w:rStyle w:val="a6"/>
                <w:rFonts w:ascii="Times New Roman" w:eastAsia="Times New Roman" w:hAnsi="Times New Roman"/>
                <w:bCs/>
                <w:szCs w:val="24"/>
              </w:rPr>
              <w:footnoteReference w:id="20"/>
            </w:r>
          </w:p>
        </w:tc>
        <w:tc>
          <w:tcPr>
            <w:tcW w:w="1559" w:type="dxa"/>
            <w:vAlign w:val="center"/>
          </w:tcPr>
          <w:p w:rsidR="00133A9A" w:rsidRPr="004238A9" w:rsidRDefault="00133A9A" w:rsidP="00133A9A">
            <w:pPr>
              <w:autoSpaceDE w:val="0"/>
              <w:autoSpaceDN w:val="0"/>
              <w:adjustRightInd w:val="0"/>
              <w:jc w:val="center"/>
              <w:rPr>
                <w:rFonts w:ascii="Times New Roman" w:eastAsia="Times New Roman" w:hAnsi="Times New Roman"/>
                <w:szCs w:val="24"/>
              </w:rPr>
            </w:pPr>
          </w:p>
        </w:tc>
        <w:tc>
          <w:tcPr>
            <w:tcW w:w="1559" w:type="dxa"/>
            <w:vAlign w:val="center"/>
          </w:tcPr>
          <w:p w:rsidR="00133A9A" w:rsidRPr="004238A9" w:rsidRDefault="00133A9A" w:rsidP="00133A9A">
            <w:pPr>
              <w:autoSpaceDE w:val="0"/>
              <w:autoSpaceDN w:val="0"/>
              <w:adjustRightInd w:val="0"/>
              <w:jc w:val="center"/>
              <w:rPr>
                <w:rFonts w:ascii="Times New Roman" w:eastAsia="Times New Roman" w:hAnsi="Times New Roman"/>
                <w:szCs w:val="24"/>
              </w:rPr>
            </w:pPr>
          </w:p>
        </w:tc>
        <w:tc>
          <w:tcPr>
            <w:tcW w:w="1560" w:type="dxa"/>
            <w:vAlign w:val="center"/>
          </w:tcPr>
          <w:p w:rsidR="00133A9A" w:rsidRPr="004238A9" w:rsidRDefault="00133A9A" w:rsidP="00133A9A">
            <w:pPr>
              <w:autoSpaceDE w:val="0"/>
              <w:autoSpaceDN w:val="0"/>
              <w:adjustRightInd w:val="0"/>
              <w:jc w:val="center"/>
              <w:rPr>
                <w:rFonts w:ascii="Times New Roman" w:eastAsia="Times New Roman" w:hAnsi="Times New Roman"/>
                <w:szCs w:val="24"/>
              </w:rPr>
            </w:pPr>
          </w:p>
        </w:tc>
        <w:tc>
          <w:tcPr>
            <w:tcW w:w="1526" w:type="dxa"/>
            <w:vAlign w:val="center"/>
          </w:tcPr>
          <w:p w:rsidR="00133A9A" w:rsidRPr="004238A9" w:rsidRDefault="00133A9A" w:rsidP="00133A9A">
            <w:pPr>
              <w:autoSpaceDE w:val="0"/>
              <w:autoSpaceDN w:val="0"/>
              <w:adjustRightInd w:val="0"/>
              <w:jc w:val="center"/>
              <w:rPr>
                <w:rFonts w:ascii="Times New Roman" w:eastAsia="Times New Roman" w:hAnsi="Times New Roman"/>
                <w:szCs w:val="24"/>
              </w:rPr>
            </w:pPr>
          </w:p>
        </w:tc>
        <w:tc>
          <w:tcPr>
            <w:tcW w:w="1416" w:type="dxa"/>
            <w:vAlign w:val="center"/>
          </w:tcPr>
          <w:p w:rsidR="00133A9A" w:rsidRPr="004238A9" w:rsidRDefault="00133A9A" w:rsidP="00133A9A">
            <w:pPr>
              <w:autoSpaceDE w:val="0"/>
              <w:autoSpaceDN w:val="0"/>
              <w:adjustRightInd w:val="0"/>
              <w:jc w:val="center"/>
              <w:rPr>
                <w:rFonts w:ascii="Times New Roman" w:eastAsia="Times New Roman" w:hAnsi="Times New Roman"/>
                <w:szCs w:val="24"/>
              </w:rPr>
            </w:pPr>
          </w:p>
        </w:tc>
      </w:tr>
    </w:tbl>
    <w:p w:rsidR="00133A9A" w:rsidRPr="004238A9" w:rsidRDefault="00133A9A" w:rsidP="00133A9A">
      <w:pPr>
        <w:keepNext/>
        <w:tabs>
          <w:tab w:val="left" w:pos="993"/>
        </w:tabs>
        <w:spacing w:after="0" w:line="240" w:lineRule="auto"/>
        <w:ind w:left="720" w:right="-1"/>
        <w:jc w:val="both"/>
        <w:outlineLvl w:val="3"/>
        <w:rPr>
          <w:rFonts w:ascii="Times New Roman" w:eastAsia="Times New Roman" w:hAnsi="Times New Roman"/>
          <w:b/>
          <w:sz w:val="24"/>
          <w:szCs w:val="24"/>
          <w:lang w:eastAsia="ru-RU"/>
        </w:rPr>
      </w:pPr>
    </w:p>
    <w:p w:rsidR="00133A9A" w:rsidRPr="004238A9" w:rsidRDefault="00133A9A" w:rsidP="00B051F6">
      <w:pPr>
        <w:keepNext/>
        <w:numPr>
          <w:ilvl w:val="3"/>
          <w:numId w:val="5"/>
        </w:numPr>
        <w:tabs>
          <w:tab w:val="left" w:pos="1276"/>
        </w:tabs>
        <w:spacing w:after="0" w:line="240" w:lineRule="auto"/>
        <w:ind w:left="851" w:right="-1" w:hanging="851"/>
        <w:jc w:val="both"/>
        <w:outlineLvl w:val="3"/>
        <w:rPr>
          <w:rFonts w:ascii="Times New Roman" w:eastAsia="Times New Roman" w:hAnsi="Times New Roman"/>
          <w:b/>
          <w:sz w:val="24"/>
          <w:szCs w:val="24"/>
          <w:lang w:eastAsia="ru-RU"/>
        </w:rPr>
      </w:pPr>
      <w:r w:rsidRPr="004238A9">
        <w:rPr>
          <w:rFonts w:ascii="Times New Roman" w:eastAsia="Times New Roman" w:hAnsi="Times New Roman"/>
          <w:b/>
          <w:sz w:val="24"/>
          <w:szCs w:val="24"/>
          <w:lang w:eastAsia="ru-RU"/>
        </w:rPr>
        <w:t>Общие исключения из страхового покрытия</w:t>
      </w:r>
    </w:p>
    <w:p w:rsidR="00133A9A" w:rsidRPr="004238A9" w:rsidRDefault="00133A9A" w:rsidP="00133A9A">
      <w:pPr>
        <w:tabs>
          <w:tab w:val="left" w:pos="900"/>
        </w:tabs>
        <w:spacing w:after="60" w:line="240" w:lineRule="auto"/>
        <w:ind w:left="720"/>
        <w:contextualSpacing/>
        <w:jc w:val="both"/>
        <w:rPr>
          <w:rFonts w:ascii="Times New Roman" w:eastAsia="Times New Roman" w:hAnsi="Times New Roman"/>
          <w:i/>
          <w:sz w:val="24"/>
          <w:szCs w:val="24"/>
          <w:lang w:eastAsia="ru-RU"/>
        </w:rPr>
      </w:pPr>
      <w:r w:rsidRPr="004238A9">
        <w:rPr>
          <w:rFonts w:ascii="Times New Roman" w:eastAsia="Times New Roman" w:hAnsi="Times New Roman"/>
          <w:i/>
          <w:sz w:val="24"/>
          <w:szCs w:val="24"/>
          <w:lang w:eastAsia="ru-RU"/>
        </w:rPr>
        <w:t xml:space="preserve">[пункт должен содержать перечень исключений из страхового покрытия] </w:t>
      </w:r>
    </w:p>
    <w:p w:rsidR="00133A9A" w:rsidRPr="004238A9" w:rsidRDefault="00133A9A" w:rsidP="00133A9A">
      <w:pPr>
        <w:tabs>
          <w:tab w:val="left" w:pos="900"/>
        </w:tabs>
        <w:spacing w:after="60" w:line="240" w:lineRule="auto"/>
        <w:ind w:left="720"/>
        <w:contextualSpacing/>
        <w:jc w:val="both"/>
        <w:rPr>
          <w:rFonts w:ascii="Times New Roman" w:eastAsia="Times New Roman" w:hAnsi="Times New Roman"/>
          <w:i/>
          <w:sz w:val="24"/>
          <w:szCs w:val="24"/>
          <w:lang w:eastAsia="ru-RU"/>
        </w:rPr>
      </w:pPr>
    </w:p>
    <w:p w:rsidR="00133A9A" w:rsidRPr="004238A9" w:rsidRDefault="00133A9A" w:rsidP="00B051F6">
      <w:pPr>
        <w:numPr>
          <w:ilvl w:val="2"/>
          <w:numId w:val="5"/>
        </w:numPr>
        <w:autoSpaceDE w:val="0"/>
        <w:autoSpaceDN w:val="0"/>
        <w:adjustRightInd w:val="0"/>
        <w:spacing w:after="60" w:line="240" w:lineRule="auto"/>
        <w:ind w:left="709" w:hanging="709"/>
        <w:contextualSpacing/>
        <w:jc w:val="both"/>
        <w:rPr>
          <w:rFonts w:ascii="Times New Roman" w:eastAsia="Times New Roman" w:hAnsi="Times New Roman"/>
          <w:b/>
          <w:sz w:val="24"/>
          <w:szCs w:val="24"/>
          <w:lang w:eastAsia="ru-RU"/>
        </w:rPr>
      </w:pPr>
      <w:r w:rsidRPr="004238A9">
        <w:rPr>
          <w:rFonts w:ascii="Times New Roman" w:eastAsia="Times New Roman" w:hAnsi="Times New Roman"/>
          <w:b/>
          <w:sz w:val="24"/>
          <w:szCs w:val="24"/>
          <w:lang w:eastAsia="ru-RU"/>
        </w:rPr>
        <w:t>Прочие условия страхования</w:t>
      </w:r>
    </w:p>
    <w:p w:rsidR="00133A9A" w:rsidRPr="004238A9" w:rsidRDefault="00133A9A" w:rsidP="00133A9A">
      <w:pPr>
        <w:autoSpaceDE w:val="0"/>
        <w:autoSpaceDN w:val="0"/>
        <w:adjustRightInd w:val="0"/>
        <w:spacing w:after="60" w:line="240" w:lineRule="auto"/>
        <w:ind w:left="993"/>
        <w:contextualSpacing/>
        <w:jc w:val="both"/>
        <w:rPr>
          <w:rFonts w:ascii="Times New Roman" w:eastAsia="Times New Roman" w:hAnsi="Times New Roman"/>
          <w:b/>
          <w:sz w:val="24"/>
          <w:szCs w:val="24"/>
          <w:lang w:eastAsia="ru-RU"/>
        </w:rPr>
      </w:pPr>
    </w:p>
    <w:p w:rsidR="00133A9A" w:rsidRPr="004238A9" w:rsidRDefault="00133A9A" w:rsidP="00B051F6">
      <w:pPr>
        <w:keepNext/>
        <w:numPr>
          <w:ilvl w:val="3"/>
          <w:numId w:val="5"/>
        </w:numPr>
        <w:spacing w:after="0" w:line="240" w:lineRule="auto"/>
        <w:ind w:right="-1"/>
        <w:jc w:val="both"/>
        <w:outlineLvl w:val="3"/>
        <w:rPr>
          <w:rFonts w:ascii="Times New Roman" w:eastAsia="Times New Roman" w:hAnsi="Times New Roman"/>
          <w:b/>
          <w:sz w:val="24"/>
          <w:szCs w:val="24"/>
          <w:lang w:eastAsia="ru-RU"/>
        </w:rPr>
      </w:pPr>
      <w:r w:rsidRPr="004238A9">
        <w:rPr>
          <w:rFonts w:ascii="Times New Roman" w:eastAsia="Times New Roman" w:hAnsi="Times New Roman"/>
          <w:b/>
          <w:sz w:val="24"/>
          <w:szCs w:val="24"/>
          <w:lang w:eastAsia="ru-RU"/>
        </w:rPr>
        <w:t xml:space="preserve"> Страховая сумма, лимиты ответственности, франшизы</w:t>
      </w:r>
    </w:p>
    <w:p w:rsidR="00133A9A" w:rsidRPr="004238A9" w:rsidRDefault="00133A9A" w:rsidP="00133A9A">
      <w:pPr>
        <w:spacing w:after="0" w:line="240" w:lineRule="auto"/>
        <w:rPr>
          <w:rFonts w:ascii="Times New Roman" w:eastAsia="Times New Roman" w:hAnsi="Times New Roman"/>
          <w:sz w:val="26"/>
          <w:szCs w:val="20"/>
          <w:lang w:eastAsia="ru-RU"/>
        </w:rPr>
      </w:pPr>
    </w:p>
    <w:p w:rsidR="00133A9A" w:rsidRPr="004238A9" w:rsidRDefault="00133A9A" w:rsidP="00B051F6">
      <w:pPr>
        <w:numPr>
          <w:ilvl w:val="4"/>
          <w:numId w:val="5"/>
        </w:numPr>
        <w:spacing w:after="60" w:line="240" w:lineRule="auto"/>
        <w:contextualSpacing/>
        <w:jc w:val="both"/>
        <w:rPr>
          <w:rFonts w:ascii="Times New Roman" w:eastAsia="Times New Roman" w:hAnsi="Times New Roman"/>
          <w:sz w:val="24"/>
          <w:szCs w:val="24"/>
          <w:lang w:eastAsia="ru-RU"/>
        </w:rPr>
      </w:pPr>
      <w:r w:rsidRPr="004238A9">
        <w:rPr>
          <w:rFonts w:ascii="Times New Roman" w:eastAsia="Times New Roman" w:hAnsi="Times New Roman"/>
          <w:sz w:val="24"/>
          <w:szCs w:val="24"/>
          <w:lang w:eastAsia="ru-RU"/>
        </w:rPr>
        <w:t>Страховая сумма</w:t>
      </w:r>
    </w:p>
    <w:tbl>
      <w:tblPr>
        <w:tblW w:w="10172" w:type="dxa"/>
        <w:jc w:val="center"/>
        <w:tblCellMar>
          <w:left w:w="0" w:type="dxa"/>
          <w:right w:w="0" w:type="dxa"/>
        </w:tblCellMar>
        <w:tblLook w:val="04A0" w:firstRow="1" w:lastRow="0" w:firstColumn="1" w:lastColumn="0" w:noHBand="0" w:noVBand="1"/>
      </w:tblPr>
      <w:tblGrid>
        <w:gridCol w:w="3315"/>
        <w:gridCol w:w="1842"/>
        <w:gridCol w:w="2977"/>
        <w:gridCol w:w="2038"/>
      </w:tblGrid>
      <w:tr w:rsidR="004238A9" w:rsidRPr="004238A9" w:rsidTr="00133A9A">
        <w:trPr>
          <w:jc w:val="center"/>
        </w:trPr>
        <w:tc>
          <w:tcPr>
            <w:tcW w:w="3315" w:type="dxa"/>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vAlign w:val="center"/>
            <w:hideMark/>
          </w:tcPr>
          <w:p w:rsidR="00133A9A" w:rsidRPr="004238A9" w:rsidRDefault="00133A9A" w:rsidP="004D1125">
            <w:pPr>
              <w:spacing w:after="0" w:line="240" w:lineRule="auto"/>
              <w:jc w:val="center"/>
              <w:rPr>
                <w:rFonts w:ascii="Times New Roman" w:eastAsia="Times New Roman" w:hAnsi="Times New Roman"/>
                <w:b/>
                <w:bCs/>
                <w:spacing w:val="-4"/>
                <w:sz w:val="24"/>
                <w:szCs w:val="24"/>
                <w:lang w:eastAsia="ru-RU"/>
              </w:rPr>
            </w:pPr>
            <w:r w:rsidRPr="004238A9">
              <w:rPr>
                <w:rFonts w:ascii="Times New Roman" w:eastAsia="Times New Roman" w:hAnsi="Times New Roman"/>
                <w:b/>
                <w:bCs/>
                <w:spacing w:val="-4"/>
                <w:sz w:val="24"/>
                <w:szCs w:val="24"/>
                <w:lang w:eastAsia="ru-RU"/>
              </w:rPr>
              <w:t>Наименования программ ДМС</w:t>
            </w:r>
          </w:p>
        </w:tc>
        <w:tc>
          <w:tcPr>
            <w:tcW w:w="1842" w:type="dxa"/>
            <w:tcBorders>
              <w:top w:val="single" w:sz="8" w:space="0" w:color="000000"/>
              <w:left w:val="single" w:sz="4" w:space="0" w:color="auto"/>
              <w:bottom w:val="single" w:sz="8" w:space="0" w:color="000000"/>
              <w:right w:val="single" w:sz="8" w:space="0" w:color="000000"/>
            </w:tcBorders>
            <w:vAlign w:val="center"/>
          </w:tcPr>
          <w:p w:rsidR="00133A9A" w:rsidRPr="004238A9" w:rsidRDefault="005E6444" w:rsidP="00133A9A">
            <w:pPr>
              <w:spacing w:after="0" w:line="240" w:lineRule="auto"/>
              <w:jc w:val="center"/>
              <w:rPr>
                <w:rFonts w:ascii="Times New Roman" w:eastAsia="Times New Roman" w:hAnsi="Times New Roman"/>
                <w:b/>
                <w:bCs/>
                <w:spacing w:val="-4"/>
                <w:sz w:val="24"/>
                <w:szCs w:val="24"/>
                <w:lang w:eastAsia="ru-RU"/>
              </w:rPr>
            </w:pPr>
            <w:r w:rsidRPr="004238A9">
              <w:rPr>
                <w:rFonts w:ascii="Times New Roman" w:eastAsia="Times New Roman" w:hAnsi="Times New Roman"/>
                <w:b/>
                <w:bCs/>
                <w:spacing w:val="-4"/>
                <w:sz w:val="24"/>
                <w:szCs w:val="24"/>
                <w:lang w:eastAsia="ru-RU"/>
              </w:rPr>
              <w:t xml:space="preserve">Плановая численность </w:t>
            </w:r>
            <w:r w:rsidR="00133A9A" w:rsidRPr="004238A9">
              <w:rPr>
                <w:rFonts w:ascii="Times New Roman" w:eastAsia="Times New Roman" w:hAnsi="Times New Roman"/>
                <w:b/>
                <w:bCs/>
                <w:spacing w:val="-4"/>
                <w:sz w:val="24"/>
                <w:szCs w:val="24"/>
                <w:lang w:eastAsia="ru-RU"/>
              </w:rPr>
              <w:t xml:space="preserve"> застрахованных по программе, чел.</w:t>
            </w:r>
          </w:p>
        </w:tc>
        <w:tc>
          <w:tcPr>
            <w:tcW w:w="2977" w:type="dxa"/>
            <w:tcBorders>
              <w:top w:val="single" w:sz="8" w:space="0" w:color="000000"/>
              <w:left w:val="nil"/>
              <w:bottom w:val="single" w:sz="8" w:space="0" w:color="000000"/>
              <w:right w:val="single" w:sz="4" w:space="0" w:color="auto"/>
            </w:tcBorders>
            <w:tcMar>
              <w:top w:w="0" w:type="dxa"/>
              <w:left w:w="108" w:type="dxa"/>
              <w:bottom w:w="0" w:type="dxa"/>
              <w:right w:w="108" w:type="dxa"/>
            </w:tcMar>
            <w:vAlign w:val="center"/>
            <w:hideMark/>
          </w:tcPr>
          <w:p w:rsidR="00133A9A" w:rsidRPr="004238A9" w:rsidRDefault="00133A9A" w:rsidP="00133A9A">
            <w:pPr>
              <w:spacing w:after="0" w:line="240" w:lineRule="auto"/>
              <w:jc w:val="center"/>
              <w:rPr>
                <w:rFonts w:ascii="Times New Roman" w:eastAsia="Times New Roman" w:hAnsi="Times New Roman"/>
                <w:b/>
                <w:bCs/>
                <w:spacing w:val="-4"/>
                <w:sz w:val="24"/>
                <w:szCs w:val="24"/>
                <w:lang w:eastAsia="ru-RU"/>
              </w:rPr>
            </w:pPr>
            <w:r w:rsidRPr="004238A9">
              <w:rPr>
                <w:rFonts w:ascii="Times New Roman" w:eastAsia="Times New Roman" w:hAnsi="Times New Roman"/>
                <w:b/>
                <w:bCs/>
                <w:spacing w:val="-4"/>
                <w:sz w:val="24"/>
                <w:szCs w:val="24"/>
                <w:lang w:eastAsia="ru-RU"/>
              </w:rPr>
              <w:t>Размер индивидуальной страховой суммы на одного застрахованного в год, руб.</w:t>
            </w:r>
          </w:p>
        </w:tc>
        <w:tc>
          <w:tcPr>
            <w:tcW w:w="2038" w:type="dxa"/>
            <w:tcBorders>
              <w:top w:val="single" w:sz="8" w:space="0" w:color="000000"/>
              <w:left w:val="single" w:sz="4" w:space="0" w:color="auto"/>
              <w:bottom w:val="single" w:sz="8" w:space="0" w:color="000000"/>
              <w:right w:val="single" w:sz="8" w:space="0" w:color="000000"/>
            </w:tcBorders>
            <w:vAlign w:val="center"/>
          </w:tcPr>
          <w:p w:rsidR="00133A9A" w:rsidRPr="004238A9" w:rsidRDefault="00133A9A" w:rsidP="00133A9A">
            <w:pPr>
              <w:spacing w:after="0" w:line="240" w:lineRule="auto"/>
              <w:jc w:val="center"/>
              <w:rPr>
                <w:rFonts w:ascii="Times New Roman" w:eastAsia="Times New Roman" w:hAnsi="Times New Roman"/>
                <w:b/>
                <w:bCs/>
                <w:spacing w:val="-4"/>
                <w:sz w:val="24"/>
                <w:szCs w:val="24"/>
                <w:lang w:eastAsia="ru-RU"/>
              </w:rPr>
            </w:pPr>
            <w:r w:rsidRPr="004238A9">
              <w:rPr>
                <w:rFonts w:ascii="Times New Roman" w:eastAsia="Times New Roman" w:hAnsi="Times New Roman"/>
                <w:b/>
                <w:bCs/>
                <w:spacing w:val="-4"/>
                <w:sz w:val="24"/>
                <w:szCs w:val="24"/>
                <w:lang w:eastAsia="ru-RU"/>
              </w:rPr>
              <w:t xml:space="preserve">Планируемая общая страховая сумма, руб. </w:t>
            </w:r>
          </w:p>
        </w:tc>
      </w:tr>
      <w:tr w:rsidR="004238A9" w:rsidRPr="004238A9" w:rsidTr="00133A9A">
        <w:trPr>
          <w:trHeight w:val="136"/>
          <w:jc w:val="center"/>
        </w:trPr>
        <w:tc>
          <w:tcPr>
            <w:tcW w:w="3315" w:type="dxa"/>
            <w:tcBorders>
              <w:top w:val="nil"/>
              <w:left w:val="single" w:sz="8" w:space="0" w:color="000000"/>
              <w:bottom w:val="single" w:sz="8" w:space="0" w:color="000000"/>
              <w:right w:val="single" w:sz="4" w:space="0" w:color="auto"/>
            </w:tcBorders>
            <w:tcMar>
              <w:top w:w="0" w:type="dxa"/>
              <w:left w:w="108" w:type="dxa"/>
              <w:bottom w:w="0" w:type="dxa"/>
              <w:right w:w="108" w:type="dxa"/>
            </w:tcMar>
            <w:vAlign w:val="bottom"/>
            <w:hideMark/>
          </w:tcPr>
          <w:p w:rsidR="00133A9A" w:rsidRPr="004238A9" w:rsidRDefault="00133A9A" w:rsidP="00133A9A">
            <w:pPr>
              <w:spacing w:after="0" w:line="240" w:lineRule="auto"/>
              <w:rPr>
                <w:rFonts w:ascii="Times New Roman" w:eastAsia="Times New Roman" w:hAnsi="Times New Roman"/>
                <w:bCs/>
                <w:spacing w:val="-4"/>
                <w:sz w:val="24"/>
                <w:szCs w:val="24"/>
                <w:lang w:eastAsia="ru-RU"/>
              </w:rPr>
            </w:pPr>
            <w:r w:rsidRPr="004238A9">
              <w:rPr>
                <w:rFonts w:ascii="Times New Roman" w:eastAsia="Times New Roman" w:hAnsi="Times New Roman"/>
                <w:bCs/>
                <w:spacing w:val="-4"/>
                <w:sz w:val="24"/>
                <w:szCs w:val="24"/>
                <w:lang w:eastAsia="ru-RU"/>
              </w:rPr>
              <w:t>Программа ДМС __</w:t>
            </w:r>
          </w:p>
        </w:tc>
        <w:tc>
          <w:tcPr>
            <w:tcW w:w="1842" w:type="dxa"/>
            <w:tcBorders>
              <w:top w:val="nil"/>
              <w:left w:val="single" w:sz="4" w:space="0" w:color="auto"/>
              <w:bottom w:val="single" w:sz="8" w:space="0" w:color="000000"/>
              <w:right w:val="single" w:sz="8" w:space="0" w:color="000000"/>
            </w:tcBorders>
            <w:vAlign w:val="center"/>
          </w:tcPr>
          <w:p w:rsidR="00133A9A" w:rsidRPr="004238A9" w:rsidRDefault="00133A9A" w:rsidP="00133A9A">
            <w:pPr>
              <w:spacing w:after="0" w:line="240" w:lineRule="auto"/>
              <w:jc w:val="center"/>
              <w:rPr>
                <w:rFonts w:ascii="Times New Roman" w:eastAsia="Times New Roman" w:hAnsi="Times New Roman"/>
                <w:bCs/>
                <w:spacing w:val="-4"/>
                <w:sz w:val="24"/>
                <w:szCs w:val="24"/>
                <w:lang w:eastAsia="ru-RU"/>
              </w:rPr>
            </w:pPr>
          </w:p>
        </w:tc>
        <w:tc>
          <w:tcPr>
            <w:tcW w:w="2977" w:type="dxa"/>
            <w:tcBorders>
              <w:top w:val="nil"/>
              <w:left w:val="nil"/>
              <w:bottom w:val="single" w:sz="8" w:space="0" w:color="000000"/>
              <w:right w:val="single" w:sz="4" w:space="0" w:color="auto"/>
            </w:tcBorders>
            <w:tcMar>
              <w:top w:w="0" w:type="dxa"/>
              <w:left w:w="108" w:type="dxa"/>
              <w:bottom w:w="0" w:type="dxa"/>
              <w:right w:w="108" w:type="dxa"/>
            </w:tcMar>
            <w:vAlign w:val="center"/>
          </w:tcPr>
          <w:p w:rsidR="00133A9A" w:rsidRPr="004238A9" w:rsidRDefault="00133A9A" w:rsidP="00133A9A">
            <w:pPr>
              <w:spacing w:after="0" w:line="240" w:lineRule="auto"/>
              <w:jc w:val="center"/>
              <w:rPr>
                <w:rFonts w:ascii="Times New Roman" w:eastAsia="Times New Roman" w:hAnsi="Times New Roman"/>
                <w:bCs/>
                <w:spacing w:val="-4"/>
                <w:sz w:val="24"/>
                <w:szCs w:val="24"/>
                <w:lang w:eastAsia="ru-RU"/>
              </w:rPr>
            </w:pPr>
          </w:p>
        </w:tc>
        <w:tc>
          <w:tcPr>
            <w:tcW w:w="2038" w:type="dxa"/>
            <w:tcBorders>
              <w:top w:val="nil"/>
              <w:left w:val="single" w:sz="4" w:space="0" w:color="auto"/>
              <w:bottom w:val="single" w:sz="8" w:space="0" w:color="000000"/>
              <w:right w:val="single" w:sz="8" w:space="0" w:color="000000"/>
            </w:tcBorders>
            <w:vAlign w:val="bottom"/>
          </w:tcPr>
          <w:p w:rsidR="00133A9A" w:rsidRPr="004238A9" w:rsidRDefault="00133A9A" w:rsidP="00133A9A">
            <w:pPr>
              <w:spacing w:after="0" w:line="240" w:lineRule="auto"/>
              <w:jc w:val="center"/>
              <w:rPr>
                <w:rFonts w:ascii="Times New Roman" w:eastAsia="Times New Roman" w:hAnsi="Times New Roman"/>
                <w:bCs/>
                <w:spacing w:val="-4"/>
                <w:sz w:val="24"/>
                <w:szCs w:val="24"/>
                <w:lang w:eastAsia="ru-RU"/>
              </w:rPr>
            </w:pPr>
          </w:p>
        </w:tc>
      </w:tr>
      <w:tr w:rsidR="004238A9" w:rsidRPr="004238A9" w:rsidTr="00133A9A">
        <w:trPr>
          <w:jc w:val="center"/>
        </w:trPr>
        <w:tc>
          <w:tcPr>
            <w:tcW w:w="3315" w:type="dxa"/>
            <w:tcBorders>
              <w:top w:val="nil"/>
              <w:left w:val="single" w:sz="8" w:space="0" w:color="000000"/>
              <w:bottom w:val="single" w:sz="8" w:space="0" w:color="000000"/>
              <w:right w:val="single" w:sz="4" w:space="0" w:color="auto"/>
            </w:tcBorders>
            <w:tcMar>
              <w:top w:w="0" w:type="dxa"/>
              <w:left w:w="108" w:type="dxa"/>
              <w:bottom w:w="0" w:type="dxa"/>
              <w:right w:w="108" w:type="dxa"/>
            </w:tcMar>
            <w:hideMark/>
          </w:tcPr>
          <w:p w:rsidR="00133A9A" w:rsidRPr="004238A9" w:rsidRDefault="00133A9A" w:rsidP="00133A9A">
            <w:pPr>
              <w:spacing w:after="0" w:line="240" w:lineRule="auto"/>
              <w:rPr>
                <w:rFonts w:ascii="Times New Roman" w:eastAsia="Times New Roman" w:hAnsi="Times New Roman"/>
                <w:sz w:val="26"/>
                <w:szCs w:val="20"/>
                <w:lang w:eastAsia="ru-RU"/>
              </w:rPr>
            </w:pPr>
            <w:r w:rsidRPr="004238A9">
              <w:rPr>
                <w:rFonts w:ascii="Times New Roman" w:eastAsia="Times New Roman" w:hAnsi="Times New Roman"/>
                <w:bCs/>
                <w:spacing w:val="-4"/>
                <w:sz w:val="24"/>
                <w:szCs w:val="24"/>
                <w:lang w:eastAsia="ru-RU"/>
              </w:rPr>
              <w:t>Программа ДМС __</w:t>
            </w:r>
          </w:p>
        </w:tc>
        <w:tc>
          <w:tcPr>
            <w:tcW w:w="1842" w:type="dxa"/>
            <w:tcBorders>
              <w:top w:val="nil"/>
              <w:left w:val="single" w:sz="4" w:space="0" w:color="auto"/>
              <w:bottom w:val="single" w:sz="8" w:space="0" w:color="000000"/>
              <w:right w:val="single" w:sz="8" w:space="0" w:color="000000"/>
            </w:tcBorders>
            <w:vAlign w:val="center"/>
          </w:tcPr>
          <w:p w:rsidR="00133A9A" w:rsidRPr="004238A9" w:rsidRDefault="00133A9A" w:rsidP="00133A9A">
            <w:pPr>
              <w:spacing w:after="0" w:line="240" w:lineRule="auto"/>
              <w:jc w:val="center"/>
              <w:rPr>
                <w:rFonts w:ascii="Times New Roman" w:eastAsia="Times New Roman" w:hAnsi="Times New Roman"/>
                <w:bCs/>
                <w:spacing w:val="-4"/>
                <w:sz w:val="24"/>
                <w:szCs w:val="24"/>
                <w:lang w:eastAsia="ru-RU"/>
              </w:rPr>
            </w:pPr>
          </w:p>
        </w:tc>
        <w:tc>
          <w:tcPr>
            <w:tcW w:w="2977" w:type="dxa"/>
            <w:tcBorders>
              <w:top w:val="nil"/>
              <w:left w:val="nil"/>
              <w:bottom w:val="single" w:sz="8" w:space="0" w:color="000000"/>
              <w:right w:val="single" w:sz="4" w:space="0" w:color="auto"/>
            </w:tcBorders>
            <w:tcMar>
              <w:top w:w="0" w:type="dxa"/>
              <w:left w:w="108" w:type="dxa"/>
              <w:bottom w:w="0" w:type="dxa"/>
              <w:right w:w="108" w:type="dxa"/>
            </w:tcMar>
            <w:vAlign w:val="center"/>
          </w:tcPr>
          <w:p w:rsidR="00133A9A" w:rsidRPr="004238A9" w:rsidRDefault="00133A9A" w:rsidP="00133A9A">
            <w:pPr>
              <w:spacing w:after="0" w:line="240" w:lineRule="auto"/>
              <w:jc w:val="center"/>
              <w:rPr>
                <w:rFonts w:ascii="Times New Roman" w:eastAsia="Times New Roman" w:hAnsi="Times New Roman"/>
                <w:bCs/>
                <w:spacing w:val="-4"/>
                <w:sz w:val="24"/>
                <w:szCs w:val="24"/>
                <w:lang w:eastAsia="ru-RU"/>
              </w:rPr>
            </w:pPr>
          </w:p>
        </w:tc>
        <w:tc>
          <w:tcPr>
            <w:tcW w:w="2038" w:type="dxa"/>
            <w:tcBorders>
              <w:top w:val="nil"/>
              <w:left w:val="single" w:sz="4" w:space="0" w:color="auto"/>
              <w:bottom w:val="single" w:sz="8" w:space="0" w:color="000000"/>
              <w:right w:val="single" w:sz="8" w:space="0" w:color="000000"/>
            </w:tcBorders>
            <w:vAlign w:val="bottom"/>
          </w:tcPr>
          <w:p w:rsidR="00133A9A" w:rsidRPr="004238A9" w:rsidRDefault="00133A9A" w:rsidP="00133A9A">
            <w:pPr>
              <w:spacing w:after="0" w:line="240" w:lineRule="auto"/>
              <w:jc w:val="center"/>
              <w:rPr>
                <w:rFonts w:ascii="Times New Roman" w:eastAsia="Times New Roman" w:hAnsi="Times New Roman"/>
                <w:bCs/>
                <w:spacing w:val="-4"/>
                <w:sz w:val="24"/>
                <w:szCs w:val="24"/>
                <w:lang w:eastAsia="ru-RU"/>
              </w:rPr>
            </w:pPr>
          </w:p>
        </w:tc>
      </w:tr>
      <w:tr w:rsidR="004238A9" w:rsidRPr="004238A9" w:rsidTr="00133A9A">
        <w:trPr>
          <w:trHeight w:val="60"/>
          <w:jc w:val="center"/>
        </w:trPr>
        <w:tc>
          <w:tcPr>
            <w:tcW w:w="3315" w:type="dxa"/>
            <w:tcBorders>
              <w:top w:val="nil"/>
              <w:left w:val="single" w:sz="8" w:space="0" w:color="000000"/>
              <w:bottom w:val="single" w:sz="4" w:space="0" w:color="auto"/>
              <w:right w:val="single" w:sz="4" w:space="0" w:color="auto"/>
            </w:tcBorders>
            <w:tcMar>
              <w:top w:w="0" w:type="dxa"/>
              <w:left w:w="108" w:type="dxa"/>
              <w:bottom w:w="0" w:type="dxa"/>
              <w:right w:w="108" w:type="dxa"/>
            </w:tcMar>
            <w:hideMark/>
          </w:tcPr>
          <w:p w:rsidR="00133A9A" w:rsidRPr="004238A9" w:rsidRDefault="00133A9A" w:rsidP="00133A9A">
            <w:pPr>
              <w:spacing w:after="0" w:line="240" w:lineRule="auto"/>
              <w:rPr>
                <w:rFonts w:ascii="Times New Roman" w:eastAsia="Times New Roman" w:hAnsi="Times New Roman"/>
                <w:sz w:val="26"/>
                <w:szCs w:val="20"/>
                <w:lang w:eastAsia="ru-RU"/>
              </w:rPr>
            </w:pPr>
            <w:r w:rsidRPr="004238A9">
              <w:rPr>
                <w:rFonts w:ascii="Times New Roman" w:eastAsia="Times New Roman" w:hAnsi="Times New Roman"/>
                <w:bCs/>
                <w:spacing w:val="-4"/>
                <w:sz w:val="24"/>
                <w:szCs w:val="24"/>
                <w:lang w:eastAsia="ru-RU"/>
              </w:rPr>
              <w:t>Программа ДМС __</w:t>
            </w:r>
          </w:p>
        </w:tc>
        <w:tc>
          <w:tcPr>
            <w:tcW w:w="1842" w:type="dxa"/>
            <w:tcBorders>
              <w:top w:val="nil"/>
              <w:left w:val="single" w:sz="4" w:space="0" w:color="auto"/>
              <w:bottom w:val="single" w:sz="4" w:space="0" w:color="auto"/>
              <w:right w:val="single" w:sz="8" w:space="0" w:color="000000"/>
            </w:tcBorders>
            <w:vAlign w:val="center"/>
          </w:tcPr>
          <w:p w:rsidR="00133A9A" w:rsidRPr="004238A9" w:rsidRDefault="00133A9A" w:rsidP="00133A9A">
            <w:pPr>
              <w:spacing w:after="0" w:line="240" w:lineRule="auto"/>
              <w:jc w:val="center"/>
              <w:rPr>
                <w:rFonts w:ascii="Times New Roman" w:eastAsia="Times New Roman" w:hAnsi="Times New Roman"/>
                <w:bCs/>
                <w:spacing w:val="-4"/>
                <w:sz w:val="24"/>
                <w:szCs w:val="24"/>
                <w:lang w:eastAsia="ru-RU"/>
              </w:rPr>
            </w:pPr>
          </w:p>
        </w:tc>
        <w:tc>
          <w:tcPr>
            <w:tcW w:w="2977" w:type="dxa"/>
            <w:tcBorders>
              <w:top w:val="nil"/>
              <w:left w:val="nil"/>
              <w:bottom w:val="single" w:sz="4" w:space="0" w:color="auto"/>
              <w:right w:val="single" w:sz="4" w:space="0" w:color="auto"/>
            </w:tcBorders>
            <w:tcMar>
              <w:top w:w="0" w:type="dxa"/>
              <w:left w:w="108" w:type="dxa"/>
              <w:bottom w:w="0" w:type="dxa"/>
              <w:right w:w="108" w:type="dxa"/>
            </w:tcMar>
            <w:vAlign w:val="center"/>
          </w:tcPr>
          <w:p w:rsidR="00133A9A" w:rsidRPr="004238A9" w:rsidRDefault="00133A9A" w:rsidP="00133A9A">
            <w:pPr>
              <w:spacing w:after="0" w:line="240" w:lineRule="auto"/>
              <w:jc w:val="center"/>
              <w:rPr>
                <w:rFonts w:ascii="Times New Roman" w:eastAsia="Times New Roman" w:hAnsi="Times New Roman"/>
                <w:bCs/>
                <w:spacing w:val="-4"/>
                <w:sz w:val="24"/>
                <w:szCs w:val="24"/>
                <w:lang w:eastAsia="ru-RU"/>
              </w:rPr>
            </w:pPr>
          </w:p>
        </w:tc>
        <w:tc>
          <w:tcPr>
            <w:tcW w:w="2038" w:type="dxa"/>
            <w:tcBorders>
              <w:top w:val="nil"/>
              <w:left w:val="single" w:sz="4" w:space="0" w:color="auto"/>
              <w:bottom w:val="single" w:sz="4" w:space="0" w:color="auto"/>
              <w:right w:val="single" w:sz="8" w:space="0" w:color="000000"/>
            </w:tcBorders>
            <w:vAlign w:val="bottom"/>
          </w:tcPr>
          <w:p w:rsidR="00133A9A" w:rsidRPr="004238A9" w:rsidRDefault="00133A9A" w:rsidP="00133A9A">
            <w:pPr>
              <w:spacing w:after="0" w:line="240" w:lineRule="auto"/>
              <w:jc w:val="center"/>
              <w:rPr>
                <w:rFonts w:ascii="Times New Roman" w:eastAsia="Times New Roman" w:hAnsi="Times New Roman"/>
                <w:bCs/>
                <w:spacing w:val="-4"/>
                <w:sz w:val="24"/>
                <w:szCs w:val="24"/>
                <w:lang w:eastAsia="ru-RU"/>
              </w:rPr>
            </w:pPr>
          </w:p>
        </w:tc>
      </w:tr>
      <w:tr w:rsidR="004238A9" w:rsidRPr="004238A9" w:rsidTr="00133A9A">
        <w:trPr>
          <w:trHeight w:val="60"/>
          <w:jc w:val="center"/>
        </w:trPr>
        <w:tc>
          <w:tcPr>
            <w:tcW w:w="3315" w:type="dxa"/>
            <w:tcBorders>
              <w:top w:val="nil"/>
              <w:left w:val="single" w:sz="8" w:space="0" w:color="000000"/>
              <w:bottom w:val="single" w:sz="4" w:space="0" w:color="auto"/>
              <w:right w:val="single" w:sz="4" w:space="0" w:color="auto"/>
            </w:tcBorders>
            <w:tcMar>
              <w:top w:w="0" w:type="dxa"/>
              <w:left w:w="108" w:type="dxa"/>
              <w:bottom w:w="0" w:type="dxa"/>
              <w:right w:w="108" w:type="dxa"/>
            </w:tcMar>
          </w:tcPr>
          <w:p w:rsidR="00133A9A" w:rsidRPr="004238A9" w:rsidRDefault="00133A9A" w:rsidP="00133A9A">
            <w:pPr>
              <w:spacing w:after="0" w:line="240" w:lineRule="auto"/>
              <w:rPr>
                <w:rFonts w:ascii="Times New Roman" w:eastAsia="Times New Roman" w:hAnsi="Times New Roman"/>
                <w:sz w:val="26"/>
                <w:szCs w:val="20"/>
                <w:lang w:eastAsia="ru-RU"/>
              </w:rPr>
            </w:pPr>
            <w:r w:rsidRPr="004238A9">
              <w:rPr>
                <w:rFonts w:ascii="Times New Roman" w:eastAsia="Times New Roman" w:hAnsi="Times New Roman"/>
                <w:bCs/>
                <w:spacing w:val="-4"/>
                <w:sz w:val="24"/>
                <w:szCs w:val="24"/>
                <w:lang w:eastAsia="ru-RU"/>
              </w:rPr>
              <w:t>Программа ДМС __</w:t>
            </w:r>
          </w:p>
        </w:tc>
        <w:tc>
          <w:tcPr>
            <w:tcW w:w="1842" w:type="dxa"/>
            <w:tcBorders>
              <w:top w:val="nil"/>
              <w:left w:val="single" w:sz="4" w:space="0" w:color="auto"/>
              <w:bottom w:val="single" w:sz="4" w:space="0" w:color="auto"/>
              <w:right w:val="single" w:sz="8" w:space="0" w:color="000000"/>
            </w:tcBorders>
            <w:vAlign w:val="center"/>
          </w:tcPr>
          <w:p w:rsidR="00133A9A" w:rsidRPr="004238A9" w:rsidRDefault="00133A9A" w:rsidP="00133A9A">
            <w:pPr>
              <w:spacing w:after="0" w:line="240" w:lineRule="auto"/>
              <w:jc w:val="center"/>
              <w:rPr>
                <w:rFonts w:ascii="Times New Roman" w:eastAsia="Times New Roman" w:hAnsi="Times New Roman"/>
                <w:bCs/>
                <w:spacing w:val="-4"/>
                <w:sz w:val="24"/>
                <w:szCs w:val="24"/>
                <w:lang w:eastAsia="ru-RU"/>
              </w:rPr>
            </w:pPr>
          </w:p>
        </w:tc>
        <w:tc>
          <w:tcPr>
            <w:tcW w:w="2977" w:type="dxa"/>
            <w:tcBorders>
              <w:top w:val="nil"/>
              <w:left w:val="nil"/>
              <w:bottom w:val="single" w:sz="4" w:space="0" w:color="auto"/>
              <w:right w:val="single" w:sz="4" w:space="0" w:color="auto"/>
            </w:tcBorders>
            <w:tcMar>
              <w:top w:w="0" w:type="dxa"/>
              <w:left w:w="108" w:type="dxa"/>
              <w:bottom w:w="0" w:type="dxa"/>
              <w:right w:w="108" w:type="dxa"/>
            </w:tcMar>
            <w:vAlign w:val="center"/>
          </w:tcPr>
          <w:p w:rsidR="00133A9A" w:rsidRPr="004238A9" w:rsidRDefault="00133A9A" w:rsidP="00133A9A">
            <w:pPr>
              <w:spacing w:after="0" w:line="240" w:lineRule="auto"/>
              <w:jc w:val="center"/>
              <w:rPr>
                <w:rFonts w:ascii="Times New Roman" w:eastAsia="Times New Roman" w:hAnsi="Times New Roman"/>
                <w:bCs/>
                <w:i/>
                <w:spacing w:val="-4"/>
                <w:sz w:val="24"/>
                <w:szCs w:val="24"/>
                <w:lang w:eastAsia="ru-RU"/>
              </w:rPr>
            </w:pPr>
          </w:p>
        </w:tc>
        <w:tc>
          <w:tcPr>
            <w:tcW w:w="2038" w:type="dxa"/>
            <w:tcBorders>
              <w:top w:val="nil"/>
              <w:left w:val="single" w:sz="4" w:space="0" w:color="auto"/>
              <w:bottom w:val="single" w:sz="4" w:space="0" w:color="auto"/>
              <w:right w:val="single" w:sz="8" w:space="0" w:color="000000"/>
            </w:tcBorders>
            <w:vAlign w:val="bottom"/>
          </w:tcPr>
          <w:p w:rsidR="00133A9A" w:rsidRPr="004238A9" w:rsidRDefault="00133A9A" w:rsidP="00133A9A">
            <w:pPr>
              <w:spacing w:after="0" w:line="240" w:lineRule="auto"/>
              <w:jc w:val="center"/>
              <w:rPr>
                <w:rFonts w:ascii="Times New Roman" w:eastAsia="Times New Roman" w:hAnsi="Times New Roman"/>
                <w:bCs/>
                <w:spacing w:val="-4"/>
                <w:sz w:val="24"/>
                <w:szCs w:val="24"/>
                <w:lang w:eastAsia="ru-RU"/>
              </w:rPr>
            </w:pPr>
          </w:p>
        </w:tc>
      </w:tr>
      <w:tr w:rsidR="004238A9" w:rsidRPr="004238A9" w:rsidTr="00133A9A">
        <w:trPr>
          <w:trHeight w:val="60"/>
          <w:jc w:val="center"/>
        </w:trPr>
        <w:tc>
          <w:tcPr>
            <w:tcW w:w="3315" w:type="dxa"/>
            <w:tcBorders>
              <w:top w:val="nil"/>
              <w:left w:val="single" w:sz="8" w:space="0" w:color="000000"/>
              <w:bottom w:val="single" w:sz="4" w:space="0" w:color="auto"/>
              <w:right w:val="single" w:sz="4" w:space="0" w:color="auto"/>
            </w:tcBorders>
            <w:tcMar>
              <w:top w:w="0" w:type="dxa"/>
              <w:left w:w="108" w:type="dxa"/>
              <w:bottom w:w="0" w:type="dxa"/>
              <w:right w:w="108" w:type="dxa"/>
            </w:tcMar>
          </w:tcPr>
          <w:p w:rsidR="00133A9A" w:rsidRPr="004238A9" w:rsidRDefault="00133A9A" w:rsidP="00133A9A">
            <w:pPr>
              <w:spacing w:after="0" w:line="240" w:lineRule="auto"/>
              <w:rPr>
                <w:rFonts w:ascii="Times New Roman" w:eastAsia="Times New Roman" w:hAnsi="Times New Roman"/>
                <w:sz w:val="26"/>
                <w:szCs w:val="20"/>
                <w:lang w:eastAsia="ru-RU"/>
              </w:rPr>
            </w:pPr>
            <w:r w:rsidRPr="004238A9">
              <w:rPr>
                <w:rFonts w:ascii="Times New Roman" w:eastAsia="Times New Roman" w:hAnsi="Times New Roman"/>
                <w:bCs/>
                <w:spacing w:val="-4"/>
                <w:sz w:val="24"/>
                <w:szCs w:val="24"/>
                <w:lang w:eastAsia="ru-RU"/>
              </w:rPr>
              <w:t>Программа ДМС __</w:t>
            </w:r>
          </w:p>
        </w:tc>
        <w:tc>
          <w:tcPr>
            <w:tcW w:w="1842" w:type="dxa"/>
            <w:tcBorders>
              <w:top w:val="nil"/>
              <w:left w:val="single" w:sz="4" w:space="0" w:color="auto"/>
              <w:bottom w:val="single" w:sz="4" w:space="0" w:color="auto"/>
              <w:right w:val="single" w:sz="8" w:space="0" w:color="000000"/>
            </w:tcBorders>
            <w:vAlign w:val="center"/>
          </w:tcPr>
          <w:p w:rsidR="00133A9A" w:rsidRPr="004238A9" w:rsidRDefault="00133A9A" w:rsidP="00133A9A">
            <w:pPr>
              <w:spacing w:after="0" w:line="240" w:lineRule="auto"/>
              <w:jc w:val="center"/>
              <w:rPr>
                <w:rFonts w:ascii="Times New Roman" w:eastAsia="Times New Roman" w:hAnsi="Times New Roman"/>
                <w:bCs/>
                <w:spacing w:val="-4"/>
                <w:sz w:val="24"/>
                <w:szCs w:val="24"/>
                <w:lang w:eastAsia="ru-RU"/>
              </w:rPr>
            </w:pPr>
          </w:p>
        </w:tc>
        <w:tc>
          <w:tcPr>
            <w:tcW w:w="2977" w:type="dxa"/>
            <w:tcBorders>
              <w:top w:val="nil"/>
              <w:left w:val="nil"/>
              <w:bottom w:val="single" w:sz="4" w:space="0" w:color="auto"/>
              <w:right w:val="single" w:sz="4" w:space="0" w:color="auto"/>
            </w:tcBorders>
            <w:tcMar>
              <w:top w:w="0" w:type="dxa"/>
              <w:left w:w="108" w:type="dxa"/>
              <w:bottom w:w="0" w:type="dxa"/>
              <w:right w:w="108" w:type="dxa"/>
            </w:tcMar>
            <w:vAlign w:val="center"/>
          </w:tcPr>
          <w:p w:rsidR="00133A9A" w:rsidRPr="004238A9" w:rsidRDefault="00133A9A" w:rsidP="00133A9A">
            <w:pPr>
              <w:spacing w:after="0" w:line="240" w:lineRule="auto"/>
              <w:jc w:val="center"/>
              <w:rPr>
                <w:rFonts w:ascii="Times New Roman" w:eastAsia="Times New Roman" w:hAnsi="Times New Roman"/>
                <w:bCs/>
                <w:i/>
                <w:spacing w:val="-4"/>
                <w:sz w:val="24"/>
                <w:szCs w:val="24"/>
                <w:lang w:eastAsia="ru-RU"/>
              </w:rPr>
            </w:pPr>
          </w:p>
        </w:tc>
        <w:tc>
          <w:tcPr>
            <w:tcW w:w="2038" w:type="dxa"/>
            <w:tcBorders>
              <w:top w:val="nil"/>
              <w:left w:val="single" w:sz="4" w:space="0" w:color="auto"/>
              <w:bottom w:val="single" w:sz="4" w:space="0" w:color="auto"/>
              <w:right w:val="single" w:sz="8" w:space="0" w:color="000000"/>
            </w:tcBorders>
            <w:vAlign w:val="bottom"/>
          </w:tcPr>
          <w:p w:rsidR="00133A9A" w:rsidRPr="004238A9" w:rsidRDefault="00133A9A" w:rsidP="00133A9A">
            <w:pPr>
              <w:spacing w:after="0" w:line="240" w:lineRule="auto"/>
              <w:jc w:val="center"/>
              <w:rPr>
                <w:rFonts w:ascii="Times New Roman" w:eastAsia="Times New Roman" w:hAnsi="Times New Roman"/>
                <w:bCs/>
                <w:spacing w:val="-4"/>
                <w:sz w:val="24"/>
                <w:szCs w:val="24"/>
                <w:lang w:eastAsia="ru-RU"/>
              </w:rPr>
            </w:pPr>
          </w:p>
        </w:tc>
      </w:tr>
      <w:tr w:rsidR="004238A9" w:rsidRPr="004238A9" w:rsidTr="00133A9A">
        <w:trPr>
          <w:trHeight w:val="150"/>
          <w:jc w:val="center"/>
        </w:trPr>
        <w:tc>
          <w:tcPr>
            <w:tcW w:w="3315" w:type="dxa"/>
            <w:tcBorders>
              <w:top w:val="single" w:sz="4" w:space="0" w:color="auto"/>
              <w:left w:val="single" w:sz="8" w:space="0" w:color="000000"/>
              <w:bottom w:val="single" w:sz="8" w:space="0" w:color="000000"/>
              <w:right w:val="single" w:sz="4" w:space="0" w:color="auto"/>
            </w:tcBorders>
            <w:tcMar>
              <w:top w:w="0" w:type="dxa"/>
              <w:left w:w="108" w:type="dxa"/>
              <w:bottom w:w="0" w:type="dxa"/>
              <w:right w:w="108" w:type="dxa"/>
            </w:tcMar>
            <w:vAlign w:val="bottom"/>
          </w:tcPr>
          <w:p w:rsidR="00133A9A" w:rsidRPr="004238A9" w:rsidRDefault="00133A9A" w:rsidP="00133A9A">
            <w:pPr>
              <w:spacing w:after="0" w:line="240" w:lineRule="auto"/>
              <w:jc w:val="center"/>
              <w:rPr>
                <w:rFonts w:ascii="Times New Roman" w:eastAsia="Times New Roman" w:hAnsi="Times New Roman"/>
                <w:b/>
                <w:bCs/>
                <w:spacing w:val="-4"/>
                <w:sz w:val="24"/>
                <w:szCs w:val="24"/>
                <w:lang w:eastAsia="ru-RU"/>
              </w:rPr>
            </w:pPr>
            <w:r w:rsidRPr="004238A9">
              <w:rPr>
                <w:rFonts w:ascii="Times New Roman" w:eastAsia="Times New Roman" w:hAnsi="Times New Roman"/>
                <w:b/>
                <w:bCs/>
                <w:spacing w:val="-4"/>
                <w:sz w:val="24"/>
                <w:szCs w:val="24"/>
                <w:lang w:eastAsia="ru-RU"/>
              </w:rPr>
              <w:t>Итого:</w:t>
            </w:r>
          </w:p>
        </w:tc>
        <w:tc>
          <w:tcPr>
            <w:tcW w:w="1842" w:type="dxa"/>
            <w:tcBorders>
              <w:top w:val="single" w:sz="4" w:space="0" w:color="auto"/>
              <w:left w:val="single" w:sz="4" w:space="0" w:color="auto"/>
              <w:bottom w:val="single" w:sz="8" w:space="0" w:color="000000"/>
              <w:right w:val="single" w:sz="8" w:space="0" w:color="000000"/>
            </w:tcBorders>
            <w:vAlign w:val="center"/>
          </w:tcPr>
          <w:p w:rsidR="00133A9A" w:rsidRPr="004238A9" w:rsidRDefault="00133A9A" w:rsidP="00133A9A">
            <w:pPr>
              <w:spacing w:after="0" w:line="240" w:lineRule="auto"/>
              <w:jc w:val="center"/>
              <w:rPr>
                <w:rFonts w:ascii="Times New Roman" w:eastAsia="Times New Roman" w:hAnsi="Times New Roman"/>
                <w:b/>
                <w:bCs/>
                <w:spacing w:val="-4"/>
                <w:sz w:val="24"/>
                <w:szCs w:val="24"/>
                <w:lang w:eastAsia="ru-RU"/>
              </w:rPr>
            </w:pPr>
          </w:p>
        </w:tc>
        <w:tc>
          <w:tcPr>
            <w:tcW w:w="2977" w:type="dxa"/>
            <w:tcBorders>
              <w:top w:val="single" w:sz="4" w:space="0" w:color="auto"/>
              <w:left w:val="nil"/>
              <w:bottom w:val="single" w:sz="8" w:space="0" w:color="000000"/>
              <w:right w:val="single" w:sz="4" w:space="0" w:color="auto"/>
            </w:tcBorders>
            <w:tcMar>
              <w:top w:w="0" w:type="dxa"/>
              <w:left w:w="108" w:type="dxa"/>
              <w:bottom w:w="0" w:type="dxa"/>
              <w:right w:w="108" w:type="dxa"/>
            </w:tcMar>
            <w:vAlign w:val="center"/>
          </w:tcPr>
          <w:p w:rsidR="00133A9A" w:rsidRPr="004238A9" w:rsidRDefault="00133A9A" w:rsidP="00133A9A">
            <w:pPr>
              <w:spacing w:after="0" w:line="240" w:lineRule="auto"/>
              <w:jc w:val="center"/>
              <w:rPr>
                <w:rFonts w:ascii="Times New Roman" w:eastAsia="Times New Roman" w:hAnsi="Times New Roman"/>
                <w:b/>
                <w:bCs/>
                <w:spacing w:val="-4"/>
                <w:sz w:val="24"/>
                <w:szCs w:val="24"/>
                <w:lang w:eastAsia="ru-RU"/>
              </w:rPr>
            </w:pPr>
          </w:p>
        </w:tc>
        <w:tc>
          <w:tcPr>
            <w:tcW w:w="2038" w:type="dxa"/>
            <w:tcBorders>
              <w:top w:val="single" w:sz="4" w:space="0" w:color="auto"/>
              <w:left w:val="single" w:sz="4" w:space="0" w:color="auto"/>
              <w:bottom w:val="single" w:sz="8" w:space="0" w:color="000000"/>
              <w:right w:val="single" w:sz="8" w:space="0" w:color="000000"/>
            </w:tcBorders>
            <w:shd w:val="clear" w:color="auto" w:fill="D9D9D9" w:themeFill="background1" w:themeFillShade="D9"/>
            <w:vAlign w:val="bottom"/>
          </w:tcPr>
          <w:p w:rsidR="00133A9A" w:rsidRPr="004238A9" w:rsidRDefault="00133A9A" w:rsidP="00133A9A">
            <w:pPr>
              <w:spacing w:after="0" w:line="240" w:lineRule="auto"/>
              <w:jc w:val="center"/>
              <w:rPr>
                <w:rFonts w:ascii="Times New Roman" w:eastAsia="Times New Roman" w:hAnsi="Times New Roman"/>
                <w:b/>
                <w:bCs/>
                <w:spacing w:val="-4"/>
                <w:sz w:val="24"/>
                <w:szCs w:val="24"/>
                <w:lang w:eastAsia="ru-RU"/>
              </w:rPr>
            </w:pPr>
          </w:p>
        </w:tc>
      </w:tr>
    </w:tbl>
    <w:p w:rsidR="00133A9A" w:rsidRPr="004238A9" w:rsidRDefault="00133A9A" w:rsidP="00B051F6">
      <w:pPr>
        <w:numPr>
          <w:ilvl w:val="4"/>
          <w:numId w:val="5"/>
        </w:numPr>
        <w:spacing w:after="60" w:line="240" w:lineRule="auto"/>
        <w:contextualSpacing/>
        <w:jc w:val="both"/>
        <w:rPr>
          <w:rFonts w:ascii="Times New Roman" w:eastAsia="Times New Roman" w:hAnsi="Times New Roman"/>
          <w:sz w:val="24"/>
          <w:szCs w:val="24"/>
          <w:lang w:eastAsia="ru-RU"/>
        </w:rPr>
      </w:pPr>
      <w:r w:rsidRPr="004238A9">
        <w:rPr>
          <w:rFonts w:ascii="Times New Roman" w:eastAsia="Times New Roman" w:hAnsi="Times New Roman"/>
          <w:sz w:val="24"/>
          <w:szCs w:val="24"/>
          <w:lang w:eastAsia="ru-RU"/>
        </w:rPr>
        <w:t>Лимит ответственности по риску (программе)________: 000 000 (_____) рублей 00 копеек;</w:t>
      </w:r>
    </w:p>
    <w:p w:rsidR="00133A9A" w:rsidRPr="004238A9" w:rsidRDefault="00133A9A" w:rsidP="00B051F6">
      <w:pPr>
        <w:numPr>
          <w:ilvl w:val="4"/>
          <w:numId w:val="5"/>
        </w:numPr>
        <w:spacing w:after="60" w:line="240" w:lineRule="auto"/>
        <w:contextualSpacing/>
        <w:jc w:val="both"/>
        <w:rPr>
          <w:rFonts w:ascii="Times New Roman" w:eastAsia="Times New Roman" w:hAnsi="Times New Roman"/>
          <w:sz w:val="24"/>
          <w:szCs w:val="24"/>
          <w:lang w:eastAsia="ru-RU"/>
        </w:rPr>
      </w:pPr>
      <w:r w:rsidRPr="004238A9">
        <w:rPr>
          <w:rFonts w:ascii="Times New Roman" w:eastAsia="Times New Roman" w:hAnsi="Times New Roman"/>
          <w:sz w:val="24"/>
          <w:szCs w:val="24"/>
          <w:lang w:eastAsia="ru-RU"/>
        </w:rPr>
        <w:t>Лимит ответственности по риску (программе) ________: 000 000 (_____) рублей 00 копеек;</w:t>
      </w:r>
    </w:p>
    <w:p w:rsidR="00133A9A" w:rsidRPr="004238A9" w:rsidRDefault="00133A9A" w:rsidP="00B051F6">
      <w:pPr>
        <w:numPr>
          <w:ilvl w:val="4"/>
          <w:numId w:val="5"/>
        </w:numPr>
        <w:spacing w:after="60" w:line="240" w:lineRule="auto"/>
        <w:contextualSpacing/>
        <w:jc w:val="both"/>
        <w:rPr>
          <w:rFonts w:ascii="Times New Roman" w:eastAsia="Times New Roman" w:hAnsi="Times New Roman"/>
          <w:sz w:val="24"/>
          <w:szCs w:val="24"/>
          <w:lang w:eastAsia="ru-RU"/>
        </w:rPr>
      </w:pPr>
      <w:r w:rsidRPr="004238A9">
        <w:rPr>
          <w:rFonts w:ascii="Times New Roman" w:eastAsia="Times New Roman" w:hAnsi="Times New Roman"/>
          <w:sz w:val="24"/>
          <w:szCs w:val="24"/>
          <w:lang w:eastAsia="ru-RU"/>
        </w:rPr>
        <w:t>Франшиза не предусмотрена.</w:t>
      </w:r>
    </w:p>
    <w:p w:rsidR="00133A9A" w:rsidRPr="004238A9" w:rsidRDefault="00133A9A" w:rsidP="00133A9A">
      <w:pPr>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133A9A" w:rsidRPr="004238A9" w:rsidRDefault="00133A9A" w:rsidP="00B051F6">
      <w:pPr>
        <w:numPr>
          <w:ilvl w:val="3"/>
          <w:numId w:val="5"/>
        </w:numPr>
        <w:spacing w:after="60" w:line="240" w:lineRule="auto"/>
        <w:contextualSpacing/>
        <w:jc w:val="both"/>
        <w:rPr>
          <w:rFonts w:ascii="Times New Roman" w:eastAsia="Times New Roman" w:hAnsi="Times New Roman"/>
          <w:b/>
          <w:sz w:val="24"/>
          <w:szCs w:val="24"/>
          <w:lang w:eastAsia="ru-RU"/>
        </w:rPr>
      </w:pPr>
      <w:r w:rsidRPr="004238A9">
        <w:rPr>
          <w:rFonts w:ascii="Times New Roman" w:eastAsia="Times New Roman" w:hAnsi="Times New Roman"/>
          <w:b/>
          <w:sz w:val="24"/>
          <w:szCs w:val="24"/>
          <w:lang w:eastAsia="ru-RU"/>
        </w:rPr>
        <w:t xml:space="preserve"> Период страхования: </w:t>
      </w:r>
      <w:r w:rsidRPr="004238A9">
        <w:rPr>
          <w:rFonts w:ascii="Times New Roman" w:eastAsia="Times New Roman" w:hAnsi="Times New Roman"/>
          <w:sz w:val="24"/>
          <w:szCs w:val="24"/>
          <w:lang w:eastAsia="ru-RU"/>
        </w:rPr>
        <w:t>с «__» _____ 20__ г. по «__» _____ 20__ г.</w:t>
      </w:r>
    </w:p>
    <w:p w:rsidR="00133A9A" w:rsidRPr="004238A9" w:rsidRDefault="00133A9A" w:rsidP="00133A9A">
      <w:pPr>
        <w:spacing w:after="60" w:line="240" w:lineRule="auto"/>
        <w:ind w:left="720"/>
        <w:contextualSpacing/>
        <w:jc w:val="both"/>
        <w:rPr>
          <w:rFonts w:ascii="Times New Roman" w:eastAsia="Times New Roman" w:hAnsi="Times New Roman"/>
          <w:sz w:val="24"/>
          <w:szCs w:val="24"/>
          <w:lang w:eastAsia="ru-RU"/>
        </w:rPr>
      </w:pPr>
    </w:p>
    <w:p w:rsidR="00133A9A" w:rsidRPr="004238A9" w:rsidRDefault="00133A9A" w:rsidP="00B051F6">
      <w:pPr>
        <w:numPr>
          <w:ilvl w:val="2"/>
          <w:numId w:val="5"/>
        </w:numPr>
        <w:autoSpaceDE w:val="0"/>
        <w:autoSpaceDN w:val="0"/>
        <w:adjustRightInd w:val="0"/>
        <w:spacing w:after="60" w:line="240" w:lineRule="auto"/>
        <w:ind w:left="709" w:hanging="709"/>
        <w:contextualSpacing/>
        <w:jc w:val="both"/>
        <w:rPr>
          <w:rFonts w:ascii="Times New Roman" w:eastAsia="Times New Roman" w:hAnsi="Times New Roman"/>
          <w:b/>
          <w:sz w:val="24"/>
          <w:szCs w:val="24"/>
          <w:lang w:eastAsia="ru-RU"/>
        </w:rPr>
      </w:pPr>
      <w:r w:rsidRPr="004238A9">
        <w:rPr>
          <w:rFonts w:ascii="Times New Roman" w:eastAsia="Times New Roman" w:hAnsi="Times New Roman"/>
          <w:b/>
          <w:sz w:val="24"/>
          <w:szCs w:val="24"/>
          <w:lang w:eastAsia="ru-RU"/>
        </w:rPr>
        <w:t xml:space="preserve"> Стоимость страхования</w:t>
      </w:r>
    </w:p>
    <w:p w:rsidR="00133A9A" w:rsidRPr="004238A9" w:rsidRDefault="00133A9A" w:rsidP="00133A9A">
      <w:pPr>
        <w:autoSpaceDE w:val="0"/>
        <w:autoSpaceDN w:val="0"/>
        <w:adjustRightInd w:val="0"/>
        <w:spacing w:after="0" w:line="240" w:lineRule="auto"/>
        <w:ind w:firstLine="540"/>
        <w:jc w:val="both"/>
        <w:rPr>
          <w:rFonts w:ascii="Times New Roman" w:eastAsia="Times New Roman" w:hAnsi="Times New Roman"/>
          <w:b/>
          <w:sz w:val="24"/>
          <w:szCs w:val="24"/>
          <w:lang w:eastAsia="ru-RU"/>
        </w:rPr>
      </w:pPr>
      <w:r w:rsidRPr="004238A9">
        <w:rPr>
          <w:rFonts w:ascii="Times New Roman" w:eastAsia="Times New Roman" w:hAnsi="Times New Roman"/>
          <w:sz w:val="24"/>
          <w:szCs w:val="24"/>
          <w:lang w:eastAsia="ru-RU"/>
        </w:rPr>
        <w:t xml:space="preserve">Итого страховая премия по разделу 6 Программы составляет </w:t>
      </w:r>
      <w:r w:rsidRPr="004238A9">
        <w:rPr>
          <w:rFonts w:ascii="Times New Roman" w:eastAsia="Times New Roman" w:hAnsi="Times New Roman"/>
          <w:b/>
          <w:sz w:val="24"/>
          <w:szCs w:val="24"/>
          <w:lang w:eastAsia="ru-RU"/>
        </w:rPr>
        <w:t>00 000 000 (_____) рублей 00 копеек.</w:t>
      </w:r>
    </w:p>
    <w:p w:rsidR="00133A9A" w:rsidRPr="004238A9" w:rsidRDefault="00133A9A" w:rsidP="00133A9A">
      <w:pPr>
        <w:spacing w:after="0" w:line="240" w:lineRule="auto"/>
        <w:ind w:firstLine="567"/>
        <w:jc w:val="both"/>
        <w:rPr>
          <w:rFonts w:ascii="Times New Roman" w:eastAsia="Times New Roman" w:hAnsi="Times New Roman"/>
          <w:sz w:val="24"/>
          <w:szCs w:val="24"/>
          <w:lang w:eastAsia="ru-RU"/>
        </w:rPr>
      </w:pPr>
      <w:r w:rsidRPr="004238A9">
        <w:rPr>
          <w:rFonts w:ascii="Times New Roman" w:eastAsia="Times New Roman" w:hAnsi="Times New Roman"/>
          <w:sz w:val="24"/>
          <w:szCs w:val="24"/>
          <w:lang w:eastAsia="ru-RU"/>
        </w:rPr>
        <w:t>Общая страховая премия по договору (договорам) страхования составляет 00 000 000 (_____) рублей 00 копеек.</w:t>
      </w:r>
    </w:p>
    <w:bookmarkEnd w:id="53"/>
    <w:bookmarkEnd w:id="54"/>
    <w:bookmarkEnd w:id="55"/>
    <w:p w:rsidR="00133A9A" w:rsidRPr="004238A9" w:rsidRDefault="00133A9A" w:rsidP="00133A9A">
      <w:pPr>
        <w:spacing w:after="0" w:line="240" w:lineRule="auto"/>
        <w:jc w:val="both"/>
        <w:rPr>
          <w:rFonts w:ascii="Times New Roman" w:eastAsia="Times New Roman" w:hAnsi="Times New Roman"/>
          <w:b/>
          <w:bCs/>
          <w:sz w:val="24"/>
          <w:szCs w:val="24"/>
          <w:lang w:eastAsia="ru-RU"/>
        </w:rPr>
      </w:pPr>
    </w:p>
    <w:p w:rsidR="00133A9A" w:rsidRPr="004238A9" w:rsidRDefault="00133A9A" w:rsidP="00133A9A">
      <w:pPr>
        <w:spacing w:after="0" w:line="240" w:lineRule="auto"/>
        <w:jc w:val="both"/>
        <w:rPr>
          <w:rFonts w:ascii="Times New Roman" w:eastAsia="Times New Roman" w:hAnsi="Times New Roman"/>
          <w:sz w:val="26"/>
          <w:szCs w:val="20"/>
          <w:lang w:eastAsia="ru-RU"/>
        </w:rPr>
        <w:sectPr w:rsidR="00133A9A" w:rsidRPr="004238A9" w:rsidSect="00DE3B44">
          <w:footerReference w:type="first" r:id="rId13"/>
          <w:pgSz w:w="11907" w:h="16840" w:code="9"/>
          <w:pgMar w:top="1134" w:right="709" w:bottom="1134" w:left="1701" w:header="1440" w:footer="1094" w:gutter="0"/>
          <w:cols w:space="720"/>
          <w:noEndnote/>
        </w:sectPr>
      </w:pPr>
    </w:p>
    <w:p w:rsidR="00133A9A" w:rsidRPr="004238A9" w:rsidRDefault="00133A9A" w:rsidP="00C23B91">
      <w:pPr>
        <w:spacing w:after="0" w:line="240" w:lineRule="auto"/>
        <w:ind w:left="-709"/>
        <w:outlineLvl w:val="0"/>
        <w:rPr>
          <w:rFonts w:ascii="Times New Roman" w:eastAsia="Times New Roman" w:hAnsi="Times New Roman"/>
          <w:b/>
          <w:bCs/>
          <w:sz w:val="28"/>
          <w:szCs w:val="28"/>
          <w:lang w:eastAsia="ru-RU"/>
        </w:rPr>
      </w:pPr>
      <w:bookmarkStart w:id="56" w:name="_Ref113182285"/>
      <w:r w:rsidRPr="004238A9">
        <w:rPr>
          <w:rFonts w:ascii="Times New Roman" w:eastAsia="Times New Roman" w:hAnsi="Times New Roman"/>
          <w:b/>
          <w:bCs/>
          <w:sz w:val="28"/>
          <w:szCs w:val="28"/>
          <w:lang w:eastAsia="ru-RU"/>
        </w:rPr>
        <w:lastRenderedPageBreak/>
        <w:t xml:space="preserve">Раздел 7. </w:t>
      </w:r>
      <w:r w:rsidR="004D1125" w:rsidRPr="004238A9">
        <w:rPr>
          <w:rFonts w:ascii="Times New Roman" w:eastAsia="Times New Roman" w:hAnsi="Times New Roman"/>
          <w:b/>
          <w:bCs/>
          <w:sz w:val="28"/>
          <w:szCs w:val="28"/>
          <w:lang w:eastAsia="ru-RU"/>
        </w:rPr>
        <w:t>Добровольное с</w:t>
      </w:r>
      <w:r w:rsidRPr="004238A9">
        <w:rPr>
          <w:rFonts w:ascii="Times New Roman" w:eastAsia="Times New Roman" w:hAnsi="Times New Roman"/>
          <w:b/>
          <w:bCs/>
          <w:sz w:val="28"/>
          <w:szCs w:val="28"/>
          <w:lang w:eastAsia="ru-RU"/>
        </w:rPr>
        <w:t>трахование от несчастных случаев и болезней</w:t>
      </w:r>
    </w:p>
    <w:tbl>
      <w:tblPr>
        <w:tblW w:w="15310" w:type="dxa"/>
        <w:tblInd w:w="-601" w:type="dxa"/>
        <w:tblLayout w:type="fixed"/>
        <w:tblLook w:val="04A0" w:firstRow="1" w:lastRow="0" w:firstColumn="1" w:lastColumn="0" w:noHBand="0" w:noVBand="1"/>
      </w:tblPr>
      <w:tblGrid>
        <w:gridCol w:w="1276"/>
        <w:gridCol w:w="1418"/>
        <w:gridCol w:w="1417"/>
        <w:gridCol w:w="851"/>
        <w:gridCol w:w="850"/>
        <w:gridCol w:w="1560"/>
        <w:gridCol w:w="1275"/>
        <w:gridCol w:w="993"/>
        <w:gridCol w:w="992"/>
        <w:gridCol w:w="992"/>
        <w:gridCol w:w="992"/>
        <w:gridCol w:w="1276"/>
        <w:gridCol w:w="1418"/>
      </w:tblGrid>
      <w:tr w:rsidR="004238A9" w:rsidRPr="004238A9" w:rsidTr="00C23B91">
        <w:trPr>
          <w:trHeight w:val="792"/>
        </w:trPr>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23B91" w:rsidRPr="004238A9" w:rsidRDefault="00C23B91" w:rsidP="00660737">
            <w:pPr>
              <w:spacing w:after="0" w:line="240" w:lineRule="auto"/>
              <w:jc w:val="center"/>
              <w:rPr>
                <w:rFonts w:ascii="Times New Roman" w:eastAsia="Times New Roman" w:hAnsi="Times New Roman"/>
                <w:b/>
                <w:bCs/>
                <w:sz w:val="18"/>
                <w:szCs w:val="18"/>
                <w:lang w:eastAsia="ru-RU"/>
              </w:rPr>
            </w:pPr>
            <w:r w:rsidRPr="004238A9">
              <w:rPr>
                <w:rFonts w:ascii="Times New Roman" w:eastAsia="Times New Roman" w:hAnsi="Times New Roman"/>
                <w:b/>
                <w:bCs/>
                <w:sz w:val="18"/>
                <w:szCs w:val="18"/>
                <w:lang w:eastAsia="ru-RU"/>
              </w:rPr>
              <w:t>Группы работников</w:t>
            </w:r>
          </w:p>
        </w:tc>
        <w:tc>
          <w:tcPr>
            <w:tcW w:w="1418" w:type="dxa"/>
            <w:vMerge w:val="restart"/>
            <w:tcBorders>
              <w:top w:val="single" w:sz="4" w:space="0" w:color="auto"/>
              <w:left w:val="single" w:sz="4" w:space="0" w:color="auto"/>
              <w:right w:val="single" w:sz="4" w:space="0" w:color="auto"/>
            </w:tcBorders>
            <w:vAlign w:val="center"/>
          </w:tcPr>
          <w:p w:rsidR="00C23B91" w:rsidRPr="004238A9" w:rsidRDefault="00C23B91">
            <w:pPr>
              <w:spacing w:after="0" w:line="240" w:lineRule="auto"/>
              <w:jc w:val="center"/>
              <w:rPr>
                <w:rFonts w:ascii="Times New Roman" w:eastAsia="Times New Roman" w:hAnsi="Times New Roman"/>
                <w:b/>
                <w:bCs/>
                <w:sz w:val="18"/>
                <w:szCs w:val="18"/>
                <w:lang w:eastAsia="ru-RU"/>
              </w:rPr>
            </w:pPr>
            <w:r w:rsidRPr="004238A9">
              <w:rPr>
                <w:rFonts w:ascii="Times New Roman" w:eastAsia="Times New Roman" w:hAnsi="Times New Roman"/>
                <w:b/>
                <w:bCs/>
                <w:sz w:val="18"/>
                <w:szCs w:val="18"/>
                <w:lang w:eastAsia="ru-RU"/>
              </w:rPr>
              <w:t>Плановая численность работников по группам на 20__год, чел.</w:t>
            </w:r>
          </w:p>
        </w:tc>
        <w:tc>
          <w:tcPr>
            <w:tcW w:w="1417" w:type="dxa"/>
            <w:vMerge w:val="restart"/>
            <w:tcBorders>
              <w:top w:val="single" w:sz="4" w:space="0" w:color="auto"/>
              <w:left w:val="single" w:sz="4" w:space="0" w:color="auto"/>
              <w:right w:val="single" w:sz="4" w:space="0" w:color="auto"/>
            </w:tcBorders>
            <w:vAlign w:val="center"/>
          </w:tcPr>
          <w:p w:rsidR="00C23B91" w:rsidRPr="004238A9" w:rsidRDefault="00C23B91" w:rsidP="00C23B91">
            <w:pPr>
              <w:spacing w:after="0" w:line="240" w:lineRule="auto"/>
              <w:jc w:val="center"/>
              <w:rPr>
                <w:rFonts w:ascii="Times New Roman" w:eastAsia="Times New Roman" w:hAnsi="Times New Roman"/>
                <w:b/>
                <w:bCs/>
                <w:sz w:val="18"/>
                <w:szCs w:val="18"/>
                <w:lang w:eastAsia="ru-RU"/>
              </w:rPr>
            </w:pPr>
            <w:r w:rsidRPr="004238A9">
              <w:rPr>
                <w:rFonts w:ascii="Times New Roman" w:eastAsia="Times New Roman" w:hAnsi="Times New Roman"/>
                <w:b/>
                <w:bCs/>
                <w:sz w:val="18"/>
                <w:szCs w:val="18"/>
                <w:lang w:eastAsia="ru-RU"/>
              </w:rPr>
              <w:t>Норматив по объему страхования на планируемый период,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3B91" w:rsidRPr="004238A9" w:rsidRDefault="00C23B91">
            <w:pPr>
              <w:spacing w:after="0" w:line="240" w:lineRule="auto"/>
              <w:jc w:val="center"/>
              <w:rPr>
                <w:rFonts w:ascii="Times New Roman" w:eastAsia="Times New Roman" w:hAnsi="Times New Roman"/>
                <w:b/>
                <w:bCs/>
                <w:sz w:val="18"/>
                <w:szCs w:val="18"/>
                <w:lang w:eastAsia="ru-RU"/>
              </w:rPr>
            </w:pPr>
            <w:r w:rsidRPr="004238A9">
              <w:rPr>
                <w:rFonts w:ascii="Times New Roman" w:eastAsia="Times New Roman" w:hAnsi="Times New Roman"/>
                <w:b/>
                <w:bCs/>
                <w:sz w:val="18"/>
                <w:szCs w:val="18"/>
                <w:lang w:eastAsia="ru-RU"/>
              </w:rPr>
              <w:t>Объем страхования на планируемый период</w:t>
            </w:r>
            <w:r w:rsidRPr="004238A9" w:rsidDel="00AC7086">
              <w:rPr>
                <w:rFonts w:ascii="Times New Roman" w:eastAsia="Times New Roman" w:hAnsi="Times New Roman"/>
                <w:b/>
                <w:bCs/>
                <w:sz w:val="18"/>
                <w:szCs w:val="18"/>
                <w:lang w:eastAsia="ru-RU"/>
              </w:rPr>
              <w:t xml:space="preserve"> </w:t>
            </w:r>
          </w:p>
        </w:tc>
        <w:tc>
          <w:tcPr>
            <w:tcW w:w="1560" w:type="dxa"/>
            <w:vMerge w:val="restart"/>
            <w:tcBorders>
              <w:top w:val="single" w:sz="4" w:space="0" w:color="auto"/>
              <w:left w:val="single" w:sz="4" w:space="0" w:color="auto"/>
              <w:right w:val="single" w:sz="4" w:space="0" w:color="auto"/>
            </w:tcBorders>
            <w:shd w:val="clear" w:color="auto" w:fill="auto"/>
            <w:vAlign w:val="center"/>
          </w:tcPr>
          <w:p w:rsidR="00C23B91" w:rsidRPr="004238A9" w:rsidRDefault="00C23B91" w:rsidP="00660737">
            <w:pPr>
              <w:spacing w:after="0" w:line="240" w:lineRule="auto"/>
              <w:jc w:val="center"/>
              <w:rPr>
                <w:rFonts w:ascii="Times New Roman" w:eastAsia="Times New Roman" w:hAnsi="Times New Roman"/>
                <w:b/>
                <w:bCs/>
                <w:sz w:val="18"/>
                <w:szCs w:val="18"/>
                <w:lang w:eastAsia="ru-RU"/>
              </w:rPr>
            </w:pPr>
            <w:r w:rsidRPr="004238A9">
              <w:rPr>
                <w:rFonts w:ascii="Times New Roman" w:eastAsia="Times New Roman" w:hAnsi="Times New Roman"/>
                <w:b/>
                <w:bCs/>
                <w:sz w:val="18"/>
                <w:szCs w:val="18"/>
                <w:lang w:eastAsia="ru-RU"/>
              </w:rPr>
              <w:t>Страховая сумма, руб.</w:t>
            </w:r>
            <w:r w:rsidRPr="004238A9">
              <w:rPr>
                <w:rFonts w:ascii="Times New Roman" w:eastAsia="Times New Roman" w:hAnsi="Times New Roman"/>
                <w:b/>
                <w:bCs/>
                <w:sz w:val="18"/>
                <w:szCs w:val="18"/>
                <w:vertAlign w:val="superscript"/>
                <w:lang w:eastAsia="ru-RU"/>
              </w:rPr>
              <w:footnoteReference w:id="21"/>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23B91" w:rsidRPr="004238A9" w:rsidRDefault="00C23B91" w:rsidP="00660737">
            <w:pPr>
              <w:spacing w:after="0" w:line="240" w:lineRule="auto"/>
              <w:jc w:val="center"/>
              <w:rPr>
                <w:rFonts w:ascii="Times New Roman" w:eastAsia="Times New Roman" w:hAnsi="Times New Roman"/>
                <w:b/>
                <w:bCs/>
                <w:sz w:val="18"/>
                <w:szCs w:val="18"/>
                <w:lang w:eastAsia="ru-RU"/>
              </w:rPr>
            </w:pPr>
            <w:r w:rsidRPr="004238A9">
              <w:rPr>
                <w:rFonts w:ascii="Times New Roman" w:eastAsia="Times New Roman" w:hAnsi="Times New Roman"/>
                <w:b/>
                <w:bCs/>
                <w:sz w:val="18"/>
                <w:szCs w:val="18"/>
                <w:lang w:eastAsia="ru-RU"/>
              </w:rPr>
              <w:t>Дата заключения договора страхования</w:t>
            </w:r>
          </w:p>
        </w:tc>
        <w:tc>
          <w:tcPr>
            <w:tcW w:w="3969" w:type="dxa"/>
            <w:gridSpan w:val="4"/>
            <w:tcBorders>
              <w:top w:val="single" w:sz="4" w:space="0" w:color="auto"/>
              <w:left w:val="nil"/>
              <w:bottom w:val="single" w:sz="4" w:space="0" w:color="auto"/>
              <w:right w:val="single" w:sz="4" w:space="0" w:color="auto"/>
            </w:tcBorders>
            <w:shd w:val="clear" w:color="auto" w:fill="auto"/>
            <w:vAlign w:val="center"/>
            <w:hideMark/>
          </w:tcPr>
          <w:p w:rsidR="00C23B91" w:rsidRPr="004238A9" w:rsidRDefault="00C23B91" w:rsidP="00660737">
            <w:pPr>
              <w:spacing w:after="0" w:line="240" w:lineRule="auto"/>
              <w:jc w:val="center"/>
              <w:rPr>
                <w:rFonts w:ascii="Times New Roman" w:eastAsia="Times New Roman" w:hAnsi="Times New Roman"/>
                <w:b/>
                <w:bCs/>
                <w:sz w:val="18"/>
                <w:szCs w:val="18"/>
                <w:lang w:eastAsia="ru-RU"/>
              </w:rPr>
            </w:pPr>
            <w:r w:rsidRPr="004238A9">
              <w:rPr>
                <w:rFonts w:ascii="Times New Roman" w:eastAsia="Times New Roman" w:hAnsi="Times New Roman"/>
                <w:b/>
                <w:bCs/>
                <w:sz w:val="18"/>
                <w:szCs w:val="18"/>
                <w:lang w:eastAsia="ru-RU"/>
              </w:rPr>
              <w:t>Сроки оплаты страховой премии, руб.</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23B91" w:rsidRPr="004238A9" w:rsidRDefault="00C23B91" w:rsidP="00C23B91">
            <w:pPr>
              <w:spacing w:after="0" w:line="240" w:lineRule="auto"/>
              <w:ind w:right="-24"/>
              <w:jc w:val="center"/>
              <w:rPr>
                <w:rFonts w:ascii="Times New Roman" w:eastAsia="Times New Roman" w:hAnsi="Times New Roman"/>
                <w:b/>
                <w:bCs/>
                <w:sz w:val="18"/>
                <w:szCs w:val="18"/>
                <w:lang w:eastAsia="ru-RU"/>
              </w:rPr>
            </w:pPr>
            <w:r w:rsidRPr="004238A9">
              <w:rPr>
                <w:rFonts w:ascii="Times New Roman" w:eastAsia="Times New Roman" w:hAnsi="Times New Roman"/>
                <w:b/>
                <w:bCs/>
                <w:sz w:val="18"/>
                <w:szCs w:val="18"/>
                <w:lang w:eastAsia="ru-RU"/>
              </w:rPr>
              <w:t>Страховая премия, переходящая на 20__ год, руб.*.</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23B91" w:rsidRPr="004238A9" w:rsidRDefault="00C23B91" w:rsidP="00660737">
            <w:pPr>
              <w:spacing w:after="0" w:line="240" w:lineRule="auto"/>
              <w:jc w:val="center"/>
              <w:rPr>
                <w:rFonts w:ascii="Times New Roman" w:eastAsia="Times New Roman" w:hAnsi="Times New Roman"/>
                <w:b/>
                <w:bCs/>
                <w:sz w:val="18"/>
                <w:szCs w:val="18"/>
                <w:lang w:eastAsia="ru-RU"/>
              </w:rPr>
            </w:pPr>
            <w:r w:rsidRPr="004238A9">
              <w:rPr>
                <w:rFonts w:ascii="Times New Roman" w:eastAsia="Times New Roman" w:hAnsi="Times New Roman"/>
                <w:b/>
                <w:bCs/>
                <w:sz w:val="18"/>
                <w:szCs w:val="18"/>
                <w:lang w:eastAsia="ru-RU"/>
              </w:rPr>
              <w:t>Итого страховая премия по программе на 20__ год, руб.</w:t>
            </w:r>
          </w:p>
        </w:tc>
      </w:tr>
      <w:tr w:rsidR="004238A9" w:rsidRPr="004238A9" w:rsidTr="00C23B91">
        <w:trPr>
          <w:trHeight w:val="64"/>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C23B91" w:rsidRPr="004238A9" w:rsidRDefault="00C23B91" w:rsidP="00133A9A">
            <w:pPr>
              <w:spacing w:after="0" w:line="240" w:lineRule="auto"/>
              <w:rPr>
                <w:rFonts w:ascii="Times New Roman" w:eastAsia="Times New Roman" w:hAnsi="Times New Roman"/>
                <w:b/>
                <w:bCs/>
                <w:sz w:val="18"/>
                <w:szCs w:val="18"/>
                <w:lang w:eastAsia="ru-RU"/>
              </w:rPr>
            </w:pPr>
          </w:p>
        </w:tc>
        <w:tc>
          <w:tcPr>
            <w:tcW w:w="1418" w:type="dxa"/>
            <w:vMerge/>
            <w:tcBorders>
              <w:left w:val="single" w:sz="4" w:space="0" w:color="auto"/>
              <w:bottom w:val="single" w:sz="4" w:space="0" w:color="auto"/>
              <w:right w:val="single" w:sz="4" w:space="0" w:color="auto"/>
            </w:tcBorders>
          </w:tcPr>
          <w:p w:rsidR="00C23B91" w:rsidRPr="004238A9" w:rsidRDefault="00C23B91" w:rsidP="00133A9A">
            <w:pPr>
              <w:spacing w:after="0" w:line="240" w:lineRule="auto"/>
              <w:rPr>
                <w:rFonts w:ascii="Times New Roman" w:eastAsia="Times New Roman" w:hAnsi="Times New Roman"/>
                <w:b/>
                <w:bCs/>
                <w:sz w:val="18"/>
                <w:szCs w:val="18"/>
                <w:lang w:eastAsia="ru-RU"/>
              </w:rPr>
            </w:pPr>
          </w:p>
        </w:tc>
        <w:tc>
          <w:tcPr>
            <w:tcW w:w="1417" w:type="dxa"/>
            <w:vMerge/>
            <w:tcBorders>
              <w:left w:val="single" w:sz="4" w:space="0" w:color="auto"/>
              <w:bottom w:val="single" w:sz="4" w:space="0" w:color="auto"/>
              <w:right w:val="single" w:sz="4" w:space="0" w:color="auto"/>
            </w:tcBorders>
            <w:vAlign w:val="center"/>
          </w:tcPr>
          <w:p w:rsidR="00C23B91" w:rsidRPr="004238A9" w:rsidRDefault="00C23B91" w:rsidP="00C23B91">
            <w:pPr>
              <w:spacing w:after="0" w:line="240" w:lineRule="auto"/>
              <w:jc w:val="center"/>
              <w:rPr>
                <w:rFonts w:ascii="Times New Roman" w:eastAsia="Times New Roman" w:hAnsi="Times New Roman"/>
                <w:b/>
                <w:bCs/>
                <w:sz w:val="18"/>
                <w:szCs w:val="18"/>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C23B91" w:rsidRPr="004238A9" w:rsidRDefault="00C23B91" w:rsidP="00961604">
            <w:pPr>
              <w:spacing w:after="0" w:line="240" w:lineRule="auto"/>
              <w:jc w:val="center"/>
              <w:rPr>
                <w:rFonts w:ascii="Times New Roman" w:eastAsia="Times New Roman" w:hAnsi="Times New Roman"/>
                <w:b/>
                <w:bCs/>
                <w:sz w:val="18"/>
                <w:szCs w:val="18"/>
                <w:lang w:eastAsia="ru-RU"/>
              </w:rPr>
            </w:pPr>
            <w:r w:rsidRPr="004238A9">
              <w:rPr>
                <w:rFonts w:ascii="Times New Roman" w:eastAsia="Times New Roman" w:hAnsi="Times New Roman"/>
                <w:b/>
                <w:bCs/>
                <w:sz w:val="18"/>
                <w:szCs w:val="18"/>
                <w:lang w:eastAsia="ru-RU"/>
              </w:rPr>
              <w:t>чел.</w:t>
            </w:r>
          </w:p>
        </w:tc>
        <w:tc>
          <w:tcPr>
            <w:tcW w:w="850" w:type="dxa"/>
            <w:tcBorders>
              <w:top w:val="single" w:sz="4" w:space="0" w:color="auto"/>
              <w:left w:val="single" w:sz="4" w:space="0" w:color="auto"/>
              <w:bottom w:val="single" w:sz="4" w:space="0" w:color="auto"/>
              <w:right w:val="single" w:sz="4" w:space="0" w:color="auto"/>
            </w:tcBorders>
            <w:vAlign w:val="center"/>
          </w:tcPr>
          <w:p w:rsidR="00C23B91" w:rsidRPr="004238A9" w:rsidRDefault="00C23B91" w:rsidP="00961604">
            <w:pPr>
              <w:spacing w:after="0" w:line="240" w:lineRule="auto"/>
              <w:jc w:val="center"/>
              <w:rPr>
                <w:rFonts w:ascii="Times New Roman" w:eastAsia="Times New Roman" w:hAnsi="Times New Roman"/>
                <w:b/>
                <w:bCs/>
                <w:sz w:val="18"/>
                <w:szCs w:val="18"/>
                <w:lang w:eastAsia="ru-RU"/>
              </w:rPr>
            </w:pPr>
            <w:r w:rsidRPr="004238A9">
              <w:rPr>
                <w:rFonts w:ascii="Times New Roman" w:eastAsia="Times New Roman" w:hAnsi="Times New Roman"/>
                <w:b/>
                <w:bCs/>
                <w:sz w:val="20"/>
                <w:szCs w:val="20"/>
                <w:lang w:eastAsia="ru-RU"/>
              </w:rPr>
              <w:t>%</w:t>
            </w:r>
            <w:r w:rsidRPr="004238A9">
              <w:rPr>
                <w:rStyle w:val="a6"/>
                <w:rFonts w:ascii="Times New Roman" w:eastAsia="Times New Roman" w:hAnsi="Times New Roman"/>
                <w:b/>
                <w:bCs/>
                <w:sz w:val="20"/>
                <w:szCs w:val="20"/>
                <w:lang w:eastAsia="ru-RU"/>
              </w:rPr>
              <w:footnoteReference w:id="22"/>
            </w:r>
          </w:p>
        </w:tc>
        <w:tc>
          <w:tcPr>
            <w:tcW w:w="1560" w:type="dxa"/>
            <w:vMerge/>
            <w:tcBorders>
              <w:left w:val="single" w:sz="4" w:space="0" w:color="auto"/>
              <w:bottom w:val="single" w:sz="4" w:space="0" w:color="auto"/>
              <w:right w:val="single" w:sz="4" w:space="0" w:color="auto"/>
            </w:tcBorders>
            <w:vAlign w:val="center"/>
          </w:tcPr>
          <w:p w:rsidR="00C23B91" w:rsidRPr="004238A9" w:rsidRDefault="00C23B91" w:rsidP="00133A9A">
            <w:pPr>
              <w:spacing w:after="0" w:line="240" w:lineRule="auto"/>
              <w:rPr>
                <w:rFonts w:ascii="Times New Roman" w:eastAsia="Times New Roman" w:hAnsi="Times New Roman"/>
                <w:b/>
                <w:bCs/>
                <w:sz w:val="18"/>
                <w:szCs w:val="18"/>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C23B91" w:rsidRPr="004238A9" w:rsidRDefault="00C23B91" w:rsidP="00133A9A">
            <w:pPr>
              <w:spacing w:after="0" w:line="240" w:lineRule="auto"/>
              <w:rPr>
                <w:rFonts w:ascii="Times New Roman" w:eastAsia="Times New Roman" w:hAnsi="Times New Roman"/>
                <w:b/>
                <w:bCs/>
                <w:sz w:val="18"/>
                <w:szCs w:val="18"/>
                <w:lang w:eastAsia="ru-RU"/>
              </w:rPr>
            </w:pP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C23B91" w:rsidRPr="004238A9" w:rsidRDefault="00C23B91" w:rsidP="00133A9A">
            <w:pPr>
              <w:spacing w:after="0" w:line="240" w:lineRule="auto"/>
              <w:jc w:val="center"/>
              <w:rPr>
                <w:rFonts w:ascii="Times New Roman" w:eastAsia="Times New Roman" w:hAnsi="Times New Roman"/>
                <w:b/>
                <w:bCs/>
                <w:sz w:val="18"/>
                <w:szCs w:val="18"/>
                <w:lang w:eastAsia="ru-RU"/>
              </w:rPr>
            </w:pPr>
            <w:r w:rsidRPr="004238A9">
              <w:rPr>
                <w:rFonts w:ascii="Times New Roman" w:eastAsia="Times New Roman" w:hAnsi="Times New Roman"/>
                <w:b/>
                <w:bCs/>
                <w:sz w:val="18"/>
                <w:szCs w:val="18"/>
                <w:lang w:eastAsia="ru-RU"/>
              </w:rPr>
              <w:t>I квартал 20__г.</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23B91" w:rsidRPr="004238A9" w:rsidRDefault="00C23B91" w:rsidP="00133A9A">
            <w:pPr>
              <w:spacing w:after="0" w:line="240" w:lineRule="auto"/>
              <w:jc w:val="center"/>
              <w:rPr>
                <w:rFonts w:ascii="Times New Roman" w:eastAsia="Times New Roman" w:hAnsi="Times New Roman"/>
                <w:b/>
                <w:bCs/>
                <w:sz w:val="18"/>
                <w:szCs w:val="18"/>
                <w:lang w:eastAsia="ru-RU"/>
              </w:rPr>
            </w:pPr>
            <w:r w:rsidRPr="004238A9">
              <w:rPr>
                <w:rFonts w:ascii="Times New Roman" w:eastAsia="Times New Roman" w:hAnsi="Times New Roman"/>
                <w:b/>
                <w:bCs/>
                <w:sz w:val="18"/>
                <w:szCs w:val="18"/>
                <w:lang w:eastAsia="ru-RU"/>
              </w:rPr>
              <w:t>II квартал 20__г.</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23B91" w:rsidRPr="004238A9" w:rsidRDefault="00C23B91" w:rsidP="00133A9A">
            <w:pPr>
              <w:spacing w:after="0" w:line="240" w:lineRule="auto"/>
              <w:jc w:val="center"/>
              <w:rPr>
                <w:rFonts w:ascii="Times New Roman" w:eastAsia="Times New Roman" w:hAnsi="Times New Roman"/>
                <w:b/>
                <w:bCs/>
                <w:sz w:val="18"/>
                <w:szCs w:val="18"/>
                <w:lang w:eastAsia="ru-RU"/>
              </w:rPr>
            </w:pPr>
            <w:r w:rsidRPr="004238A9">
              <w:rPr>
                <w:rFonts w:ascii="Times New Roman" w:eastAsia="Times New Roman" w:hAnsi="Times New Roman"/>
                <w:b/>
                <w:bCs/>
                <w:sz w:val="18"/>
                <w:szCs w:val="18"/>
                <w:lang w:eastAsia="ru-RU"/>
              </w:rPr>
              <w:t>III квартал 20__г.</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23B91" w:rsidRPr="004238A9" w:rsidRDefault="00C23B91" w:rsidP="00133A9A">
            <w:pPr>
              <w:spacing w:after="0" w:line="240" w:lineRule="auto"/>
              <w:jc w:val="center"/>
              <w:rPr>
                <w:rFonts w:ascii="Times New Roman" w:eastAsia="Times New Roman" w:hAnsi="Times New Roman"/>
                <w:b/>
                <w:bCs/>
                <w:sz w:val="18"/>
                <w:szCs w:val="18"/>
                <w:lang w:eastAsia="ru-RU"/>
              </w:rPr>
            </w:pPr>
            <w:r w:rsidRPr="004238A9">
              <w:rPr>
                <w:rFonts w:ascii="Times New Roman" w:eastAsia="Times New Roman" w:hAnsi="Times New Roman"/>
                <w:b/>
                <w:bCs/>
                <w:sz w:val="18"/>
                <w:szCs w:val="18"/>
                <w:lang w:eastAsia="ru-RU"/>
              </w:rPr>
              <w:t>IV квартал 20__г.</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23B91" w:rsidRPr="004238A9" w:rsidRDefault="00C23B91" w:rsidP="00133A9A">
            <w:pPr>
              <w:spacing w:after="0" w:line="240" w:lineRule="auto"/>
              <w:rPr>
                <w:rFonts w:ascii="Times New Roman" w:eastAsia="Times New Roman" w:hAnsi="Times New Roman"/>
                <w:b/>
                <w:bCs/>
                <w:sz w:val="18"/>
                <w:szCs w:val="18"/>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C23B91" w:rsidRPr="004238A9" w:rsidRDefault="00C23B91" w:rsidP="00133A9A">
            <w:pPr>
              <w:spacing w:after="0" w:line="240" w:lineRule="auto"/>
              <w:rPr>
                <w:rFonts w:ascii="Times New Roman" w:eastAsia="Times New Roman" w:hAnsi="Times New Roman"/>
                <w:b/>
                <w:bCs/>
                <w:sz w:val="18"/>
                <w:szCs w:val="18"/>
                <w:lang w:eastAsia="ru-RU"/>
              </w:rPr>
            </w:pPr>
          </w:p>
        </w:tc>
      </w:tr>
      <w:tr w:rsidR="004238A9" w:rsidRPr="004238A9" w:rsidTr="00C23B91">
        <w:trPr>
          <w:trHeight w:val="273"/>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3B91" w:rsidRPr="004238A9" w:rsidRDefault="00C23B91" w:rsidP="00660737">
            <w:pPr>
              <w:spacing w:after="0" w:line="240" w:lineRule="auto"/>
              <w:jc w:val="center"/>
              <w:rPr>
                <w:rFonts w:ascii="Times New Roman" w:eastAsia="Times New Roman" w:hAnsi="Times New Roman"/>
                <w:b/>
                <w:bCs/>
                <w:sz w:val="18"/>
                <w:szCs w:val="18"/>
                <w:lang w:eastAsia="ru-RU"/>
              </w:rPr>
            </w:pPr>
            <w:r w:rsidRPr="004238A9">
              <w:rPr>
                <w:rFonts w:ascii="Times New Roman" w:eastAsia="Times New Roman" w:hAnsi="Times New Roman"/>
                <w:b/>
                <w:bCs/>
                <w:sz w:val="18"/>
                <w:szCs w:val="18"/>
                <w:lang w:eastAsia="ru-RU"/>
              </w:rPr>
              <w:t>1</w:t>
            </w:r>
          </w:p>
        </w:tc>
        <w:tc>
          <w:tcPr>
            <w:tcW w:w="1418" w:type="dxa"/>
            <w:tcBorders>
              <w:top w:val="single" w:sz="4" w:space="0" w:color="auto"/>
              <w:left w:val="single" w:sz="4" w:space="0" w:color="auto"/>
              <w:bottom w:val="single" w:sz="4" w:space="0" w:color="auto"/>
              <w:right w:val="single" w:sz="4" w:space="0" w:color="auto"/>
            </w:tcBorders>
            <w:vAlign w:val="center"/>
          </w:tcPr>
          <w:p w:rsidR="00C23B91" w:rsidRPr="004238A9" w:rsidRDefault="00C23B91" w:rsidP="00660737">
            <w:pPr>
              <w:spacing w:after="0" w:line="240" w:lineRule="auto"/>
              <w:jc w:val="center"/>
              <w:rPr>
                <w:rFonts w:ascii="Times New Roman" w:eastAsia="Times New Roman" w:hAnsi="Times New Roman"/>
                <w:b/>
                <w:bCs/>
                <w:sz w:val="18"/>
                <w:szCs w:val="18"/>
                <w:lang w:eastAsia="ru-RU"/>
              </w:rPr>
            </w:pPr>
            <w:r w:rsidRPr="004238A9">
              <w:rPr>
                <w:rFonts w:ascii="Times New Roman" w:eastAsia="Times New Roman" w:hAnsi="Times New Roman"/>
                <w:b/>
                <w:bCs/>
                <w:sz w:val="18"/>
                <w:szCs w:val="18"/>
                <w:lang w:eastAsia="ru-RU"/>
              </w:rPr>
              <w:t>2</w:t>
            </w:r>
          </w:p>
        </w:tc>
        <w:tc>
          <w:tcPr>
            <w:tcW w:w="1417" w:type="dxa"/>
            <w:tcBorders>
              <w:top w:val="single" w:sz="4" w:space="0" w:color="auto"/>
              <w:left w:val="single" w:sz="4" w:space="0" w:color="auto"/>
              <w:bottom w:val="single" w:sz="4" w:space="0" w:color="auto"/>
              <w:right w:val="single" w:sz="4" w:space="0" w:color="auto"/>
            </w:tcBorders>
            <w:vAlign w:val="center"/>
          </w:tcPr>
          <w:p w:rsidR="00C23B91" w:rsidRPr="004238A9" w:rsidRDefault="00C23B91" w:rsidP="00C23B91">
            <w:pPr>
              <w:spacing w:after="0" w:line="240" w:lineRule="auto"/>
              <w:jc w:val="center"/>
              <w:rPr>
                <w:rFonts w:ascii="Times New Roman" w:eastAsia="Times New Roman" w:hAnsi="Times New Roman"/>
                <w:b/>
                <w:bCs/>
                <w:sz w:val="18"/>
                <w:szCs w:val="18"/>
                <w:lang w:eastAsia="ru-RU"/>
              </w:rPr>
            </w:pPr>
            <w:r w:rsidRPr="004238A9">
              <w:rPr>
                <w:rFonts w:ascii="Times New Roman" w:eastAsia="Times New Roman" w:hAnsi="Times New Roman"/>
                <w:b/>
                <w:bCs/>
                <w:sz w:val="18"/>
                <w:szCs w:val="18"/>
                <w:lang w:eastAsia="ru-RU"/>
              </w:rPr>
              <w:t>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3B91" w:rsidRPr="004238A9" w:rsidRDefault="00C23B91" w:rsidP="00660737">
            <w:pPr>
              <w:spacing w:after="0" w:line="240" w:lineRule="auto"/>
              <w:jc w:val="center"/>
              <w:rPr>
                <w:rFonts w:ascii="Times New Roman" w:eastAsia="Times New Roman" w:hAnsi="Times New Roman"/>
                <w:b/>
                <w:bCs/>
                <w:sz w:val="18"/>
                <w:szCs w:val="18"/>
                <w:lang w:eastAsia="ru-RU"/>
              </w:rPr>
            </w:pPr>
            <w:r w:rsidRPr="004238A9">
              <w:rPr>
                <w:rFonts w:ascii="Times New Roman" w:eastAsia="Times New Roman" w:hAnsi="Times New Roman"/>
                <w:b/>
                <w:bCs/>
                <w:sz w:val="18"/>
                <w:szCs w:val="18"/>
                <w:lang w:eastAsia="ru-RU"/>
              </w:rPr>
              <w:t>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3B91" w:rsidRPr="004238A9" w:rsidRDefault="00C23B91" w:rsidP="00660737">
            <w:pPr>
              <w:spacing w:after="0" w:line="240" w:lineRule="auto"/>
              <w:jc w:val="center"/>
              <w:rPr>
                <w:rFonts w:ascii="Times New Roman" w:eastAsia="Times New Roman" w:hAnsi="Times New Roman"/>
                <w:b/>
                <w:bCs/>
                <w:sz w:val="18"/>
                <w:szCs w:val="18"/>
                <w:lang w:eastAsia="ru-RU"/>
              </w:rPr>
            </w:pPr>
            <w:r w:rsidRPr="004238A9">
              <w:rPr>
                <w:rFonts w:ascii="Times New Roman" w:eastAsia="Times New Roman" w:hAnsi="Times New Roman"/>
                <w:b/>
                <w:bCs/>
                <w:sz w:val="18"/>
                <w:szCs w:val="18"/>
                <w:lang w:eastAsia="ru-RU"/>
              </w:rPr>
              <w:t>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23B91" w:rsidRPr="004238A9" w:rsidRDefault="00C23B91">
            <w:pPr>
              <w:spacing w:after="0" w:line="240" w:lineRule="auto"/>
              <w:jc w:val="center"/>
              <w:rPr>
                <w:rFonts w:ascii="Times New Roman" w:eastAsia="Times New Roman" w:hAnsi="Times New Roman"/>
                <w:b/>
                <w:bCs/>
                <w:sz w:val="18"/>
                <w:szCs w:val="18"/>
                <w:lang w:eastAsia="ru-RU"/>
              </w:rPr>
            </w:pPr>
            <w:r w:rsidRPr="004238A9">
              <w:rPr>
                <w:rFonts w:ascii="Times New Roman" w:eastAsia="Times New Roman" w:hAnsi="Times New Roman"/>
                <w:b/>
                <w:bCs/>
                <w:sz w:val="18"/>
                <w:szCs w:val="18"/>
                <w:lang w:eastAsia="ru-RU"/>
              </w:rPr>
              <w:t>6</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3B91" w:rsidRPr="004238A9" w:rsidRDefault="00C23B91" w:rsidP="00660737">
            <w:pPr>
              <w:spacing w:after="0" w:line="240" w:lineRule="auto"/>
              <w:jc w:val="center"/>
              <w:rPr>
                <w:rFonts w:ascii="Times New Roman" w:eastAsia="Times New Roman" w:hAnsi="Times New Roman"/>
                <w:b/>
                <w:bCs/>
                <w:sz w:val="18"/>
                <w:szCs w:val="18"/>
                <w:lang w:eastAsia="ru-RU"/>
              </w:rPr>
            </w:pPr>
            <w:r w:rsidRPr="004238A9">
              <w:rPr>
                <w:rFonts w:ascii="Times New Roman" w:eastAsia="Times New Roman" w:hAnsi="Times New Roman"/>
                <w:b/>
                <w:bCs/>
                <w:sz w:val="18"/>
                <w:szCs w:val="18"/>
                <w:lang w:eastAsia="ru-RU"/>
              </w:rPr>
              <w:t>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3B91" w:rsidRPr="004238A9" w:rsidRDefault="00C23B91" w:rsidP="00660737">
            <w:pPr>
              <w:spacing w:after="0" w:line="240" w:lineRule="auto"/>
              <w:jc w:val="center"/>
              <w:rPr>
                <w:rFonts w:ascii="Times New Roman" w:eastAsia="Times New Roman" w:hAnsi="Times New Roman"/>
                <w:b/>
                <w:bCs/>
                <w:sz w:val="18"/>
                <w:szCs w:val="18"/>
                <w:lang w:eastAsia="ru-RU"/>
              </w:rPr>
            </w:pPr>
            <w:r w:rsidRPr="004238A9">
              <w:rPr>
                <w:rFonts w:ascii="Times New Roman" w:eastAsia="Times New Roman" w:hAnsi="Times New Roman"/>
                <w:b/>
                <w:bCs/>
                <w:sz w:val="18"/>
                <w:szCs w:val="18"/>
                <w:lang w:eastAsia="ru-RU"/>
              </w:rPr>
              <w:t>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3B91" w:rsidRPr="004238A9" w:rsidRDefault="00C23B91" w:rsidP="00660737">
            <w:pPr>
              <w:spacing w:after="0" w:line="240" w:lineRule="auto"/>
              <w:jc w:val="center"/>
              <w:rPr>
                <w:rFonts w:ascii="Times New Roman" w:eastAsia="Times New Roman" w:hAnsi="Times New Roman"/>
                <w:b/>
                <w:bCs/>
                <w:sz w:val="18"/>
                <w:szCs w:val="18"/>
                <w:lang w:eastAsia="ru-RU"/>
              </w:rPr>
            </w:pPr>
            <w:r w:rsidRPr="004238A9">
              <w:rPr>
                <w:rFonts w:ascii="Times New Roman" w:eastAsia="Times New Roman" w:hAnsi="Times New Roman"/>
                <w:b/>
                <w:bCs/>
                <w:sz w:val="18"/>
                <w:szCs w:val="18"/>
                <w:lang w:eastAsia="ru-RU"/>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3B91" w:rsidRPr="004238A9" w:rsidRDefault="00C23B91">
            <w:pPr>
              <w:spacing w:after="0" w:line="240" w:lineRule="auto"/>
              <w:jc w:val="center"/>
              <w:rPr>
                <w:rFonts w:ascii="Times New Roman" w:eastAsia="Times New Roman" w:hAnsi="Times New Roman"/>
                <w:b/>
                <w:bCs/>
                <w:sz w:val="18"/>
                <w:szCs w:val="18"/>
                <w:lang w:eastAsia="ru-RU"/>
              </w:rPr>
            </w:pPr>
            <w:r w:rsidRPr="004238A9">
              <w:rPr>
                <w:rFonts w:ascii="Times New Roman" w:eastAsia="Times New Roman" w:hAnsi="Times New Roman"/>
                <w:b/>
                <w:bCs/>
                <w:sz w:val="18"/>
                <w:szCs w:val="18"/>
                <w:lang w:eastAsia="ru-RU"/>
              </w:rPr>
              <w:t>10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3B91" w:rsidRPr="004238A9" w:rsidRDefault="00C23B91" w:rsidP="00C23B91">
            <w:pPr>
              <w:spacing w:after="0" w:line="240" w:lineRule="auto"/>
              <w:jc w:val="center"/>
              <w:rPr>
                <w:rFonts w:ascii="Times New Roman" w:eastAsia="Times New Roman" w:hAnsi="Times New Roman"/>
                <w:b/>
                <w:bCs/>
                <w:sz w:val="18"/>
                <w:szCs w:val="18"/>
                <w:lang w:eastAsia="ru-RU"/>
              </w:rPr>
            </w:pPr>
            <w:r w:rsidRPr="004238A9">
              <w:rPr>
                <w:rFonts w:ascii="Times New Roman" w:eastAsia="Times New Roman" w:hAnsi="Times New Roman"/>
                <w:b/>
                <w:bCs/>
                <w:sz w:val="18"/>
                <w:szCs w:val="18"/>
                <w:lang w:eastAsia="ru-RU"/>
              </w:rPr>
              <w:t>11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3B91" w:rsidRPr="004238A9" w:rsidRDefault="00C23B91" w:rsidP="00C23B91">
            <w:pPr>
              <w:spacing w:after="0" w:line="240" w:lineRule="auto"/>
              <w:jc w:val="center"/>
              <w:rPr>
                <w:rFonts w:ascii="Times New Roman" w:eastAsia="Times New Roman" w:hAnsi="Times New Roman"/>
                <w:b/>
                <w:bCs/>
                <w:sz w:val="18"/>
                <w:szCs w:val="18"/>
                <w:lang w:eastAsia="ru-RU"/>
              </w:rPr>
            </w:pPr>
            <w:r w:rsidRPr="004238A9">
              <w:rPr>
                <w:rFonts w:ascii="Times New Roman" w:eastAsia="Times New Roman" w:hAnsi="Times New Roman"/>
                <w:b/>
                <w:bCs/>
                <w:sz w:val="18"/>
                <w:szCs w:val="18"/>
                <w:lang w:eastAsia="ru-RU"/>
              </w:rPr>
              <w:t>12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3B91" w:rsidRPr="004238A9" w:rsidRDefault="00C23B91" w:rsidP="00C23B91">
            <w:pPr>
              <w:spacing w:after="0" w:line="240" w:lineRule="auto"/>
              <w:jc w:val="center"/>
              <w:rPr>
                <w:rFonts w:ascii="Times New Roman" w:eastAsia="Times New Roman" w:hAnsi="Times New Roman"/>
                <w:b/>
                <w:bCs/>
                <w:sz w:val="18"/>
                <w:szCs w:val="18"/>
                <w:lang w:eastAsia="ru-RU"/>
              </w:rPr>
            </w:pPr>
            <w:r w:rsidRPr="004238A9">
              <w:rPr>
                <w:rFonts w:ascii="Times New Roman" w:eastAsia="Times New Roman" w:hAnsi="Times New Roman"/>
                <w:b/>
                <w:bCs/>
                <w:sz w:val="18"/>
                <w:szCs w:val="18"/>
                <w:lang w:eastAsia="ru-RU"/>
              </w:rPr>
              <w:t>13=8+9+10+11</w:t>
            </w:r>
          </w:p>
        </w:tc>
      </w:tr>
      <w:tr w:rsidR="004238A9" w:rsidRPr="004238A9" w:rsidTr="00C23B91">
        <w:trPr>
          <w:trHeight w:val="525"/>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3B91" w:rsidRPr="004238A9" w:rsidRDefault="00C23B91" w:rsidP="00660737">
            <w:pPr>
              <w:spacing w:after="0" w:line="240" w:lineRule="auto"/>
              <w:rPr>
                <w:rFonts w:ascii="Times New Roman" w:eastAsia="Times New Roman" w:hAnsi="Times New Roman"/>
                <w:sz w:val="18"/>
                <w:szCs w:val="18"/>
                <w:lang w:eastAsia="ru-RU"/>
              </w:rPr>
            </w:pPr>
            <w:r w:rsidRPr="004238A9">
              <w:rPr>
                <w:rFonts w:ascii="Times New Roman" w:eastAsia="Times New Roman" w:hAnsi="Times New Roman"/>
                <w:sz w:val="18"/>
                <w:szCs w:val="18"/>
                <w:lang w:eastAsia="ru-RU"/>
              </w:rPr>
              <w:t>Группа А</w:t>
            </w:r>
          </w:p>
        </w:tc>
        <w:tc>
          <w:tcPr>
            <w:tcW w:w="1418" w:type="dxa"/>
            <w:tcBorders>
              <w:top w:val="single" w:sz="4" w:space="0" w:color="auto"/>
              <w:left w:val="single" w:sz="4" w:space="0" w:color="auto"/>
              <w:bottom w:val="single" w:sz="4" w:space="0" w:color="auto"/>
              <w:right w:val="single" w:sz="4" w:space="0" w:color="auto"/>
            </w:tcBorders>
            <w:vAlign w:val="center"/>
          </w:tcPr>
          <w:p w:rsidR="00C23B91" w:rsidRPr="004238A9" w:rsidRDefault="00C23B91" w:rsidP="00660737">
            <w:pPr>
              <w:spacing w:after="0" w:line="240" w:lineRule="auto"/>
              <w:jc w:val="center"/>
              <w:rPr>
                <w:rFonts w:ascii="Times New Roman" w:eastAsia="Times New Roman" w:hAnsi="Times New Roman"/>
                <w:bCs/>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rsidR="00C23B91" w:rsidRPr="004238A9" w:rsidRDefault="00C23B91" w:rsidP="00C23B91">
            <w:pPr>
              <w:spacing w:after="0" w:line="240" w:lineRule="auto"/>
              <w:jc w:val="center"/>
              <w:rPr>
                <w:rFonts w:ascii="Times New Roman" w:eastAsia="Times New Roman" w:hAnsi="Times New Roman"/>
                <w:bCs/>
                <w:sz w:val="18"/>
                <w:szCs w:val="18"/>
                <w:lang w:eastAsia="ru-RU"/>
              </w:rPr>
            </w:pPr>
            <w:r w:rsidRPr="004238A9">
              <w:rPr>
                <w:rFonts w:ascii="Times New Roman" w:eastAsia="Times New Roman" w:hAnsi="Times New Roman"/>
                <w:bCs/>
                <w:sz w:val="18"/>
                <w:szCs w:val="18"/>
                <w:lang w:eastAsia="ru-RU"/>
              </w:rPr>
              <w:t>100%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23B91" w:rsidRPr="004238A9" w:rsidRDefault="00C23B91" w:rsidP="00660737">
            <w:pPr>
              <w:spacing w:after="0" w:line="240" w:lineRule="auto"/>
              <w:jc w:val="center"/>
              <w:rPr>
                <w:rFonts w:ascii="Times New Roman" w:eastAsia="Times New Roman" w:hAnsi="Times New Roman"/>
                <w:bCs/>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23B91" w:rsidRPr="004238A9" w:rsidRDefault="00C23B91" w:rsidP="00660737">
            <w:pPr>
              <w:spacing w:after="0" w:line="240" w:lineRule="auto"/>
              <w:jc w:val="center"/>
              <w:rPr>
                <w:rFonts w:ascii="Times New Roman" w:eastAsia="Times New Roman" w:hAnsi="Times New Roman"/>
                <w:bCs/>
                <w:sz w:val="18"/>
                <w:szCs w:val="18"/>
                <w:lang w:eastAsia="ru-RU"/>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23B91" w:rsidRPr="004238A9" w:rsidRDefault="00C23B91" w:rsidP="00740220">
            <w:pPr>
              <w:spacing w:after="0" w:line="240" w:lineRule="auto"/>
              <w:jc w:val="center"/>
              <w:rPr>
                <w:rFonts w:ascii="Times New Roman" w:eastAsia="Times New Roman" w:hAnsi="Times New Roman"/>
                <w:bCs/>
                <w:sz w:val="18"/>
                <w:szCs w:val="18"/>
                <w:lang w:eastAsia="ru-RU"/>
              </w:rPr>
            </w:pP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23B91" w:rsidRPr="004238A9" w:rsidRDefault="00C23B91" w:rsidP="00133A9A">
            <w:pPr>
              <w:spacing w:after="0" w:line="240" w:lineRule="auto"/>
              <w:jc w:val="center"/>
              <w:rPr>
                <w:rFonts w:ascii="Times New Roman" w:eastAsia="Times New Roman" w:hAnsi="Times New Roman"/>
                <w:bCs/>
                <w:sz w:val="18"/>
                <w:szCs w:val="18"/>
                <w:lang w:eastAsia="ru-RU"/>
              </w:rPr>
            </w:pPr>
            <w:r w:rsidRPr="004238A9">
              <w:rPr>
                <w:rFonts w:ascii="Times New Roman" w:eastAsia="Times New Roman" w:hAnsi="Times New Roman"/>
                <w:bCs/>
                <w:sz w:val="18"/>
                <w:szCs w:val="18"/>
                <w:lang w:eastAsia="ru-RU"/>
              </w:rPr>
              <w:t>дд.мм.гг.</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23B91" w:rsidRPr="004238A9" w:rsidRDefault="00C23B91" w:rsidP="00133A9A">
            <w:pPr>
              <w:spacing w:after="0" w:line="240" w:lineRule="auto"/>
              <w:jc w:val="center"/>
              <w:rPr>
                <w:rFonts w:ascii="Times New Roman" w:eastAsia="Times New Roman" w:hAnsi="Times New Roman"/>
                <w:sz w:val="18"/>
                <w:szCs w:val="18"/>
                <w:lang w:eastAsia="ru-RU"/>
              </w:rPr>
            </w:pP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23B91" w:rsidRPr="004238A9" w:rsidRDefault="00C23B91" w:rsidP="00133A9A">
            <w:pPr>
              <w:spacing w:after="0" w:line="240" w:lineRule="auto"/>
              <w:jc w:val="center"/>
              <w:rPr>
                <w:rFonts w:ascii="Times New Roman" w:eastAsia="Times New Roman" w:hAnsi="Times New Roman"/>
                <w:sz w:val="18"/>
                <w:szCs w:val="18"/>
                <w:lang w:eastAsia="ru-RU"/>
              </w:rPr>
            </w:pP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23B91" w:rsidRPr="004238A9" w:rsidRDefault="00C23B91" w:rsidP="00133A9A">
            <w:pPr>
              <w:spacing w:after="0" w:line="240" w:lineRule="auto"/>
              <w:jc w:val="center"/>
              <w:rPr>
                <w:rFonts w:ascii="Times New Roman" w:eastAsia="Times New Roman" w:hAnsi="Times New Roman"/>
                <w:sz w:val="18"/>
                <w:szCs w:val="18"/>
                <w:lang w:eastAsia="ru-RU"/>
              </w:rPr>
            </w:pP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23B91" w:rsidRPr="004238A9" w:rsidRDefault="00C23B91" w:rsidP="00133A9A">
            <w:pPr>
              <w:spacing w:after="0" w:line="240" w:lineRule="auto"/>
              <w:jc w:val="center"/>
              <w:rPr>
                <w:rFonts w:ascii="Times New Roman" w:eastAsia="Times New Roman" w:hAnsi="Times New Roman"/>
                <w:sz w:val="18"/>
                <w:szCs w:val="18"/>
                <w:lang w:eastAsia="ru-RU"/>
              </w:rPr>
            </w:pP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23B91" w:rsidRPr="004238A9" w:rsidRDefault="00C23B91" w:rsidP="00133A9A">
            <w:pPr>
              <w:spacing w:after="0" w:line="240" w:lineRule="auto"/>
              <w:jc w:val="center"/>
              <w:rPr>
                <w:rFonts w:ascii="Times New Roman" w:eastAsia="Times New Roman" w:hAnsi="Times New Roman"/>
                <w:sz w:val="18"/>
                <w:szCs w:val="18"/>
                <w:lang w:eastAsia="ru-RU"/>
              </w:rPr>
            </w:pP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23B91" w:rsidRPr="004238A9" w:rsidRDefault="00C23B91" w:rsidP="00133A9A">
            <w:pPr>
              <w:spacing w:after="0" w:line="240" w:lineRule="auto"/>
              <w:jc w:val="center"/>
              <w:rPr>
                <w:rFonts w:ascii="Times New Roman" w:eastAsia="Times New Roman" w:hAnsi="Times New Roman"/>
                <w:sz w:val="18"/>
                <w:szCs w:val="18"/>
                <w:lang w:eastAsia="ru-RU"/>
              </w:rPr>
            </w:pPr>
          </w:p>
        </w:tc>
      </w:tr>
      <w:tr w:rsidR="004238A9" w:rsidRPr="004238A9" w:rsidTr="00C23B91">
        <w:trPr>
          <w:trHeight w:val="489"/>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3B91" w:rsidRPr="004238A9" w:rsidRDefault="00C23B91" w:rsidP="00133A9A">
            <w:pPr>
              <w:spacing w:after="0" w:line="240" w:lineRule="auto"/>
              <w:rPr>
                <w:rFonts w:ascii="Times New Roman" w:eastAsia="Times New Roman" w:hAnsi="Times New Roman"/>
                <w:sz w:val="18"/>
                <w:szCs w:val="18"/>
                <w:lang w:eastAsia="ru-RU"/>
              </w:rPr>
            </w:pPr>
            <w:r w:rsidRPr="004238A9">
              <w:rPr>
                <w:rFonts w:ascii="Times New Roman" w:eastAsia="Times New Roman" w:hAnsi="Times New Roman"/>
                <w:sz w:val="18"/>
                <w:szCs w:val="18"/>
                <w:lang w:eastAsia="ru-RU"/>
              </w:rPr>
              <w:t>Группа В</w:t>
            </w:r>
          </w:p>
        </w:tc>
        <w:tc>
          <w:tcPr>
            <w:tcW w:w="1418" w:type="dxa"/>
            <w:tcBorders>
              <w:top w:val="single" w:sz="4" w:space="0" w:color="auto"/>
              <w:left w:val="single" w:sz="4" w:space="0" w:color="auto"/>
              <w:bottom w:val="single" w:sz="4" w:space="0" w:color="auto"/>
              <w:right w:val="single" w:sz="4" w:space="0" w:color="auto"/>
            </w:tcBorders>
            <w:vAlign w:val="center"/>
          </w:tcPr>
          <w:p w:rsidR="00C23B91" w:rsidRPr="004238A9" w:rsidRDefault="00C23B91" w:rsidP="00660737">
            <w:pPr>
              <w:spacing w:after="0" w:line="240" w:lineRule="auto"/>
              <w:jc w:val="center"/>
              <w:rPr>
                <w:rFonts w:ascii="Times New Roman" w:eastAsia="Times New Roman" w:hAnsi="Times New Roman"/>
                <w:bCs/>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rsidR="00C23B91" w:rsidRPr="004238A9" w:rsidRDefault="00C23B91" w:rsidP="00C23B91">
            <w:pPr>
              <w:spacing w:after="0" w:line="240" w:lineRule="auto"/>
              <w:jc w:val="center"/>
              <w:rPr>
                <w:rFonts w:ascii="Times New Roman" w:eastAsia="Times New Roman" w:hAnsi="Times New Roman"/>
                <w:bCs/>
                <w:sz w:val="18"/>
                <w:szCs w:val="18"/>
                <w:lang w:eastAsia="ru-RU"/>
              </w:rPr>
            </w:pPr>
            <w:r w:rsidRPr="004238A9">
              <w:rPr>
                <w:rFonts w:ascii="Times New Roman" w:eastAsia="Times New Roman" w:hAnsi="Times New Roman"/>
                <w:bCs/>
                <w:sz w:val="18"/>
                <w:szCs w:val="18"/>
                <w:lang w:eastAsia="ru-RU"/>
              </w:rPr>
              <w:t>100%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23B91" w:rsidRPr="004238A9" w:rsidRDefault="00C23B91" w:rsidP="00660737">
            <w:pPr>
              <w:spacing w:after="0" w:line="240" w:lineRule="auto"/>
              <w:jc w:val="center"/>
              <w:rPr>
                <w:rFonts w:ascii="Times New Roman" w:eastAsia="Times New Roman" w:hAnsi="Times New Roman"/>
                <w:bCs/>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23B91" w:rsidRPr="004238A9" w:rsidRDefault="00C23B91" w:rsidP="00660737">
            <w:pPr>
              <w:spacing w:after="0" w:line="240" w:lineRule="auto"/>
              <w:jc w:val="center"/>
              <w:rPr>
                <w:rFonts w:ascii="Times New Roman" w:eastAsia="Times New Roman" w:hAnsi="Times New Roman"/>
                <w:bCs/>
                <w:sz w:val="18"/>
                <w:szCs w:val="18"/>
                <w:lang w:eastAsia="ru-RU"/>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23B91" w:rsidRPr="004238A9" w:rsidRDefault="00C23B91" w:rsidP="00740220">
            <w:pPr>
              <w:spacing w:after="0" w:line="240" w:lineRule="auto"/>
              <w:jc w:val="center"/>
              <w:rPr>
                <w:rFonts w:ascii="Times New Roman" w:eastAsia="Times New Roman" w:hAnsi="Times New Roman"/>
                <w:bCs/>
                <w:sz w:val="18"/>
                <w:szCs w:val="18"/>
                <w:lang w:eastAsia="ru-RU"/>
              </w:rPr>
            </w:pPr>
          </w:p>
        </w:tc>
        <w:tc>
          <w:tcPr>
            <w:tcW w:w="1275" w:type="dxa"/>
            <w:vMerge/>
            <w:tcBorders>
              <w:top w:val="single" w:sz="4" w:space="0" w:color="auto"/>
              <w:left w:val="single" w:sz="4" w:space="0" w:color="auto"/>
              <w:right w:val="single" w:sz="4" w:space="0" w:color="auto"/>
            </w:tcBorders>
            <w:vAlign w:val="center"/>
            <w:hideMark/>
          </w:tcPr>
          <w:p w:rsidR="00C23B91" w:rsidRPr="004238A9" w:rsidRDefault="00C23B91" w:rsidP="00133A9A">
            <w:pPr>
              <w:spacing w:after="0" w:line="240" w:lineRule="auto"/>
              <w:rPr>
                <w:rFonts w:ascii="Times New Roman" w:eastAsia="Times New Roman" w:hAnsi="Times New Roman"/>
                <w:bCs/>
                <w:sz w:val="18"/>
                <w:szCs w:val="18"/>
                <w:lang w:eastAsia="ru-RU"/>
              </w:rPr>
            </w:pPr>
          </w:p>
        </w:tc>
        <w:tc>
          <w:tcPr>
            <w:tcW w:w="993" w:type="dxa"/>
            <w:vMerge/>
            <w:tcBorders>
              <w:top w:val="single" w:sz="4" w:space="0" w:color="auto"/>
              <w:left w:val="single" w:sz="4" w:space="0" w:color="auto"/>
              <w:right w:val="single" w:sz="4" w:space="0" w:color="auto"/>
            </w:tcBorders>
            <w:shd w:val="clear" w:color="auto" w:fill="auto"/>
            <w:vAlign w:val="center"/>
            <w:hideMark/>
          </w:tcPr>
          <w:p w:rsidR="00C23B91" w:rsidRPr="004238A9" w:rsidRDefault="00C23B91" w:rsidP="00133A9A">
            <w:pPr>
              <w:spacing w:after="0" w:line="240" w:lineRule="auto"/>
              <w:jc w:val="center"/>
              <w:rPr>
                <w:rFonts w:ascii="Times New Roman" w:eastAsia="Times New Roman" w:hAnsi="Times New Roman"/>
                <w:sz w:val="18"/>
                <w:szCs w:val="18"/>
                <w:lang w:eastAsia="ru-RU"/>
              </w:rPr>
            </w:pPr>
          </w:p>
        </w:tc>
        <w:tc>
          <w:tcPr>
            <w:tcW w:w="992" w:type="dxa"/>
            <w:vMerge/>
            <w:tcBorders>
              <w:top w:val="single" w:sz="4" w:space="0" w:color="auto"/>
              <w:left w:val="single" w:sz="4" w:space="0" w:color="auto"/>
              <w:right w:val="single" w:sz="4" w:space="0" w:color="auto"/>
            </w:tcBorders>
            <w:shd w:val="clear" w:color="auto" w:fill="auto"/>
            <w:vAlign w:val="center"/>
          </w:tcPr>
          <w:p w:rsidR="00C23B91" w:rsidRPr="004238A9" w:rsidRDefault="00C23B91" w:rsidP="00133A9A">
            <w:pPr>
              <w:spacing w:after="0" w:line="240" w:lineRule="auto"/>
              <w:jc w:val="center"/>
              <w:rPr>
                <w:rFonts w:ascii="Times New Roman" w:eastAsia="Times New Roman" w:hAnsi="Times New Roman"/>
                <w:sz w:val="18"/>
                <w:szCs w:val="18"/>
                <w:lang w:eastAsia="ru-RU"/>
              </w:rPr>
            </w:pPr>
          </w:p>
        </w:tc>
        <w:tc>
          <w:tcPr>
            <w:tcW w:w="992" w:type="dxa"/>
            <w:vMerge/>
            <w:tcBorders>
              <w:top w:val="single" w:sz="4" w:space="0" w:color="auto"/>
              <w:left w:val="single" w:sz="4" w:space="0" w:color="auto"/>
              <w:right w:val="single" w:sz="4" w:space="0" w:color="auto"/>
            </w:tcBorders>
            <w:shd w:val="clear" w:color="auto" w:fill="auto"/>
            <w:vAlign w:val="center"/>
          </w:tcPr>
          <w:p w:rsidR="00C23B91" w:rsidRPr="004238A9" w:rsidRDefault="00C23B91" w:rsidP="00133A9A">
            <w:pPr>
              <w:spacing w:after="0" w:line="240" w:lineRule="auto"/>
              <w:jc w:val="center"/>
              <w:rPr>
                <w:rFonts w:ascii="Times New Roman" w:eastAsia="Times New Roman" w:hAnsi="Times New Roman"/>
                <w:sz w:val="18"/>
                <w:szCs w:val="18"/>
                <w:lang w:eastAsia="ru-RU"/>
              </w:rPr>
            </w:pPr>
          </w:p>
        </w:tc>
        <w:tc>
          <w:tcPr>
            <w:tcW w:w="992" w:type="dxa"/>
            <w:vMerge/>
            <w:tcBorders>
              <w:top w:val="single" w:sz="4" w:space="0" w:color="auto"/>
              <w:left w:val="single" w:sz="4" w:space="0" w:color="auto"/>
              <w:right w:val="single" w:sz="4" w:space="0" w:color="auto"/>
            </w:tcBorders>
            <w:shd w:val="clear" w:color="auto" w:fill="auto"/>
            <w:vAlign w:val="center"/>
          </w:tcPr>
          <w:p w:rsidR="00C23B91" w:rsidRPr="004238A9" w:rsidRDefault="00C23B91" w:rsidP="00133A9A">
            <w:pPr>
              <w:spacing w:after="0" w:line="240" w:lineRule="auto"/>
              <w:jc w:val="center"/>
              <w:rPr>
                <w:rFonts w:ascii="Times New Roman" w:eastAsia="Times New Roman" w:hAnsi="Times New Roman"/>
                <w:sz w:val="18"/>
                <w:szCs w:val="18"/>
                <w:lang w:eastAsia="ru-RU"/>
              </w:rPr>
            </w:pPr>
          </w:p>
        </w:tc>
        <w:tc>
          <w:tcPr>
            <w:tcW w:w="1276" w:type="dxa"/>
            <w:vMerge/>
            <w:tcBorders>
              <w:top w:val="single" w:sz="4" w:space="0" w:color="auto"/>
              <w:left w:val="single" w:sz="4" w:space="0" w:color="auto"/>
              <w:right w:val="single" w:sz="4" w:space="0" w:color="auto"/>
            </w:tcBorders>
            <w:shd w:val="clear" w:color="auto" w:fill="auto"/>
            <w:vAlign w:val="center"/>
          </w:tcPr>
          <w:p w:rsidR="00C23B91" w:rsidRPr="004238A9" w:rsidRDefault="00C23B91" w:rsidP="00133A9A">
            <w:pPr>
              <w:spacing w:after="0" w:line="240" w:lineRule="auto"/>
              <w:jc w:val="center"/>
              <w:rPr>
                <w:rFonts w:ascii="Times New Roman" w:eastAsia="Times New Roman" w:hAnsi="Times New Roman"/>
                <w:sz w:val="18"/>
                <w:szCs w:val="18"/>
                <w:lang w:eastAsia="ru-RU"/>
              </w:rPr>
            </w:pPr>
          </w:p>
        </w:tc>
        <w:tc>
          <w:tcPr>
            <w:tcW w:w="1418" w:type="dxa"/>
            <w:vMerge/>
            <w:tcBorders>
              <w:top w:val="single" w:sz="4" w:space="0" w:color="auto"/>
              <w:left w:val="single" w:sz="4" w:space="0" w:color="auto"/>
              <w:right w:val="single" w:sz="4" w:space="0" w:color="auto"/>
            </w:tcBorders>
            <w:shd w:val="clear" w:color="auto" w:fill="auto"/>
            <w:vAlign w:val="center"/>
          </w:tcPr>
          <w:p w:rsidR="00C23B91" w:rsidRPr="004238A9" w:rsidRDefault="00C23B91" w:rsidP="00133A9A">
            <w:pPr>
              <w:spacing w:after="0" w:line="240" w:lineRule="auto"/>
              <w:jc w:val="center"/>
              <w:rPr>
                <w:rFonts w:ascii="Times New Roman" w:eastAsia="Times New Roman" w:hAnsi="Times New Roman"/>
                <w:sz w:val="18"/>
                <w:szCs w:val="18"/>
                <w:lang w:eastAsia="ru-RU"/>
              </w:rPr>
            </w:pPr>
          </w:p>
        </w:tc>
      </w:tr>
      <w:tr w:rsidR="004238A9" w:rsidRPr="004238A9" w:rsidTr="00C23B91">
        <w:trPr>
          <w:trHeight w:val="525"/>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3B91" w:rsidRPr="004238A9" w:rsidRDefault="00C23B91" w:rsidP="00133A9A">
            <w:pPr>
              <w:spacing w:after="0" w:line="240" w:lineRule="auto"/>
              <w:rPr>
                <w:rFonts w:ascii="Times New Roman" w:eastAsia="Times New Roman" w:hAnsi="Times New Roman"/>
                <w:sz w:val="18"/>
                <w:szCs w:val="18"/>
                <w:lang w:eastAsia="ru-RU"/>
              </w:rPr>
            </w:pPr>
            <w:r w:rsidRPr="004238A9">
              <w:rPr>
                <w:rFonts w:ascii="Times New Roman" w:eastAsia="Times New Roman" w:hAnsi="Times New Roman"/>
                <w:sz w:val="18"/>
                <w:szCs w:val="18"/>
                <w:lang w:eastAsia="ru-RU"/>
              </w:rPr>
              <w:t>Группа С</w:t>
            </w:r>
          </w:p>
        </w:tc>
        <w:tc>
          <w:tcPr>
            <w:tcW w:w="1418" w:type="dxa"/>
            <w:tcBorders>
              <w:top w:val="single" w:sz="4" w:space="0" w:color="auto"/>
              <w:left w:val="single" w:sz="4" w:space="0" w:color="auto"/>
              <w:bottom w:val="single" w:sz="4" w:space="0" w:color="auto"/>
              <w:right w:val="single" w:sz="4" w:space="0" w:color="auto"/>
            </w:tcBorders>
            <w:vAlign w:val="center"/>
          </w:tcPr>
          <w:p w:rsidR="00C23B91" w:rsidRPr="004238A9" w:rsidRDefault="00C23B91" w:rsidP="00660737">
            <w:pPr>
              <w:spacing w:after="0" w:line="240" w:lineRule="auto"/>
              <w:jc w:val="center"/>
              <w:rPr>
                <w:rFonts w:ascii="Times New Roman" w:eastAsia="Times New Roman" w:hAnsi="Times New Roman"/>
                <w:bCs/>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rsidR="00C23B91" w:rsidRPr="004238A9" w:rsidRDefault="00C23B91" w:rsidP="00C23B91">
            <w:pPr>
              <w:spacing w:after="0" w:line="240" w:lineRule="auto"/>
              <w:jc w:val="center"/>
              <w:rPr>
                <w:rFonts w:ascii="Times New Roman" w:eastAsia="Times New Roman" w:hAnsi="Times New Roman"/>
                <w:bCs/>
                <w:sz w:val="18"/>
                <w:szCs w:val="18"/>
                <w:lang w:eastAsia="ru-RU"/>
              </w:rPr>
            </w:pPr>
            <w:r w:rsidRPr="004238A9">
              <w:rPr>
                <w:rFonts w:ascii="Times New Roman" w:eastAsia="Times New Roman" w:hAnsi="Times New Roman"/>
                <w:bCs/>
                <w:sz w:val="18"/>
                <w:szCs w:val="18"/>
                <w:lang w:eastAsia="ru-RU"/>
              </w:rPr>
              <w:t>100%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B91" w:rsidRPr="004238A9" w:rsidRDefault="00C23B91" w:rsidP="00660737">
            <w:pPr>
              <w:spacing w:after="0" w:line="240" w:lineRule="auto"/>
              <w:jc w:val="center"/>
              <w:rPr>
                <w:rFonts w:ascii="Times New Roman" w:eastAsia="Times New Roman" w:hAnsi="Times New Roman"/>
                <w:bCs/>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B91" w:rsidRPr="004238A9" w:rsidRDefault="00C23B91" w:rsidP="00660737">
            <w:pPr>
              <w:spacing w:after="0" w:line="240" w:lineRule="auto"/>
              <w:jc w:val="center"/>
              <w:rPr>
                <w:rFonts w:ascii="Times New Roman" w:eastAsia="Times New Roman" w:hAnsi="Times New Roman"/>
                <w:sz w:val="18"/>
                <w:szCs w:val="18"/>
                <w:lang w:eastAsia="ru-RU"/>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23B91" w:rsidRPr="004238A9" w:rsidRDefault="00C23B91" w:rsidP="00740220">
            <w:pPr>
              <w:spacing w:after="0" w:line="240" w:lineRule="auto"/>
              <w:jc w:val="center"/>
              <w:rPr>
                <w:rFonts w:ascii="Times New Roman" w:eastAsia="Times New Roman" w:hAnsi="Times New Roman"/>
                <w:bCs/>
                <w:sz w:val="18"/>
                <w:szCs w:val="18"/>
                <w:lang w:eastAsia="ru-RU"/>
              </w:rPr>
            </w:pPr>
          </w:p>
        </w:tc>
        <w:tc>
          <w:tcPr>
            <w:tcW w:w="1275" w:type="dxa"/>
            <w:vMerge/>
            <w:tcBorders>
              <w:left w:val="single" w:sz="4" w:space="0" w:color="auto"/>
              <w:right w:val="single" w:sz="4" w:space="0" w:color="auto"/>
            </w:tcBorders>
            <w:vAlign w:val="center"/>
            <w:hideMark/>
          </w:tcPr>
          <w:p w:rsidR="00C23B91" w:rsidRPr="004238A9" w:rsidRDefault="00C23B91" w:rsidP="00133A9A">
            <w:pPr>
              <w:spacing w:after="0" w:line="240" w:lineRule="auto"/>
              <w:rPr>
                <w:rFonts w:ascii="Times New Roman" w:eastAsia="Times New Roman" w:hAnsi="Times New Roman"/>
                <w:bCs/>
                <w:sz w:val="18"/>
                <w:szCs w:val="18"/>
                <w:lang w:eastAsia="ru-RU"/>
              </w:rPr>
            </w:pPr>
          </w:p>
        </w:tc>
        <w:tc>
          <w:tcPr>
            <w:tcW w:w="993" w:type="dxa"/>
            <w:vMerge/>
            <w:tcBorders>
              <w:left w:val="single" w:sz="4" w:space="0" w:color="auto"/>
              <w:right w:val="single" w:sz="4" w:space="0" w:color="auto"/>
            </w:tcBorders>
            <w:shd w:val="clear" w:color="auto" w:fill="auto"/>
            <w:vAlign w:val="center"/>
            <w:hideMark/>
          </w:tcPr>
          <w:p w:rsidR="00C23B91" w:rsidRPr="004238A9" w:rsidRDefault="00C23B91" w:rsidP="00133A9A">
            <w:pPr>
              <w:spacing w:after="0" w:line="240" w:lineRule="auto"/>
              <w:jc w:val="center"/>
              <w:rPr>
                <w:rFonts w:ascii="Times New Roman" w:eastAsia="Times New Roman" w:hAnsi="Times New Roman"/>
                <w:sz w:val="18"/>
                <w:szCs w:val="18"/>
                <w:lang w:eastAsia="ru-RU"/>
              </w:rPr>
            </w:pPr>
          </w:p>
        </w:tc>
        <w:tc>
          <w:tcPr>
            <w:tcW w:w="992" w:type="dxa"/>
            <w:vMerge/>
            <w:tcBorders>
              <w:left w:val="single" w:sz="4" w:space="0" w:color="auto"/>
              <w:right w:val="single" w:sz="4" w:space="0" w:color="auto"/>
            </w:tcBorders>
            <w:shd w:val="clear" w:color="auto" w:fill="auto"/>
            <w:vAlign w:val="center"/>
          </w:tcPr>
          <w:p w:rsidR="00C23B91" w:rsidRPr="004238A9" w:rsidRDefault="00C23B91" w:rsidP="00133A9A">
            <w:pPr>
              <w:spacing w:after="0" w:line="240" w:lineRule="auto"/>
              <w:jc w:val="center"/>
              <w:rPr>
                <w:rFonts w:ascii="Times New Roman" w:eastAsia="Times New Roman" w:hAnsi="Times New Roman"/>
                <w:sz w:val="18"/>
                <w:szCs w:val="18"/>
                <w:lang w:eastAsia="ru-RU"/>
              </w:rPr>
            </w:pPr>
          </w:p>
        </w:tc>
        <w:tc>
          <w:tcPr>
            <w:tcW w:w="992" w:type="dxa"/>
            <w:vMerge/>
            <w:tcBorders>
              <w:left w:val="single" w:sz="4" w:space="0" w:color="auto"/>
              <w:right w:val="single" w:sz="4" w:space="0" w:color="auto"/>
            </w:tcBorders>
            <w:shd w:val="clear" w:color="auto" w:fill="auto"/>
            <w:vAlign w:val="center"/>
          </w:tcPr>
          <w:p w:rsidR="00C23B91" w:rsidRPr="004238A9" w:rsidRDefault="00C23B91" w:rsidP="00133A9A">
            <w:pPr>
              <w:spacing w:after="0" w:line="240" w:lineRule="auto"/>
              <w:jc w:val="center"/>
              <w:rPr>
                <w:rFonts w:ascii="Times New Roman" w:eastAsia="Times New Roman" w:hAnsi="Times New Roman"/>
                <w:sz w:val="18"/>
                <w:szCs w:val="18"/>
                <w:lang w:eastAsia="ru-RU"/>
              </w:rPr>
            </w:pPr>
          </w:p>
        </w:tc>
        <w:tc>
          <w:tcPr>
            <w:tcW w:w="992" w:type="dxa"/>
            <w:vMerge/>
            <w:tcBorders>
              <w:left w:val="single" w:sz="4" w:space="0" w:color="auto"/>
              <w:right w:val="single" w:sz="4" w:space="0" w:color="auto"/>
            </w:tcBorders>
            <w:shd w:val="clear" w:color="auto" w:fill="auto"/>
            <w:vAlign w:val="center"/>
          </w:tcPr>
          <w:p w:rsidR="00C23B91" w:rsidRPr="004238A9" w:rsidRDefault="00C23B91" w:rsidP="00133A9A">
            <w:pPr>
              <w:spacing w:after="0" w:line="240" w:lineRule="auto"/>
              <w:jc w:val="center"/>
              <w:rPr>
                <w:rFonts w:ascii="Times New Roman" w:eastAsia="Times New Roman" w:hAnsi="Times New Roman"/>
                <w:sz w:val="18"/>
                <w:szCs w:val="18"/>
                <w:lang w:eastAsia="ru-RU"/>
              </w:rPr>
            </w:pPr>
          </w:p>
        </w:tc>
        <w:tc>
          <w:tcPr>
            <w:tcW w:w="1276" w:type="dxa"/>
            <w:vMerge/>
            <w:tcBorders>
              <w:left w:val="single" w:sz="4" w:space="0" w:color="auto"/>
              <w:right w:val="single" w:sz="4" w:space="0" w:color="auto"/>
            </w:tcBorders>
            <w:shd w:val="clear" w:color="auto" w:fill="auto"/>
            <w:vAlign w:val="center"/>
          </w:tcPr>
          <w:p w:rsidR="00C23B91" w:rsidRPr="004238A9" w:rsidRDefault="00C23B91" w:rsidP="00133A9A">
            <w:pPr>
              <w:spacing w:after="0" w:line="240" w:lineRule="auto"/>
              <w:jc w:val="center"/>
              <w:rPr>
                <w:rFonts w:ascii="Times New Roman" w:eastAsia="Times New Roman" w:hAnsi="Times New Roman"/>
                <w:sz w:val="18"/>
                <w:szCs w:val="18"/>
                <w:lang w:eastAsia="ru-RU"/>
              </w:rPr>
            </w:pPr>
          </w:p>
        </w:tc>
        <w:tc>
          <w:tcPr>
            <w:tcW w:w="1418" w:type="dxa"/>
            <w:vMerge/>
            <w:tcBorders>
              <w:left w:val="single" w:sz="4" w:space="0" w:color="auto"/>
              <w:right w:val="single" w:sz="4" w:space="0" w:color="auto"/>
            </w:tcBorders>
            <w:shd w:val="clear" w:color="auto" w:fill="auto"/>
            <w:vAlign w:val="center"/>
          </w:tcPr>
          <w:p w:rsidR="00C23B91" w:rsidRPr="004238A9" w:rsidRDefault="00C23B91" w:rsidP="00133A9A">
            <w:pPr>
              <w:spacing w:after="0" w:line="240" w:lineRule="auto"/>
              <w:jc w:val="center"/>
              <w:rPr>
                <w:rFonts w:ascii="Times New Roman" w:eastAsia="Times New Roman" w:hAnsi="Times New Roman"/>
                <w:sz w:val="18"/>
                <w:szCs w:val="18"/>
                <w:lang w:eastAsia="ru-RU"/>
              </w:rPr>
            </w:pPr>
          </w:p>
        </w:tc>
      </w:tr>
      <w:tr w:rsidR="004238A9" w:rsidRPr="004238A9" w:rsidTr="00C23B91">
        <w:trPr>
          <w:trHeight w:val="447"/>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23B91" w:rsidRPr="004238A9" w:rsidRDefault="00C23B91" w:rsidP="00660737">
            <w:pPr>
              <w:spacing w:after="0" w:line="240" w:lineRule="auto"/>
              <w:rPr>
                <w:rFonts w:ascii="Times New Roman" w:eastAsia="Times New Roman" w:hAnsi="Times New Roman"/>
                <w:sz w:val="18"/>
                <w:szCs w:val="18"/>
                <w:lang w:eastAsia="ru-RU"/>
              </w:rPr>
            </w:pPr>
            <w:r w:rsidRPr="004238A9">
              <w:rPr>
                <w:rFonts w:ascii="Times New Roman" w:eastAsia="Times New Roman" w:hAnsi="Times New Roman"/>
                <w:sz w:val="18"/>
                <w:szCs w:val="18"/>
                <w:lang w:eastAsia="ru-RU"/>
              </w:rPr>
              <w:t xml:space="preserve">Группа </w:t>
            </w:r>
            <w:r w:rsidRPr="004238A9">
              <w:rPr>
                <w:rFonts w:ascii="Times New Roman" w:eastAsia="Times New Roman" w:hAnsi="Times New Roman"/>
                <w:sz w:val="18"/>
                <w:szCs w:val="18"/>
                <w:lang w:val="en-US" w:eastAsia="ru-RU"/>
              </w:rPr>
              <w:t>D</w:t>
            </w:r>
          </w:p>
        </w:tc>
        <w:tc>
          <w:tcPr>
            <w:tcW w:w="1418" w:type="dxa"/>
            <w:tcBorders>
              <w:top w:val="single" w:sz="4" w:space="0" w:color="auto"/>
              <w:left w:val="single" w:sz="4" w:space="0" w:color="auto"/>
              <w:bottom w:val="single" w:sz="4" w:space="0" w:color="auto"/>
              <w:right w:val="single" w:sz="4" w:space="0" w:color="auto"/>
            </w:tcBorders>
            <w:vAlign w:val="center"/>
          </w:tcPr>
          <w:p w:rsidR="00C23B91" w:rsidRPr="004238A9" w:rsidRDefault="00C23B91" w:rsidP="00660737">
            <w:pPr>
              <w:spacing w:after="0" w:line="240" w:lineRule="auto"/>
              <w:jc w:val="center"/>
              <w:rPr>
                <w:rFonts w:ascii="Times New Roman" w:eastAsia="Times New Roman" w:hAnsi="Times New Roman"/>
                <w:bCs/>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rsidR="00C23B91" w:rsidRPr="004238A9" w:rsidRDefault="00C23B91" w:rsidP="00C23B91">
            <w:pPr>
              <w:spacing w:after="0" w:line="240" w:lineRule="auto"/>
              <w:jc w:val="center"/>
              <w:rPr>
                <w:rFonts w:ascii="Times New Roman" w:eastAsia="Times New Roman" w:hAnsi="Times New Roman"/>
                <w:bCs/>
                <w:sz w:val="18"/>
                <w:szCs w:val="18"/>
                <w:lang w:eastAsia="ru-RU"/>
              </w:rPr>
            </w:pPr>
            <w:r w:rsidRPr="004238A9">
              <w:rPr>
                <w:rFonts w:ascii="Times New Roman" w:eastAsia="Times New Roman" w:hAnsi="Times New Roman"/>
                <w:bCs/>
                <w:sz w:val="18"/>
                <w:szCs w:val="18"/>
                <w:lang w:eastAsia="ru-RU"/>
              </w:rPr>
              <w:t>100%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B91" w:rsidRPr="004238A9" w:rsidRDefault="00C23B91" w:rsidP="00660737">
            <w:pPr>
              <w:spacing w:after="0" w:line="240" w:lineRule="auto"/>
              <w:jc w:val="center"/>
              <w:rPr>
                <w:rFonts w:ascii="Times New Roman" w:eastAsia="Times New Roman" w:hAnsi="Times New Roman"/>
                <w:bCs/>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B91" w:rsidRPr="004238A9" w:rsidRDefault="00C23B91" w:rsidP="00660737">
            <w:pPr>
              <w:spacing w:after="0" w:line="240" w:lineRule="auto"/>
              <w:jc w:val="center"/>
              <w:rPr>
                <w:rFonts w:ascii="Times New Roman" w:eastAsia="Times New Roman" w:hAnsi="Times New Roman"/>
                <w:sz w:val="18"/>
                <w:szCs w:val="18"/>
                <w:lang w:eastAsia="ru-RU"/>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C23B91" w:rsidRPr="004238A9" w:rsidRDefault="00C23B91" w:rsidP="00740220">
            <w:pPr>
              <w:spacing w:after="0" w:line="240" w:lineRule="auto"/>
              <w:jc w:val="center"/>
              <w:rPr>
                <w:rFonts w:ascii="Times New Roman" w:eastAsia="Times New Roman" w:hAnsi="Times New Roman"/>
                <w:bCs/>
                <w:sz w:val="18"/>
                <w:szCs w:val="18"/>
                <w:lang w:eastAsia="ru-RU"/>
              </w:rPr>
            </w:pPr>
          </w:p>
        </w:tc>
        <w:tc>
          <w:tcPr>
            <w:tcW w:w="1275" w:type="dxa"/>
            <w:vMerge/>
            <w:tcBorders>
              <w:left w:val="single" w:sz="4" w:space="0" w:color="auto"/>
              <w:bottom w:val="single" w:sz="4" w:space="0" w:color="000000"/>
              <w:right w:val="single" w:sz="4" w:space="0" w:color="auto"/>
            </w:tcBorders>
            <w:vAlign w:val="center"/>
          </w:tcPr>
          <w:p w:rsidR="00C23B91" w:rsidRPr="004238A9" w:rsidRDefault="00C23B91" w:rsidP="00133A9A">
            <w:pPr>
              <w:spacing w:after="0" w:line="240" w:lineRule="auto"/>
              <w:rPr>
                <w:rFonts w:ascii="Times New Roman" w:eastAsia="Times New Roman" w:hAnsi="Times New Roman"/>
                <w:bCs/>
                <w:sz w:val="18"/>
                <w:szCs w:val="18"/>
                <w:lang w:eastAsia="ru-RU"/>
              </w:rPr>
            </w:pPr>
          </w:p>
        </w:tc>
        <w:tc>
          <w:tcPr>
            <w:tcW w:w="993" w:type="dxa"/>
            <w:vMerge/>
            <w:tcBorders>
              <w:left w:val="single" w:sz="4" w:space="0" w:color="auto"/>
              <w:bottom w:val="single" w:sz="4" w:space="0" w:color="000000"/>
              <w:right w:val="single" w:sz="4" w:space="0" w:color="auto"/>
            </w:tcBorders>
            <w:shd w:val="clear" w:color="auto" w:fill="auto"/>
            <w:vAlign w:val="center"/>
          </w:tcPr>
          <w:p w:rsidR="00C23B91" w:rsidRPr="004238A9" w:rsidRDefault="00C23B91" w:rsidP="00133A9A">
            <w:pPr>
              <w:spacing w:after="0" w:line="240" w:lineRule="auto"/>
              <w:jc w:val="center"/>
              <w:rPr>
                <w:rFonts w:ascii="Times New Roman" w:eastAsia="Times New Roman" w:hAnsi="Times New Roman"/>
                <w:sz w:val="18"/>
                <w:szCs w:val="18"/>
                <w:lang w:eastAsia="ru-RU"/>
              </w:rPr>
            </w:pPr>
          </w:p>
        </w:tc>
        <w:tc>
          <w:tcPr>
            <w:tcW w:w="992" w:type="dxa"/>
            <w:vMerge/>
            <w:tcBorders>
              <w:left w:val="single" w:sz="4" w:space="0" w:color="auto"/>
              <w:bottom w:val="single" w:sz="4" w:space="0" w:color="000000"/>
              <w:right w:val="single" w:sz="4" w:space="0" w:color="auto"/>
            </w:tcBorders>
            <w:shd w:val="clear" w:color="auto" w:fill="auto"/>
            <w:vAlign w:val="center"/>
          </w:tcPr>
          <w:p w:rsidR="00C23B91" w:rsidRPr="004238A9" w:rsidRDefault="00C23B91" w:rsidP="00133A9A">
            <w:pPr>
              <w:spacing w:after="0" w:line="240" w:lineRule="auto"/>
              <w:jc w:val="center"/>
              <w:rPr>
                <w:rFonts w:ascii="Times New Roman" w:eastAsia="Times New Roman" w:hAnsi="Times New Roman"/>
                <w:sz w:val="18"/>
                <w:szCs w:val="18"/>
                <w:lang w:eastAsia="ru-RU"/>
              </w:rPr>
            </w:pPr>
          </w:p>
        </w:tc>
        <w:tc>
          <w:tcPr>
            <w:tcW w:w="992" w:type="dxa"/>
            <w:vMerge/>
            <w:tcBorders>
              <w:left w:val="single" w:sz="4" w:space="0" w:color="auto"/>
              <w:bottom w:val="single" w:sz="4" w:space="0" w:color="000000"/>
              <w:right w:val="single" w:sz="4" w:space="0" w:color="auto"/>
            </w:tcBorders>
            <w:shd w:val="clear" w:color="auto" w:fill="auto"/>
            <w:vAlign w:val="center"/>
          </w:tcPr>
          <w:p w:rsidR="00C23B91" w:rsidRPr="004238A9" w:rsidRDefault="00C23B91" w:rsidP="00133A9A">
            <w:pPr>
              <w:spacing w:after="0" w:line="240" w:lineRule="auto"/>
              <w:jc w:val="center"/>
              <w:rPr>
                <w:rFonts w:ascii="Times New Roman" w:eastAsia="Times New Roman" w:hAnsi="Times New Roman"/>
                <w:sz w:val="18"/>
                <w:szCs w:val="18"/>
                <w:lang w:eastAsia="ru-RU"/>
              </w:rPr>
            </w:pPr>
          </w:p>
        </w:tc>
        <w:tc>
          <w:tcPr>
            <w:tcW w:w="992" w:type="dxa"/>
            <w:vMerge/>
            <w:tcBorders>
              <w:left w:val="single" w:sz="4" w:space="0" w:color="auto"/>
              <w:bottom w:val="single" w:sz="4" w:space="0" w:color="000000"/>
              <w:right w:val="single" w:sz="4" w:space="0" w:color="auto"/>
            </w:tcBorders>
            <w:shd w:val="clear" w:color="auto" w:fill="auto"/>
            <w:vAlign w:val="center"/>
          </w:tcPr>
          <w:p w:rsidR="00C23B91" w:rsidRPr="004238A9" w:rsidRDefault="00C23B91" w:rsidP="00133A9A">
            <w:pPr>
              <w:spacing w:after="0" w:line="240" w:lineRule="auto"/>
              <w:jc w:val="center"/>
              <w:rPr>
                <w:rFonts w:ascii="Times New Roman" w:eastAsia="Times New Roman" w:hAnsi="Times New Roman"/>
                <w:sz w:val="18"/>
                <w:szCs w:val="18"/>
                <w:lang w:eastAsia="ru-RU"/>
              </w:rPr>
            </w:pPr>
          </w:p>
        </w:tc>
        <w:tc>
          <w:tcPr>
            <w:tcW w:w="1276" w:type="dxa"/>
            <w:vMerge/>
            <w:tcBorders>
              <w:left w:val="single" w:sz="4" w:space="0" w:color="auto"/>
              <w:bottom w:val="single" w:sz="4" w:space="0" w:color="000000"/>
              <w:right w:val="single" w:sz="4" w:space="0" w:color="auto"/>
            </w:tcBorders>
            <w:shd w:val="clear" w:color="auto" w:fill="auto"/>
            <w:vAlign w:val="center"/>
          </w:tcPr>
          <w:p w:rsidR="00C23B91" w:rsidRPr="004238A9" w:rsidRDefault="00C23B91" w:rsidP="00133A9A">
            <w:pPr>
              <w:spacing w:after="0" w:line="240" w:lineRule="auto"/>
              <w:jc w:val="center"/>
              <w:rPr>
                <w:rFonts w:ascii="Times New Roman" w:eastAsia="Times New Roman" w:hAnsi="Times New Roman"/>
                <w:sz w:val="18"/>
                <w:szCs w:val="18"/>
                <w:lang w:eastAsia="ru-RU"/>
              </w:rPr>
            </w:pPr>
          </w:p>
        </w:tc>
        <w:tc>
          <w:tcPr>
            <w:tcW w:w="1418" w:type="dxa"/>
            <w:vMerge/>
            <w:tcBorders>
              <w:left w:val="single" w:sz="4" w:space="0" w:color="auto"/>
              <w:bottom w:val="single" w:sz="4" w:space="0" w:color="000000"/>
              <w:right w:val="single" w:sz="4" w:space="0" w:color="auto"/>
            </w:tcBorders>
            <w:shd w:val="clear" w:color="auto" w:fill="auto"/>
            <w:vAlign w:val="center"/>
          </w:tcPr>
          <w:p w:rsidR="00C23B91" w:rsidRPr="004238A9" w:rsidRDefault="00C23B91" w:rsidP="00133A9A">
            <w:pPr>
              <w:spacing w:after="0" w:line="240" w:lineRule="auto"/>
              <w:jc w:val="center"/>
              <w:rPr>
                <w:rFonts w:ascii="Times New Roman" w:eastAsia="Times New Roman" w:hAnsi="Times New Roman"/>
                <w:sz w:val="18"/>
                <w:szCs w:val="18"/>
                <w:lang w:eastAsia="ru-RU"/>
              </w:rPr>
            </w:pPr>
          </w:p>
        </w:tc>
      </w:tr>
      <w:tr w:rsidR="004238A9" w:rsidRPr="004238A9" w:rsidTr="00C23B91">
        <w:trPr>
          <w:trHeight w:val="300"/>
        </w:trPr>
        <w:tc>
          <w:tcPr>
            <w:tcW w:w="8647" w:type="dxa"/>
            <w:gridSpan w:val="7"/>
            <w:tcBorders>
              <w:top w:val="single" w:sz="4" w:space="0" w:color="auto"/>
              <w:left w:val="single" w:sz="4" w:space="0" w:color="auto"/>
              <w:bottom w:val="single" w:sz="4" w:space="0" w:color="auto"/>
              <w:right w:val="single" w:sz="4" w:space="0" w:color="000000"/>
            </w:tcBorders>
            <w:vAlign w:val="center"/>
          </w:tcPr>
          <w:p w:rsidR="00C23B91" w:rsidRPr="004238A9" w:rsidRDefault="00C23B91" w:rsidP="00C23B91">
            <w:pPr>
              <w:spacing w:after="0" w:line="240" w:lineRule="auto"/>
              <w:rPr>
                <w:rFonts w:ascii="Times New Roman" w:eastAsia="Times New Roman" w:hAnsi="Times New Roman"/>
                <w:b/>
                <w:bCs/>
                <w:sz w:val="18"/>
                <w:szCs w:val="18"/>
                <w:lang w:eastAsia="ru-RU"/>
              </w:rPr>
            </w:pPr>
            <w:r w:rsidRPr="004238A9">
              <w:rPr>
                <w:rFonts w:ascii="Times New Roman" w:eastAsia="Times New Roman" w:hAnsi="Times New Roman"/>
                <w:b/>
                <w:bCs/>
                <w:sz w:val="18"/>
                <w:szCs w:val="18"/>
                <w:lang w:eastAsia="ru-RU"/>
              </w:rPr>
              <w:t>Платежи по переходящим договорам по Программам предыдущих периодов</w:t>
            </w:r>
          </w:p>
        </w:tc>
        <w:tc>
          <w:tcPr>
            <w:tcW w:w="993" w:type="dxa"/>
            <w:tcBorders>
              <w:top w:val="nil"/>
              <w:left w:val="nil"/>
              <w:bottom w:val="single" w:sz="4" w:space="0" w:color="auto"/>
              <w:right w:val="single" w:sz="4" w:space="0" w:color="auto"/>
            </w:tcBorders>
            <w:shd w:val="clear" w:color="auto" w:fill="auto"/>
            <w:noWrap/>
            <w:vAlign w:val="center"/>
          </w:tcPr>
          <w:p w:rsidR="00C23B91" w:rsidRPr="004238A9" w:rsidRDefault="00C23B91" w:rsidP="00133A9A">
            <w:pPr>
              <w:spacing w:after="0" w:line="240" w:lineRule="auto"/>
              <w:jc w:val="center"/>
              <w:rPr>
                <w:rFonts w:ascii="Times New Roman" w:eastAsia="Times New Roman" w:hAnsi="Times New Roman"/>
                <w:sz w:val="18"/>
                <w:szCs w:val="18"/>
                <w:lang w:eastAsia="ru-RU"/>
              </w:rPr>
            </w:pPr>
          </w:p>
        </w:tc>
        <w:tc>
          <w:tcPr>
            <w:tcW w:w="992" w:type="dxa"/>
            <w:tcBorders>
              <w:top w:val="nil"/>
              <w:left w:val="nil"/>
              <w:bottom w:val="single" w:sz="4" w:space="0" w:color="auto"/>
              <w:right w:val="single" w:sz="4" w:space="0" w:color="auto"/>
            </w:tcBorders>
            <w:shd w:val="clear" w:color="auto" w:fill="auto"/>
            <w:noWrap/>
            <w:vAlign w:val="center"/>
          </w:tcPr>
          <w:p w:rsidR="00C23B91" w:rsidRPr="004238A9" w:rsidRDefault="00C23B91" w:rsidP="00133A9A">
            <w:pPr>
              <w:spacing w:after="0" w:line="240" w:lineRule="auto"/>
              <w:jc w:val="center"/>
              <w:rPr>
                <w:rFonts w:ascii="Times New Roman" w:eastAsia="Times New Roman" w:hAnsi="Times New Roman"/>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tcPr>
          <w:p w:rsidR="00C23B91" w:rsidRPr="004238A9" w:rsidRDefault="00C23B91" w:rsidP="00133A9A">
            <w:pPr>
              <w:spacing w:after="0" w:line="240" w:lineRule="auto"/>
              <w:jc w:val="center"/>
              <w:rPr>
                <w:rFonts w:ascii="Times New Roman" w:eastAsia="Times New Roman" w:hAnsi="Times New Roman"/>
                <w:sz w:val="18"/>
                <w:szCs w:val="18"/>
                <w:lang w:eastAsia="ru-RU"/>
              </w:rPr>
            </w:pPr>
          </w:p>
        </w:tc>
        <w:tc>
          <w:tcPr>
            <w:tcW w:w="992" w:type="dxa"/>
            <w:tcBorders>
              <w:top w:val="nil"/>
              <w:left w:val="nil"/>
              <w:bottom w:val="single" w:sz="4" w:space="0" w:color="auto"/>
              <w:right w:val="single" w:sz="4" w:space="0" w:color="auto"/>
            </w:tcBorders>
            <w:shd w:val="clear" w:color="auto" w:fill="auto"/>
            <w:vAlign w:val="center"/>
          </w:tcPr>
          <w:p w:rsidR="00C23B91" w:rsidRPr="004238A9" w:rsidRDefault="00C23B91" w:rsidP="00133A9A">
            <w:pPr>
              <w:spacing w:after="0" w:line="240" w:lineRule="auto"/>
              <w:jc w:val="center"/>
              <w:rPr>
                <w:rFonts w:ascii="Times New Roman" w:eastAsia="Times New Roman" w:hAnsi="Times New Roman"/>
                <w:sz w:val="18"/>
                <w:szCs w:val="18"/>
                <w:lang w:eastAsia="ru-RU"/>
              </w:rPr>
            </w:pPr>
          </w:p>
        </w:tc>
        <w:tc>
          <w:tcPr>
            <w:tcW w:w="1276" w:type="dxa"/>
            <w:tcBorders>
              <w:top w:val="nil"/>
              <w:left w:val="nil"/>
              <w:bottom w:val="single" w:sz="4" w:space="0" w:color="auto"/>
              <w:right w:val="single" w:sz="4" w:space="0" w:color="auto"/>
            </w:tcBorders>
            <w:shd w:val="clear" w:color="auto" w:fill="auto"/>
            <w:vAlign w:val="center"/>
          </w:tcPr>
          <w:p w:rsidR="00C23B91" w:rsidRPr="004238A9" w:rsidRDefault="00C23B91" w:rsidP="00133A9A">
            <w:pPr>
              <w:spacing w:after="0" w:line="240" w:lineRule="auto"/>
              <w:jc w:val="center"/>
              <w:rPr>
                <w:rFonts w:ascii="Times New Roman" w:eastAsia="Times New Roman" w:hAnsi="Times New Roman"/>
                <w:sz w:val="18"/>
                <w:szCs w:val="18"/>
                <w:lang w:eastAsia="ru-RU"/>
              </w:rPr>
            </w:pPr>
          </w:p>
        </w:tc>
        <w:tc>
          <w:tcPr>
            <w:tcW w:w="1418" w:type="dxa"/>
            <w:tcBorders>
              <w:top w:val="nil"/>
              <w:left w:val="nil"/>
              <w:bottom w:val="single" w:sz="4" w:space="0" w:color="auto"/>
              <w:right w:val="single" w:sz="4" w:space="0" w:color="auto"/>
            </w:tcBorders>
            <w:shd w:val="clear" w:color="auto" w:fill="auto"/>
            <w:vAlign w:val="center"/>
          </w:tcPr>
          <w:p w:rsidR="00C23B91" w:rsidRPr="004238A9" w:rsidRDefault="00C23B91" w:rsidP="00133A9A">
            <w:pPr>
              <w:spacing w:after="0" w:line="240" w:lineRule="auto"/>
              <w:jc w:val="center"/>
              <w:rPr>
                <w:rFonts w:ascii="Times New Roman" w:eastAsia="Times New Roman" w:hAnsi="Times New Roman"/>
                <w:sz w:val="18"/>
                <w:szCs w:val="18"/>
                <w:lang w:eastAsia="ru-RU"/>
              </w:rPr>
            </w:pPr>
          </w:p>
        </w:tc>
      </w:tr>
      <w:tr w:rsidR="004238A9" w:rsidRPr="004238A9" w:rsidTr="00C23B91">
        <w:trPr>
          <w:trHeight w:val="300"/>
        </w:trPr>
        <w:tc>
          <w:tcPr>
            <w:tcW w:w="1276" w:type="dxa"/>
            <w:tcBorders>
              <w:top w:val="nil"/>
              <w:left w:val="single" w:sz="4" w:space="0" w:color="auto"/>
              <w:bottom w:val="single" w:sz="4" w:space="0" w:color="auto"/>
              <w:right w:val="single" w:sz="4" w:space="0" w:color="auto"/>
            </w:tcBorders>
            <w:shd w:val="clear" w:color="000000" w:fill="FFFF99"/>
            <w:vAlign w:val="center"/>
            <w:hideMark/>
          </w:tcPr>
          <w:p w:rsidR="00C23B91" w:rsidRPr="004238A9" w:rsidRDefault="00C23B91" w:rsidP="00660737">
            <w:pPr>
              <w:spacing w:after="0" w:line="240" w:lineRule="auto"/>
              <w:rPr>
                <w:rFonts w:ascii="Times New Roman" w:eastAsia="Times New Roman" w:hAnsi="Times New Roman"/>
                <w:b/>
                <w:bCs/>
                <w:sz w:val="18"/>
                <w:szCs w:val="18"/>
                <w:lang w:eastAsia="ru-RU"/>
              </w:rPr>
            </w:pPr>
            <w:r w:rsidRPr="004238A9">
              <w:rPr>
                <w:rFonts w:ascii="Times New Roman" w:eastAsia="Times New Roman" w:hAnsi="Times New Roman"/>
                <w:b/>
                <w:bCs/>
                <w:sz w:val="18"/>
                <w:szCs w:val="18"/>
                <w:lang w:eastAsia="ru-RU"/>
              </w:rPr>
              <w:t>Итого:</w:t>
            </w:r>
          </w:p>
        </w:tc>
        <w:tc>
          <w:tcPr>
            <w:tcW w:w="1418" w:type="dxa"/>
            <w:tcBorders>
              <w:top w:val="single" w:sz="4" w:space="0" w:color="auto"/>
              <w:left w:val="nil"/>
              <w:bottom w:val="single" w:sz="4" w:space="0" w:color="auto"/>
              <w:right w:val="single" w:sz="4" w:space="0" w:color="auto"/>
            </w:tcBorders>
            <w:shd w:val="clear" w:color="000000" w:fill="FFFF99"/>
            <w:vAlign w:val="center"/>
          </w:tcPr>
          <w:p w:rsidR="00C23B91" w:rsidRPr="004238A9" w:rsidRDefault="00C23B91" w:rsidP="00660737">
            <w:pPr>
              <w:spacing w:after="0" w:line="240" w:lineRule="auto"/>
              <w:jc w:val="center"/>
              <w:rPr>
                <w:rFonts w:ascii="Times New Roman" w:eastAsia="Times New Roman" w:hAnsi="Times New Roman"/>
                <w:b/>
                <w:bCs/>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shd w:val="clear" w:color="000000" w:fill="FFFF99"/>
          </w:tcPr>
          <w:p w:rsidR="00C23B91" w:rsidRPr="004238A9" w:rsidRDefault="00C23B91" w:rsidP="00660737">
            <w:pPr>
              <w:spacing w:after="0" w:line="240" w:lineRule="auto"/>
              <w:jc w:val="center"/>
              <w:rPr>
                <w:rFonts w:ascii="Times New Roman" w:eastAsia="Times New Roman" w:hAnsi="Times New Roman"/>
                <w:b/>
                <w:bCs/>
                <w:sz w:val="18"/>
                <w:szCs w:val="18"/>
                <w:lang w:eastAsia="ru-RU"/>
              </w:rPr>
            </w:pPr>
          </w:p>
        </w:tc>
        <w:tc>
          <w:tcPr>
            <w:tcW w:w="851" w:type="dxa"/>
            <w:tcBorders>
              <w:top w:val="single" w:sz="4" w:space="0" w:color="auto"/>
              <w:left w:val="single" w:sz="4" w:space="0" w:color="auto"/>
              <w:bottom w:val="single" w:sz="4" w:space="0" w:color="auto"/>
              <w:right w:val="single" w:sz="4" w:space="0" w:color="auto"/>
            </w:tcBorders>
            <w:shd w:val="clear" w:color="000000" w:fill="FFFF99"/>
            <w:vAlign w:val="center"/>
          </w:tcPr>
          <w:p w:rsidR="00C23B91" w:rsidRPr="004238A9" w:rsidRDefault="00C23B91" w:rsidP="00660737">
            <w:pPr>
              <w:spacing w:after="0" w:line="240" w:lineRule="auto"/>
              <w:jc w:val="center"/>
              <w:rPr>
                <w:rFonts w:ascii="Times New Roman" w:eastAsia="Times New Roman" w:hAnsi="Times New Roman"/>
                <w:b/>
                <w:bCs/>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shd w:val="clear" w:color="000000" w:fill="FFFF99"/>
            <w:vAlign w:val="center"/>
          </w:tcPr>
          <w:p w:rsidR="00C23B91" w:rsidRPr="004238A9" w:rsidRDefault="00C23B91" w:rsidP="00660737">
            <w:pPr>
              <w:spacing w:after="0" w:line="240" w:lineRule="auto"/>
              <w:jc w:val="center"/>
              <w:rPr>
                <w:rFonts w:ascii="Times New Roman" w:eastAsia="Times New Roman" w:hAnsi="Times New Roman"/>
                <w:b/>
                <w:bCs/>
                <w:sz w:val="18"/>
                <w:szCs w:val="18"/>
                <w:lang w:eastAsia="ru-RU"/>
              </w:rPr>
            </w:pPr>
          </w:p>
        </w:tc>
        <w:tc>
          <w:tcPr>
            <w:tcW w:w="1560" w:type="dxa"/>
            <w:tcBorders>
              <w:top w:val="nil"/>
              <w:left w:val="nil"/>
              <w:bottom w:val="single" w:sz="4" w:space="0" w:color="auto"/>
              <w:right w:val="single" w:sz="4" w:space="0" w:color="auto"/>
            </w:tcBorders>
            <w:shd w:val="clear" w:color="000000" w:fill="FFFF99"/>
            <w:vAlign w:val="center"/>
          </w:tcPr>
          <w:p w:rsidR="00C23B91" w:rsidRPr="004238A9" w:rsidRDefault="00C23B91" w:rsidP="00660737">
            <w:pPr>
              <w:spacing w:after="0" w:line="240" w:lineRule="auto"/>
              <w:jc w:val="center"/>
              <w:rPr>
                <w:rFonts w:ascii="Times New Roman" w:eastAsia="Times New Roman" w:hAnsi="Times New Roman"/>
                <w:b/>
                <w:bCs/>
                <w:sz w:val="18"/>
                <w:szCs w:val="18"/>
                <w:lang w:eastAsia="ru-RU"/>
              </w:rPr>
            </w:pPr>
          </w:p>
        </w:tc>
        <w:tc>
          <w:tcPr>
            <w:tcW w:w="1275" w:type="dxa"/>
            <w:tcBorders>
              <w:top w:val="nil"/>
              <w:left w:val="nil"/>
              <w:bottom w:val="single" w:sz="4" w:space="0" w:color="auto"/>
              <w:right w:val="single" w:sz="4" w:space="0" w:color="auto"/>
            </w:tcBorders>
            <w:shd w:val="clear" w:color="000000" w:fill="FFFF99"/>
            <w:noWrap/>
            <w:vAlign w:val="center"/>
          </w:tcPr>
          <w:p w:rsidR="00C23B91" w:rsidRPr="004238A9" w:rsidRDefault="00C23B91" w:rsidP="00660737">
            <w:pPr>
              <w:spacing w:after="0" w:line="240" w:lineRule="auto"/>
              <w:jc w:val="center"/>
              <w:rPr>
                <w:rFonts w:ascii="Times New Roman" w:eastAsia="Times New Roman" w:hAnsi="Times New Roman"/>
                <w:b/>
                <w:bCs/>
                <w:sz w:val="18"/>
                <w:szCs w:val="18"/>
                <w:lang w:eastAsia="ru-RU"/>
              </w:rPr>
            </w:pPr>
          </w:p>
        </w:tc>
        <w:tc>
          <w:tcPr>
            <w:tcW w:w="993" w:type="dxa"/>
            <w:tcBorders>
              <w:top w:val="nil"/>
              <w:left w:val="nil"/>
              <w:bottom w:val="single" w:sz="4" w:space="0" w:color="auto"/>
              <w:right w:val="single" w:sz="4" w:space="0" w:color="auto"/>
            </w:tcBorders>
            <w:shd w:val="clear" w:color="000000" w:fill="FFFF99"/>
            <w:noWrap/>
            <w:vAlign w:val="center"/>
          </w:tcPr>
          <w:p w:rsidR="00C23B91" w:rsidRPr="004238A9" w:rsidRDefault="00C23B91" w:rsidP="00660737">
            <w:pPr>
              <w:spacing w:after="0" w:line="240" w:lineRule="auto"/>
              <w:jc w:val="center"/>
              <w:rPr>
                <w:rFonts w:ascii="Times New Roman" w:eastAsia="Times New Roman" w:hAnsi="Times New Roman"/>
                <w:b/>
                <w:bCs/>
                <w:sz w:val="18"/>
                <w:szCs w:val="18"/>
                <w:lang w:eastAsia="ru-RU"/>
              </w:rPr>
            </w:pPr>
          </w:p>
        </w:tc>
        <w:tc>
          <w:tcPr>
            <w:tcW w:w="992" w:type="dxa"/>
            <w:tcBorders>
              <w:top w:val="nil"/>
              <w:left w:val="nil"/>
              <w:bottom w:val="single" w:sz="4" w:space="0" w:color="auto"/>
              <w:right w:val="single" w:sz="4" w:space="0" w:color="auto"/>
            </w:tcBorders>
            <w:shd w:val="clear" w:color="000000" w:fill="FFFF99"/>
            <w:noWrap/>
            <w:vAlign w:val="center"/>
          </w:tcPr>
          <w:p w:rsidR="00C23B91" w:rsidRPr="004238A9" w:rsidRDefault="00C23B91" w:rsidP="00660737">
            <w:pPr>
              <w:spacing w:after="0" w:line="240" w:lineRule="auto"/>
              <w:jc w:val="center"/>
              <w:rPr>
                <w:rFonts w:ascii="Times New Roman" w:eastAsia="Times New Roman" w:hAnsi="Times New Roman"/>
                <w:b/>
                <w:bCs/>
                <w:sz w:val="18"/>
                <w:szCs w:val="18"/>
                <w:lang w:eastAsia="ru-RU"/>
              </w:rPr>
            </w:pPr>
          </w:p>
        </w:tc>
        <w:tc>
          <w:tcPr>
            <w:tcW w:w="992" w:type="dxa"/>
            <w:tcBorders>
              <w:top w:val="nil"/>
              <w:left w:val="nil"/>
              <w:bottom w:val="single" w:sz="4" w:space="0" w:color="auto"/>
              <w:right w:val="single" w:sz="4" w:space="0" w:color="auto"/>
            </w:tcBorders>
            <w:shd w:val="clear" w:color="000000" w:fill="FFFF99"/>
            <w:noWrap/>
            <w:vAlign w:val="center"/>
          </w:tcPr>
          <w:p w:rsidR="00C23B91" w:rsidRPr="004238A9" w:rsidRDefault="00C23B91" w:rsidP="00660737">
            <w:pPr>
              <w:spacing w:after="0" w:line="240" w:lineRule="auto"/>
              <w:jc w:val="center"/>
              <w:rPr>
                <w:rFonts w:ascii="Times New Roman" w:eastAsia="Times New Roman" w:hAnsi="Times New Roman"/>
                <w:b/>
                <w:bCs/>
                <w:sz w:val="18"/>
                <w:szCs w:val="18"/>
                <w:lang w:eastAsia="ru-RU"/>
              </w:rPr>
            </w:pPr>
          </w:p>
        </w:tc>
        <w:tc>
          <w:tcPr>
            <w:tcW w:w="992" w:type="dxa"/>
            <w:tcBorders>
              <w:top w:val="nil"/>
              <w:left w:val="nil"/>
              <w:bottom w:val="single" w:sz="4" w:space="0" w:color="auto"/>
              <w:right w:val="single" w:sz="4" w:space="0" w:color="auto"/>
            </w:tcBorders>
            <w:shd w:val="clear" w:color="000000" w:fill="FFFF99"/>
            <w:noWrap/>
            <w:vAlign w:val="center"/>
          </w:tcPr>
          <w:p w:rsidR="00C23B91" w:rsidRPr="004238A9" w:rsidRDefault="00C23B91" w:rsidP="00660737">
            <w:pPr>
              <w:spacing w:after="0" w:line="240" w:lineRule="auto"/>
              <w:jc w:val="center"/>
              <w:rPr>
                <w:rFonts w:ascii="Times New Roman" w:eastAsia="Times New Roman" w:hAnsi="Times New Roman"/>
                <w:b/>
                <w:bCs/>
                <w:sz w:val="18"/>
                <w:szCs w:val="18"/>
                <w:lang w:eastAsia="ru-RU"/>
              </w:rPr>
            </w:pPr>
          </w:p>
        </w:tc>
        <w:tc>
          <w:tcPr>
            <w:tcW w:w="1276" w:type="dxa"/>
            <w:tcBorders>
              <w:top w:val="nil"/>
              <w:left w:val="nil"/>
              <w:bottom w:val="single" w:sz="4" w:space="0" w:color="auto"/>
              <w:right w:val="single" w:sz="4" w:space="0" w:color="auto"/>
            </w:tcBorders>
            <w:shd w:val="clear" w:color="000000" w:fill="FFFF99"/>
            <w:noWrap/>
            <w:vAlign w:val="center"/>
          </w:tcPr>
          <w:p w:rsidR="00C23B91" w:rsidRPr="004238A9" w:rsidRDefault="00C23B91" w:rsidP="00660737">
            <w:pPr>
              <w:spacing w:after="0" w:line="240" w:lineRule="auto"/>
              <w:jc w:val="center"/>
              <w:rPr>
                <w:rFonts w:ascii="Times New Roman" w:eastAsia="Times New Roman" w:hAnsi="Times New Roman"/>
                <w:b/>
                <w:bCs/>
                <w:sz w:val="18"/>
                <w:szCs w:val="18"/>
                <w:lang w:val="en-US" w:eastAsia="ru-RU"/>
              </w:rPr>
            </w:pPr>
          </w:p>
        </w:tc>
        <w:tc>
          <w:tcPr>
            <w:tcW w:w="1418" w:type="dxa"/>
            <w:tcBorders>
              <w:top w:val="nil"/>
              <w:left w:val="nil"/>
              <w:bottom w:val="single" w:sz="4" w:space="0" w:color="auto"/>
              <w:right w:val="single" w:sz="4" w:space="0" w:color="auto"/>
            </w:tcBorders>
            <w:shd w:val="clear" w:color="000000" w:fill="FFFF99"/>
            <w:noWrap/>
            <w:vAlign w:val="center"/>
          </w:tcPr>
          <w:p w:rsidR="00C23B91" w:rsidRPr="004238A9" w:rsidRDefault="00C23B91" w:rsidP="00660737">
            <w:pPr>
              <w:spacing w:after="0" w:line="240" w:lineRule="auto"/>
              <w:jc w:val="center"/>
              <w:rPr>
                <w:rFonts w:ascii="Times New Roman" w:eastAsia="Times New Roman" w:hAnsi="Times New Roman"/>
                <w:b/>
                <w:bCs/>
                <w:sz w:val="18"/>
                <w:szCs w:val="18"/>
                <w:lang w:eastAsia="ru-RU"/>
              </w:rPr>
            </w:pPr>
          </w:p>
        </w:tc>
      </w:tr>
    </w:tbl>
    <w:p w:rsidR="00133A9A" w:rsidRPr="004238A9" w:rsidRDefault="004D1125" w:rsidP="00C23B91">
      <w:pPr>
        <w:spacing w:after="0" w:line="240" w:lineRule="auto"/>
        <w:ind w:left="-709"/>
        <w:rPr>
          <w:rFonts w:ascii="Times New Roman" w:eastAsia="Times New Roman" w:hAnsi="Times New Roman"/>
          <w:sz w:val="26"/>
          <w:szCs w:val="20"/>
          <w:lang w:eastAsia="ru-RU"/>
        </w:rPr>
      </w:pPr>
      <w:r w:rsidRPr="004238A9">
        <w:rPr>
          <w:rFonts w:ascii="Times New Roman" w:eastAsia="Times New Roman" w:hAnsi="Times New Roman"/>
          <w:bCs/>
          <w:sz w:val="20"/>
          <w:szCs w:val="20"/>
          <w:lang w:eastAsia="ru-RU"/>
        </w:rPr>
        <w:t>*</w:t>
      </w:r>
      <w:r w:rsidR="00133A9A" w:rsidRPr="004238A9">
        <w:rPr>
          <w:rFonts w:ascii="Times New Roman" w:eastAsia="Times New Roman" w:hAnsi="Times New Roman"/>
          <w:bCs/>
          <w:sz w:val="20"/>
          <w:szCs w:val="20"/>
          <w:lang w:eastAsia="ru-RU"/>
        </w:rPr>
        <w:t>страховая премия, переходящая на 20__ год, составляет 00 000 000 (______) рублей</w:t>
      </w:r>
      <w:r w:rsidR="00133A9A" w:rsidRPr="004238A9">
        <w:rPr>
          <w:rFonts w:ascii="Times New Roman" w:eastAsia="Times New Roman" w:hAnsi="Times New Roman"/>
          <w:bCs/>
          <w:sz w:val="20"/>
          <w:szCs w:val="20"/>
          <w:vertAlign w:val="superscript"/>
          <w:lang w:eastAsia="ru-RU"/>
        </w:rPr>
        <w:footnoteReference w:id="23"/>
      </w:r>
    </w:p>
    <w:p w:rsidR="00133A9A" w:rsidRPr="004238A9" w:rsidRDefault="00133A9A" w:rsidP="00133A9A">
      <w:pPr>
        <w:spacing w:after="0" w:line="240" w:lineRule="auto"/>
        <w:rPr>
          <w:rFonts w:ascii="Times New Roman" w:eastAsia="Times New Roman" w:hAnsi="Times New Roman"/>
          <w:sz w:val="26"/>
          <w:szCs w:val="20"/>
          <w:lang w:eastAsia="ru-RU"/>
        </w:rPr>
      </w:pPr>
    </w:p>
    <w:bookmarkEnd w:id="56"/>
    <w:p w:rsidR="00133A9A" w:rsidRPr="004238A9" w:rsidRDefault="00133A9A" w:rsidP="00133A9A">
      <w:pPr>
        <w:tabs>
          <w:tab w:val="left" w:pos="142"/>
        </w:tabs>
        <w:spacing w:after="0" w:line="240" w:lineRule="auto"/>
        <w:ind w:left="142" w:right="-1"/>
        <w:jc w:val="both"/>
        <w:rPr>
          <w:rFonts w:ascii="Times New Roman" w:eastAsia="Times New Roman" w:hAnsi="Times New Roman"/>
          <w:b/>
          <w:bCs/>
          <w:sz w:val="24"/>
          <w:szCs w:val="24"/>
          <w:lang w:eastAsia="ru-RU"/>
        </w:rPr>
      </w:pPr>
      <w:r w:rsidRPr="004238A9">
        <w:rPr>
          <w:rFonts w:ascii="Times New Roman" w:eastAsia="Times New Roman" w:hAnsi="Times New Roman"/>
          <w:b/>
          <w:bCs/>
          <w:sz w:val="24"/>
          <w:szCs w:val="24"/>
          <w:lang w:eastAsia="ru-RU"/>
        </w:rPr>
        <w:t xml:space="preserve">Страховая премия по разделу </w:t>
      </w:r>
      <w:r w:rsidR="004D1125" w:rsidRPr="004238A9">
        <w:rPr>
          <w:rFonts w:ascii="Times New Roman" w:eastAsia="Times New Roman" w:hAnsi="Times New Roman"/>
          <w:b/>
          <w:bCs/>
          <w:sz w:val="24"/>
          <w:szCs w:val="24"/>
          <w:lang w:eastAsia="ru-RU"/>
        </w:rPr>
        <w:t>7</w:t>
      </w:r>
      <w:r w:rsidRPr="004238A9">
        <w:rPr>
          <w:rFonts w:ascii="Times New Roman" w:eastAsia="Times New Roman" w:hAnsi="Times New Roman"/>
          <w:b/>
          <w:bCs/>
          <w:sz w:val="24"/>
          <w:szCs w:val="24"/>
          <w:lang w:eastAsia="ru-RU"/>
        </w:rPr>
        <w:t xml:space="preserve"> Программы на 20__ г. составляет 00 000 000 (______) рублей 00 копеек.</w:t>
      </w:r>
    </w:p>
    <w:p w:rsidR="00133A9A" w:rsidRPr="004238A9" w:rsidRDefault="00133A9A" w:rsidP="00133A9A">
      <w:pPr>
        <w:tabs>
          <w:tab w:val="left" w:pos="142"/>
        </w:tabs>
        <w:spacing w:after="0" w:line="240" w:lineRule="auto"/>
        <w:ind w:left="142" w:right="-1"/>
        <w:jc w:val="both"/>
        <w:rPr>
          <w:rFonts w:ascii="Times New Roman" w:eastAsia="Times New Roman" w:hAnsi="Times New Roman"/>
          <w:b/>
          <w:bCs/>
          <w:sz w:val="24"/>
          <w:szCs w:val="24"/>
          <w:lang w:eastAsia="ru-RU"/>
        </w:rPr>
      </w:pPr>
    </w:p>
    <w:p w:rsidR="00133A9A" w:rsidRPr="004238A9" w:rsidRDefault="00133A9A" w:rsidP="00133A9A">
      <w:pPr>
        <w:spacing w:after="0" w:line="240" w:lineRule="auto"/>
        <w:ind w:left="142" w:hanging="142"/>
        <w:rPr>
          <w:rFonts w:ascii="Times New Roman" w:eastAsia="Times New Roman" w:hAnsi="Times New Roman"/>
          <w:b/>
          <w:sz w:val="24"/>
          <w:szCs w:val="24"/>
          <w:lang w:eastAsia="ru-RU"/>
        </w:rPr>
        <w:sectPr w:rsidR="00133A9A" w:rsidRPr="004238A9" w:rsidSect="00DE3B44">
          <w:pgSz w:w="16840" w:h="11907" w:orient="landscape" w:code="9"/>
          <w:pgMar w:top="1134" w:right="709" w:bottom="1134" w:left="1701" w:header="1440" w:footer="1094" w:gutter="0"/>
          <w:cols w:space="720"/>
          <w:noEndnote/>
          <w:docGrid w:linePitch="354"/>
        </w:sectPr>
      </w:pPr>
    </w:p>
    <w:p w:rsidR="00133A9A" w:rsidRPr="004238A9" w:rsidRDefault="00133A9A" w:rsidP="00133A9A">
      <w:pPr>
        <w:spacing w:after="0" w:line="240" w:lineRule="auto"/>
        <w:jc w:val="both"/>
        <w:outlineLvl w:val="1"/>
        <w:rPr>
          <w:rFonts w:ascii="Times New Roman" w:eastAsia="Times New Roman" w:hAnsi="Times New Roman"/>
          <w:b/>
          <w:bCs/>
          <w:sz w:val="24"/>
          <w:szCs w:val="24"/>
          <w:lang w:eastAsia="ru-RU"/>
        </w:rPr>
      </w:pPr>
      <w:bookmarkStart w:id="57" w:name="_Ref113182319"/>
      <w:r w:rsidRPr="004238A9">
        <w:rPr>
          <w:rFonts w:ascii="Times New Roman" w:eastAsia="Times New Roman" w:hAnsi="Times New Roman"/>
          <w:b/>
          <w:bCs/>
          <w:sz w:val="24"/>
          <w:szCs w:val="24"/>
          <w:lang w:eastAsia="ru-RU"/>
        </w:rPr>
        <w:lastRenderedPageBreak/>
        <w:t xml:space="preserve">7.1.Условия </w:t>
      </w:r>
      <w:r w:rsidR="004D1125" w:rsidRPr="004238A9">
        <w:rPr>
          <w:rFonts w:ascii="Times New Roman" w:eastAsia="Times New Roman" w:hAnsi="Times New Roman"/>
          <w:b/>
          <w:bCs/>
          <w:sz w:val="24"/>
          <w:szCs w:val="24"/>
          <w:lang w:eastAsia="ru-RU"/>
        </w:rPr>
        <w:t xml:space="preserve">добровольного </w:t>
      </w:r>
      <w:r w:rsidRPr="004238A9">
        <w:rPr>
          <w:rFonts w:ascii="Times New Roman" w:eastAsia="Times New Roman" w:hAnsi="Times New Roman"/>
          <w:b/>
          <w:bCs/>
          <w:sz w:val="24"/>
          <w:szCs w:val="24"/>
          <w:lang w:eastAsia="ru-RU"/>
        </w:rPr>
        <w:t>страхования от несчастных случаев</w:t>
      </w:r>
      <w:bookmarkEnd w:id="57"/>
      <w:r w:rsidRPr="004238A9">
        <w:rPr>
          <w:rFonts w:ascii="Times New Roman" w:eastAsia="Times New Roman" w:hAnsi="Times New Roman"/>
          <w:b/>
          <w:bCs/>
          <w:sz w:val="24"/>
          <w:szCs w:val="24"/>
          <w:lang w:eastAsia="ru-RU"/>
        </w:rPr>
        <w:t xml:space="preserve"> и болезней</w:t>
      </w:r>
    </w:p>
    <w:p w:rsidR="00133A9A" w:rsidRPr="004238A9" w:rsidRDefault="00133A9A" w:rsidP="00133A9A">
      <w:pPr>
        <w:spacing w:after="0" w:line="240" w:lineRule="auto"/>
        <w:jc w:val="both"/>
        <w:rPr>
          <w:rFonts w:ascii="Times New Roman" w:eastAsia="Times New Roman" w:hAnsi="Times New Roman"/>
          <w:sz w:val="26"/>
          <w:szCs w:val="20"/>
          <w:lang w:eastAsia="ru-RU"/>
        </w:rPr>
      </w:pPr>
    </w:p>
    <w:p w:rsidR="00133A9A" w:rsidRPr="004238A9" w:rsidRDefault="00133A9A" w:rsidP="00B051F6">
      <w:pPr>
        <w:keepNext/>
        <w:numPr>
          <w:ilvl w:val="2"/>
          <w:numId w:val="22"/>
        </w:numPr>
        <w:spacing w:after="0" w:line="240" w:lineRule="auto"/>
        <w:outlineLvl w:val="2"/>
        <w:rPr>
          <w:rFonts w:ascii="Times New Roman" w:eastAsia="Times New Roman" w:hAnsi="Times New Roman"/>
          <w:b/>
          <w:bCs/>
          <w:sz w:val="24"/>
          <w:szCs w:val="24"/>
          <w:lang w:eastAsia="ru-RU"/>
        </w:rPr>
      </w:pPr>
      <w:r w:rsidRPr="004238A9">
        <w:rPr>
          <w:rFonts w:ascii="Times New Roman" w:eastAsia="Times New Roman" w:hAnsi="Times New Roman"/>
          <w:b/>
          <w:bCs/>
          <w:sz w:val="24"/>
          <w:szCs w:val="24"/>
          <w:lang w:eastAsia="ru-RU"/>
        </w:rPr>
        <w:t>Общие положения</w:t>
      </w:r>
    </w:p>
    <w:p w:rsidR="00133A9A" w:rsidRPr="004238A9" w:rsidRDefault="00133A9A" w:rsidP="00133A9A">
      <w:pPr>
        <w:spacing w:after="0" w:line="240" w:lineRule="auto"/>
        <w:ind w:firstLine="709"/>
        <w:jc w:val="both"/>
        <w:rPr>
          <w:rFonts w:ascii="Times New Roman" w:eastAsia="Times New Roman" w:hAnsi="Times New Roman"/>
          <w:bCs/>
          <w:snapToGrid w:val="0"/>
          <w:sz w:val="24"/>
          <w:lang w:eastAsia="ru-RU"/>
        </w:rPr>
      </w:pPr>
      <w:r w:rsidRPr="004238A9">
        <w:rPr>
          <w:rFonts w:ascii="Times New Roman" w:eastAsia="Times New Roman" w:hAnsi="Times New Roman"/>
          <w:bCs/>
          <w:snapToGrid w:val="0"/>
          <w:sz w:val="24"/>
          <w:lang w:eastAsia="ru-RU"/>
        </w:rPr>
        <w:t xml:space="preserve">Страхование от несчастных случаев и болезней гарантирует выплату работникам (родственникам) дополнительной материальной компенсации в случае смерти, а также наступления частичной или полной утраты трудоспособности застрахованного лица, возникших в результате несчастного случая или </w:t>
      </w:r>
      <w:r w:rsidR="004A4BA1" w:rsidRPr="004238A9">
        <w:rPr>
          <w:rFonts w:ascii="Times New Roman" w:eastAsia="Times New Roman" w:hAnsi="Times New Roman"/>
          <w:bCs/>
          <w:snapToGrid w:val="0"/>
          <w:sz w:val="24"/>
          <w:lang w:eastAsia="ru-RU"/>
        </w:rPr>
        <w:t>естественных причин</w:t>
      </w:r>
      <w:r w:rsidRPr="004238A9">
        <w:rPr>
          <w:rFonts w:ascii="Times New Roman" w:eastAsia="Times New Roman" w:hAnsi="Times New Roman"/>
          <w:bCs/>
          <w:snapToGrid w:val="0"/>
          <w:sz w:val="24"/>
          <w:lang w:eastAsia="ru-RU"/>
        </w:rPr>
        <w:t>.</w:t>
      </w:r>
    </w:p>
    <w:p w:rsidR="00133A9A" w:rsidRPr="004238A9" w:rsidRDefault="00133A9A" w:rsidP="00133A9A">
      <w:pPr>
        <w:spacing w:after="0" w:line="240" w:lineRule="auto"/>
        <w:ind w:firstLine="709"/>
        <w:jc w:val="both"/>
        <w:rPr>
          <w:rFonts w:ascii="Times New Roman" w:eastAsia="Times New Roman" w:hAnsi="Times New Roman"/>
          <w:sz w:val="26"/>
          <w:szCs w:val="20"/>
          <w:lang w:eastAsia="ru-RU"/>
        </w:rPr>
      </w:pPr>
    </w:p>
    <w:p w:rsidR="00133A9A" w:rsidRPr="004238A9" w:rsidRDefault="00133A9A" w:rsidP="00B051F6">
      <w:pPr>
        <w:keepNext/>
        <w:numPr>
          <w:ilvl w:val="2"/>
          <w:numId w:val="22"/>
        </w:numPr>
        <w:spacing w:after="0" w:line="240" w:lineRule="auto"/>
        <w:outlineLvl w:val="2"/>
        <w:rPr>
          <w:rFonts w:ascii="Times New Roman" w:eastAsia="Times New Roman" w:hAnsi="Times New Roman"/>
          <w:b/>
          <w:bCs/>
          <w:sz w:val="24"/>
          <w:szCs w:val="24"/>
          <w:lang w:eastAsia="ru-RU"/>
        </w:rPr>
      </w:pPr>
      <w:r w:rsidRPr="004238A9">
        <w:rPr>
          <w:rFonts w:ascii="Times New Roman" w:eastAsia="Times New Roman" w:hAnsi="Times New Roman"/>
          <w:b/>
          <w:bCs/>
          <w:sz w:val="24"/>
          <w:szCs w:val="24"/>
          <w:lang w:eastAsia="ru-RU"/>
        </w:rPr>
        <w:t>Страховое покрытие</w:t>
      </w:r>
    </w:p>
    <w:p w:rsidR="00133A9A" w:rsidRPr="004238A9" w:rsidRDefault="00133A9A" w:rsidP="00133A9A">
      <w:pPr>
        <w:spacing w:after="0" w:line="240" w:lineRule="auto"/>
        <w:rPr>
          <w:rFonts w:ascii="Times New Roman" w:eastAsia="Times New Roman" w:hAnsi="Times New Roman"/>
          <w:sz w:val="24"/>
          <w:szCs w:val="20"/>
          <w:lang w:eastAsia="ru-RU"/>
        </w:rPr>
      </w:pPr>
    </w:p>
    <w:p w:rsidR="00133A9A" w:rsidRPr="004238A9" w:rsidRDefault="00133A9A" w:rsidP="00133A9A">
      <w:pPr>
        <w:keepNext/>
        <w:tabs>
          <w:tab w:val="left" w:pos="993"/>
        </w:tabs>
        <w:spacing w:after="0" w:line="240" w:lineRule="auto"/>
        <w:ind w:right="-1"/>
        <w:jc w:val="both"/>
        <w:outlineLvl w:val="3"/>
        <w:rPr>
          <w:rFonts w:ascii="Times New Roman" w:eastAsia="Times New Roman" w:hAnsi="Times New Roman"/>
          <w:b/>
          <w:sz w:val="24"/>
          <w:szCs w:val="24"/>
          <w:lang w:eastAsia="ru-RU"/>
        </w:rPr>
      </w:pPr>
      <w:r w:rsidRPr="004238A9">
        <w:rPr>
          <w:rFonts w:ascii="Times New Roman" w:eastAsia="Times New Roman" w:hAnsi="Times New Roman"/>
          <w:b/>
          <w:sz w:val="24"/>
          <w:szCs w:val="24"/>
          <w:lang w:eastAsia="ru-RU"/>
        </w:rPr>
        <w:t>7.1.2.1. Объект страхования</w:t>
      </w:r>
    </w:p>
    <w:p w:rsidR="00133A9A" w:rsidRPr="004238A9" w:rsidRDefault="00133A9A" w:rsidP="00133A9A">
      <w:pPr>
        <w:tabs>
          <w:tab w:val="left" w:pos="900"/>
        </w:tabs>
        <w:spacing w:after="60" w:line="240" w:lineRule="auto"/>
        <w:ind w:left="435"/>
        <w:contextualSpacing/>
        <w:jc w:val="both"/>
        <w:rPr>
          <w:rFonts w:ascii="Times New Roman" w:eastAsia="Times New Roman" w:hAnsi="Times New Roman"/>
          <w:i/>
          <w:sz w:val="24"/>
          <w:szCs w:val="24"/>
          <w:lang w:eastAsia="ru-RU"/>
        </w:rPr>
      </w:pPr>
      <w:r w:rsidRPr="004238A9">
        <w:rPr>
          <w:rFonts w:ascii="Times New Roman" w:eastAsia="Times New Roman" w:hAnsi="Times New Roman"/>
          <w:i/>
          <w:sz w:val="24"/>
          <w:szCs w:val="24"/>
          <w:lang w:eastAsia="ru-RU"/>
        </w:rPr>
        <w:t xml:space="preserve">[пункт должен содержать определение объекта страхования] </w:t>
      </w:r>
    </w:p>
    <w:p w:rsidR="004A4BA1" w:rsidRPr="004238A9" w:rsidRDefault="004A4BA1" w:rsidP="004A4BA1">
      <w:pPr>
        <w:tabs>
          <w:tab w:val="left" w:pos="900"/>
        </w:tabs>
        <w:spacing w:after="60" w:line="240" w:lineRule="auto"/>
        <w:contextualSpacing/>
        <w:jc w:val="both"/>
        <w:rPr>
          <w:rFonts w:ascii="Times New Roman" w:eastAsia="Times New Roman" w:hAnsi="Times New Roman"/>
          <w:i/>
          <w:sz w:val="24"/>
          <w:szCs w:val="24"/>
          <w:lang w:eastAsia="ru-RU"/>
        </w:rPr>
      </w:pPr>
    </w:p>
    <w:p w:rsidR="00133A9A" w:rsidRPr="004238A9" w:rsidRDefault="004A4BA1" w:rsidP="00B051F6">
      <w:pPr>
        <w:pStyle w:val="a7"/>
        <w:numPr>
          <w:ilvl w:val="3"/>
          <w:numId w:val="6"/>
        </w:numPr>
        <w:autoSpaceDE w:val="0"/>
        <w:autoSpaceDN w:val="0"/>
        <w:adjustRightInd w:val="0"/>
        <w:spacing w:after="0" w:line="240" w:lineRule="auto"/>
        <w:jc w:val="both"/>
        <w:rPr>
          <w:rFonts w:ascii="Times New Roman" w:eastAsia="Times New Roman" w:hAnsi="Times New Roman"/>
          <w:b/>
          <w:bCs/>
          <w:sz w:val="24"/>
          <w:szCs w:val="24"/>
          <w:lang w:eastAsia="ru-RU"/>
        </w:rPr>
      </w:pPr>
      <w:r w:rsidRPr="004238A9">
        <w:rPr>
          <w:rFonts w:ascii="Times New Roman" w:eastAsia="Times New Roman" w:hAnsi="Times New Roman"/>
          <w:b/>
          <w:bCs/>
          <w:sz w:val="24"/>
          <w:szCs w:val="24"/>
          <w:lang w:eastAsia="ru-RU"/>
        </w:rPr>
        <w:t>Застрахованные</w:t>
      </w:r>
    </w:p>
    <w:p w:rsidR="004A4BA1" w:rsidRPr="004238A9" w:rsidRDefault="004A4BA1" w:rsidP="00B051F6">
      <w:pPr>
        <w:pStyle w:val="a7"/>
        <w:numPr>
          <w:ilvl w:val="4"/>
          <w:numId w:val="6"/>
        </w:numPr>
        <w:autoSpaceDE w:val="0"/>
        <w:autoSpaceDN w:val="0"/>
        <w:adjustRightInd w:val="0"/>
        <w:spacing w:after="0" w:line="240" w:lineRule="auto"/>
        <w:jc w:val="both"/>
        <w:rPr>
          <w:rFonts w:ascii="Times New Roman" w:eastAsia="Times New Roman" w:hAnsi="Times New Roman"/>
          <w:b/>
          <w:bCs/>
          <w:sz w:val="24"/>
          <w:szCs w:val="24"/>
          <w:lang w:eastAsia="ru-RU"/>
        </w:rPr>
      </w:pPr>
      <w:r w:rsidRPr="004238A9">
        <w:rPr>
          <w:rFonts w:ascii="Times New Roman" w:eastAsia="Times New Roman" w:hAnsi="Times New Roman"/>
          <w:b/>
          <w:bCs/>
          <w:sz w:val="24"/>
          <w:szCs w:val="24"/>
          <w:lang w:eastAsia="ru-RU"/>
        </w:rPr>
        <w:t>Группа А: менеджеры высшего звена</w:t>
      </w:r>
      <w:r w:rsidR="00A43B3A" w:rsidRPr="004238A9">
        <w:rPr>
          <w:rFonts w:ascii="Times New Roman" w:eastAsia="Times New Roman" w:hAnsi="Times New Roman"/>
          <w:b/>
          <w:bCs/>
          <w:sz w:val="24"/>
          <w:szCs w:val="24"/>
          <w:lang w:eastAsia="ru-RU"/>
        </w:rPr>
        <w:t>:</w:t>
      </w:r>
      <w:r w:rsidRPr="004238A9">
        <w:rPr>
          <w:rFonts w:ascii="Times New Roman" w:eastAsia="Times New Roman" w:hAnsi="Times New Roman"/>
          <w:b/>
          <w:bCs/>
          <w:sz w:val="24"/>
          <w:szCs w:val="24"/>
          <w:lang w:eastAsia="ru-RU"/>
        </w:rPr>
        <w:t xml:space="preserve"> </w:t>
      </w:r>
      <w:r w:rsidRPr="004238A9">
        <w:rPr>
          <w:rFonts w:ascii="Times New Roman" w:eastAsia="Times New Roman" w:hAnsi="Times New Roman"/>
          <w:i/>
          <w:sz w:val="24"/>
          <w:szCs w:val="24"/>
          <w:lang w:eastAsia="ru-RU"/>
        </w:rPr>
        <w:t>[</w:t>
      </w:r>
      <w:r w:rsidRPr="004238A9">
        <w:rPr>
          <w:rFonts w:ascii="Times New Roman" w:eastAsia="Times New Roman" w:hAnsi="Times New Roman"/>
          <w:i/>
          <w:sz w:val="24"/>
          <w:szCs w:val="20"/>
          <w:lang w:eastAsia="ru-RU"/>
        </w:rPr>
        <w:t>указываются наименования должностей]</w:t>
      </w:r>
    </w:p>
    <w:p w:rsidR="004A4BA1" w:rsidRPr="004238A9" w:rsidRDefault="004A4BA1" w:rsidP="00B051F6">
      <w:pPr>
        <w:pStyle w:val="a7"/>
        <w:numPr>
          <w:ilvl w:val="4"/>
          <w:numId w:val="6"/>
        </w:numPr>
        <w:autoSpaceDE w:val="0"/>
        <w:autoSpaceDN w:val="0"/>
        <w:adjustRightInd w:val="0"/>
        <w:spacing w:after="0" w:line="240" w:lineRule="auto"/>
        <w:jc w:val="both"/>
        <w:rPr>
          <w:rFonts w:ascii="Times New Roman" w:eastAsia="Times New Roman" w:hAnsi="Times New Roman"/>
          <w:b/>
          <w:bCs/>
          <w:sz w:val="24"/>
          <w:szCs w:val="24"/>
          <w:lang w:eastAsia="ru-RU"/>
        </w:rPr>
      </w:pPr>
      <w:r w:rsidRPr="004238A9">
        <w:rPr>
          <w:rFonts w:ascii="Times New Roman" w:eastAsia="Times New Roman" w:hAnsi="Times New Roman"/>
          <w:b/>
          <w:bCs/>
          <w:sz w:val="24"/>
          <w:szCs w:val="24"/>
          <w:lang w:eastAsia="ru-RU"/>
        </w:rPr>
        <w:t>Группа В: руководители среднего звена</w:t>
      </w:r>
      <w:r w:rsidR="00A43B3A" w:rsidRPr="004238A9">
        <w:rPr>
          <w:rFonts w:ascii="Times New Roman" w:eastAsia="Times New Roman" w:hAnsi="Times New Roman"/>
          <w:b/>
          <w:bCs/>
          <w:sz w:val="24"/>
          <w:szCs w:val="24"/>
          <w:lang w:eastAsia="ru-RU"/>
        </w:rPr>
        <w:t>:</w:t>
      </w:r>
      <w:r w:rsidRPr="004238A9">
        <w:rPr>
          <w:rFonts w:ascii="Times New Roman" w:eastAsia="Times New Roman" w:hAnsi="Times New Roman"/>
          <w:b/>
          <w:bCs/>
          <w:sz w:val="24"/>
          <w:szCs w:val="24"/>
          <w:lang w:eastAsia="ru-RU"/>
        </w:rPr>
        <w:t xml:space="preserve"> </w:t>
      </w:r>
      <w:r w:rsidRPr="004238A9">
        <w:rPr>
          <w:rFonts w:ascii="Times New Roman" w:eastAsia="Times New Roman" w:hAnsi="Times New Roman"/>
          <w:i/>
          <w:sz w:val="24"/>
          <w:szCs w:val="24"/>
          <w:lang w:eastAsia="ru-RU"/>
        </w:rPr>
        <w:t>[</w:t>
      </w:r>
      <w:r w:rsidRPr="004238A9">
        <w:rPr>
          <w:rFonts w:ascii="Times New Roman" w:eastAsia="Times New Roman" w:hAnsi="Times New Roman"/>
          <w:i/>
          <w:sz w:val="24"/>
          <w:szCs w:val="20"/>
          <w:lang w:eastAsia="ru-RU"/>
        </w:rPr>
        <w:t>указываются наименования должностей]</w:t>
      </w:r>
    </w:p>
    <w:p w:rsidR="004A4BA1" w:rsidRPr="004238A9" w:rsidRDefault="004A4BA1" w:rsidP="00B051F6">
      <w:pPr>
        <w:pStyle w:val="a7"/>
        <w:numPr>
          <w:ilvl w:val="4"/>
          <w:numId w:val="6"/>
        </w:numPr>
        <w:autoSpaceDE w:val="0"/>
        <w:autoSpaceDN w:val="0"/>
        <w:adjustRightInd w:val="0"/>
        <w:spacing w:after="0" w:line="240" w:lineRule="auto"/>
        <w:jc w:val="both"/>
        <w:rPr>
          <w:rFonts w:ascii="Times New Roman" w:eastAsia="Times New Roman" w:hAnsi="Times New Roman"/>
          <w:b/>
          <w:bCs/>
          <w:sz w:val="24"/>
          <w:szCs w:val="24"/>
          <w:lang w:eastAsia="ru-RU"/>
        </w:rPr>
      </w:pPr>
      <w:r w:rsidRPr="004238A9">
        <w:rPr>
          <w:rFonts w:ascii="Times New Roman" w:eastAsia="Times New Roman" w:hAnsi="Times New Roman"/>
          <w:b/>
          <w:bCs/>
          <w:sz w:val="24"/>
          <w:szCs w:val="24"/>
          <w:lang w:eastAsia="ru-RU"/>
        </w:rPr>
        <w:t xml:space="preserve">Группа С: </w:t>
      </w:r>
      <w:r w:rsidR="00A43B3A" w:rsidRPr="004238A9">
        <w:rPr>
          <w:rFonts w:ascii="Times New Roman" w:eastAsia="Times New Roman" w:hAnsi="Times New Roman"/>
          <w:b/>
          <w:bCs/>
          <w:sz w:val="24"/>
          <w:szCs w:val="24"/>
          <w:lang w:eastAsia="ru-RU"/>
        </w:rPr>
        <w:t>эксперты, специалисты</w:t>
      </w:r>
      <w:r w:rsidRPr="004238A9">
        <w:rPr>
          <w:rFonts w:ascii="Times New Roman" w:eastAsia="Times New Roman" w:hAnsi="Times New Roman"/>
          <w:b/>
          <w:bCs/>
          <w:sz w:val="24"/>
          <w:szCs w:val="24"/>
          <w:lang w:eastAsia="ru-RU"/>
        </w:rPr>
        <w:t>, рабочие всех специальностей</w:t>
      </w:r>
      <w:r w:rsidR="00A43B3A" w:rsidRPr="004238A9">
        <w:rPr>
          <w:rFonts w:ascii="Times New Roman" w:eastAsia="Times New Roman" w:hAnsi="Times New Roman"/>
          <w:b/>
          <w:bCs/>
          <w:sz w:val="24"/>
          <w:szCs w:val="24"/>
          <w:lang w:eastAsia="ru-RU"/>
        </w:rPr>
        <w:t>.</w:t>
      </w:r>
      <w:r w:rsidRPr="004238A9">
        <w:rPr>
          <w:rFonts w:ascii="Times New Roman" w:eastAsia="Times New Roman" w:hAnsi="Times New Roman"/>
          <w:b/>
          <w:bCs/>
          <w:sz w:val="24"/>
          <w:szCs w:val="24"/>
          <w:lang w:eastAsia="ru-RU"/>
        </w:rPr>
        <w:t xml:space="preserve"> </w:t>
      </w:r>
    </w:p>
    <w:p w:rsidR="004A4BA1" w:rsidRPr="004238A9" w:rsidRDefault="004A4BA1" w:rsidP="00B051F6">
      <w:pPr>
        <w:pStyle w:val="a7"/>
        <w:numPr>
          <w:ilvl w:val="4"/>
          <w:numId w:val="6"/>
        </w:numPr>
        <w:autoSpaceDE w:val="0"/>
        <w:autoSpaceDN w:val="0"/>
        <w:adjustRightInd w:val="0"/>
        <w:spacing w:after="0" w:line="240" w:lineRule="auto"/>
        <w:jc w:val="both"/>
        <w:rPr>
          <w:rFonts w:ascii="Times New Roman" w:eastAsia="Times New Roman" w:hAnsi="Times New Roman"/>
          <w:b/>
          <w:bCs/>
          <w:sz w:val="24"/>
          <w:szCs w:val="24"/>
          <w:lang w:eastAsia="ru-RU"/>
        </w:rPr>
      </w:pPr>
      <w:r w:rsidRPr="004238A9">
        <w:rPr>
          <w:rFonts w:ascii="Times New Roman" w:eastAsia="Times New Roman" w:hAnsi="Times New Roman"/>
          <w:b/>
          <w:bCs/>
          <w:sz w:val="24"/>
          <w:szCs w:val="24"/>
          <w:lang w:eastAsia="ru-RU"/>
        </w:rPr>
        <w:t xml:space="preserve">Группа </w:t>
      </w:r>
      <w:r w:rsidRPr="004238A9">
        <w:rPr>
          <w:rFonts w:ascii="Times New Roman" w:eastAsia="Times New Roman" w:hAnsi="Times New Roman"/>
          <w:b/>
          <w:bCs/>
          <w:sz w:val="24"/>
          <w:szCs w:val="24"/>
          <w:lang w:val="en-US" w:eastAsia="ru-RU"/>
        </w:rPr>
        <w:t>D</w:t>
      </w:r>
      <w:r w:rsidRPr="004238A9">
        <w:rPr>
          <w:rFonts w:ascii="Times New Roman" w:eastAsia="Times New Roman" w:hAnsi="Times New Roman"/>
          <w:b/>
          <w:bCs/>
          <w:sz w:val="24"/>
          <w:szCs w:val="24"/>
          <w:lang w:eastAsia="ru-RU"/>
        </w:rPr>
        <w:t>: работники, подверженные повышенному риску</w:t>
      </w:r>
      <w:r w:rsidR="00A43B3A" w:rsidRPr="004238A9">
        <w:rPr>
          <w:rFonts w:ascii="Times New Roman" w:eastAsia="Times New Roman" w:hAnsi="Times New Roman"/>
          <w:b/>
          <w:bCs/>
          <w:sz w:val="24"/>
          <w:szCs w:val="24"/>
          <w:lang w:eastAsia="ru-RU"/>
        </w:rPr>
        <w:t>.</w:t>
      </w:r>
    </w:p>
    <w:p w:rsidR="004A4BA1" w:rsidRPr="004238A9" w:rsidRDefault="004A4BA1" w:rsidP="00133A9A">
      <w:pPr>
        <w:autoSpaceDE w:val="0"/>
        <w:autoSpaceDN w:val="0"/>
        <w:adjustRightInd w:val="0"/>
        <w:spacing w:after="0" w:line="240" w:lineRule="auto"/>
        <w:jc w:val="both"/>
        <w:rPr>
          <w:rFonts w:ascii="Times New Roman" w:eastAsia="Times New Roman" w:hAnsi="Times New Roman"/>
          <w:b/>
          <w:bCs/>
          <w:sz w:val="24"/>
          <w:szCs w:val="24"/>
          <w:lang w:eastAsia="ru-RU"/>
        </w:rPr>
      </w:pPr>
    </w:p>
    <w:p w:rsidR="00133A9A" w:rsidRPr="004238A9" w:rsidRDefault="00133A9A" w:rsidP="00B051F6">
      <w:pPr>
        <w:numPr>
          <w:ilvl w:val="3"/>
          <w:numId w:val="6"/>
        </w:numPr>
        <w:spacing w:after="0" w:line="240" w:lineRule="auto"/>
        <w:jc w:val="both"/>
        <w:rPr>
          <w:rFonts w:ascii="Times New Roman" w:eastAsia="Times New Roman" w:hAnsi="Times New Roman"/>
          <w:b/>
          <w:bCs/>
          <w:sz w:val="24"/>
          <w:szCs w:val="24"/>
          <w:lang w:eastAsia="ru-RU"/>
        </w:rPr>
      </w:pPr>
      <w:r w:rsidRPr="004238A9">
        <w:rPr>
          <w:rFonts w:ascii="Times New Roman" w:eastAsia="Times New Roman" w:hAnsi="Times New Roman"/>
          <w:b/>
          <w:sz w:val="24"/>
          <w:szCs w:val="20"/>
          <w:lang w:eastAsia="ru-RU"/>
        </w:rPr>
        <w:t xml:space="preserve">Территория страхования </w:t>
      </w:r>
      <w:r w:rsidRPr="004238A9">
        <w:rPr>
          <w:rFonts w:ascii="Times New Roman" w:eastAsia="Times New Roman" w:hAnsi="Times New Roman"/>
          <w:sz w:val="24"/>
          <w:szCs w:val="20"/>
          <w:lang w:eastAsia="ru-RU"/>
        </w:rPr>
        <w:t xml:space="preserve">- </w:t>
      </w:r>
      <w:r w:rsidRPr="004238A9">
        <w:rPr>
          <w:rFonts w:ascii="Times New Roman" w:eastAsia="Times New Roman" w:hAnsi="Times New Roman"/>
          <w:i/>
          <w:sz w:val="24"/>
          <w:szCs w:val="20"/>
          <w:lang w:eastAsia="ru-RU"/>
        </w:rPr>
        <w:t>[указывается территория страхования].</w:t>
      </w:r>
    </w:p>
    <w:p w:rsidR="00133A9A" w:rsidRPr="004238A9" w:rsidRDefault="00133A9A" w:rsidP="00133A9A">
      <w:pPr>
        <w:spacing w:after="0" w:line="240" w:lineRule="auto"/>
        <w:ind w:left="720"/>
        <w:jc w:val="both"/>
        <w:rPr>
          <w:rFonts w:ascii="Times New Roman" w:eastAsia="Times New Roman" w:hAnsi="Times New Roman"/>
          <w:b/>
          <w:bCs/>
          <w:sz w:val="24"/>
          <w:szCs w:val="24"/>
          <w:lang w:eastAsia="ru-RU"/>
        </w:rPr>
      </w:pPr>
    </w:p>
    <w:p w:rsidR="00133A9A" w:rsidRPr="004238A9" w:rsidRDefault="00133A9A" w:rsidP="00B051F6">
      <w:pPr>
        <w:keepNext/>
        <w:numPr>
          <w:ilvl w:val="3"/>
          <w:numId w:val="6"/>
        </w:numPr>
        <w:tabs>
          <w:tab w:val="left" w:pos="993"/>
        </w:tabs>
        <w:spacing w:after="0" w:line="240" w:lineRule="auto"/>
        <w:ind w:right="-1"/>
        <w:jc w:val="both"/>
        <w:outlineLvl w:val="3"/>
        <w:rPr>
          <w:rFonts w:ascii="Times New Roman" w:eastAsia="Times New Roman" w:hAnsi="Times New Roman"/>
          <w:b/>
          <w:sz w:val="24"/>
          <w:szCs w:val="24"/>
          <w:lang w:eastAsia="ru-RU"/>
        </w:rPr>
      </w:pPr>
      <w:r w:rsidRPr="004238A9">
        <w:rPr>
          <w:rFonts w:ascii="Times New Roman" w:eastAsia="Times New Roman" w:hAnsi="Times New Roman"/>
          <w:b/>
          <w:sz w:val="24"/>
          <w:szCs w:val="24"/>
          <w:lang w:eastAsia="ru-RU"/>
        </w:rPr>
        <w:t>Страховые риски, страховые суммы</w:t>
      </w:r>
    </w:p>
    <w:tbl>
      <w:tblPr>
        <w:tblW w:w="93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43"/>
        <w:gridCol w:w="4961"/>
        <w:gridCol w:w="2529"/>
      </w:tblGrid>
      <w:tr w:rsidR="004238A9" w:rsidRPr="004238A9" w:rsidTr="00961604">
        <w:tc>
          <w:tcPr>
            <w:tcW w:w="1843" w:type="dxa"/>
            <w:vAlign w:val="center"/>
          </w:tcPr>
          <w:p w:rsidR="00133A9A" w:rsidRPr="004238A9" w:rsidRDefault="00133A9A" w:rsidP="00133A9A">
            <w:pPr>
              <w:tabs>
                <w:tab w:val="left" w:pos="1210"/>
              </w:tabs>
              <w:spacing w:after="0" w:line="240" w:lineRule="auto"/>
              <w:ind w:right="51"/>
              <w:jc w:val="center"/>
              <w:rPr>
                <w:rFonts w:ascii="Times New Roman" w:eastAsia="Times New Roman" w:hAnsi="Times New Roman"/>
                <w:b/>
                <w:bCs/>
                <w:sz w:val="20"/>
                <w:szCs w:val="20"/>
                <w:lang w:eastAsia="ru-RU"/>
              </w:rPr>
            </w:pPr>
            <w:r w:rsidRPr="004238A9">
              <w:rPr>
                <w:rFonts w:ascii="Times New Roman" w:eastAsia="Times New Roman" w:hAnsi="Times New Roman"/>
                <w:b/>
                <w:bCs/>
                <w:sz w:val="20"/>
                <w:szCs w:val="20"/>
                <w:lang w:eastAsia="ru-RU"/>
              </w:rPr>
              <w:t>Группа Застрахованных</w:t>
            </w:r>
          </w:p>
        </w:tc>
        <w:tc>
          <w:tcPr>
            <w:tcW w:w="4961" w:type="dxa"/>
            <w:vAlign w:val="center"/>
          </w:tcPr>
          <w:p w:rsidR="00133A9A" w:rsidRPr="004238A9" w:rsidRDefault="00133A9A" w:rsidP="00133A9A">
            <w:pPr>
              <w:tabs>
                <w:tab w:val="left" w:pos="1210"/>
              </w:tabs>
              <w:spacing w:after="0" w:line="240" w:lineRule="auto"/>
              <w:ind w:right="51"/>
              <w:jc w:val="center"/>
              <w:rPr>
                <w:rFonts w:ascii="Times New Roman" w:eastAsia="Times New Roman" w:hAnsi="Times New Roman"/>
                <w:b/>
                <w:bCs/>
                <w:sz w:val="20"/>
                <w:szCs w:val="20"/>
                <w:lang w:eastAsia="ru-RU"/>
              </w:rPr>
            </w:pPr>
            <w:r w:rsidRPr="004238A9">
              <w:rPr>
                <w:rFonts w:ascii="Times New Roman" w:eastAsia="Times New Roman" w:hAnsi="Times New Roman"/>
                <w:b/>
                <w:bCs/>
                <w:sz w:val="20"/>
                <w:szCs w:val="20"/>
                <w:lang w:eastAsia="ru-RU"/>
              </w:rPr>
              <w:t>Страховой риск</w:t>
            </w:r>
            <w:r w:rsidR="00132E37" w:rsidRPr="004238A9">
              <w:rPr>
                <w:rStyle w:val="a6"/>
                <w:rFonts w:ascii="Times New Roman" w:eastAsia="Times New Roman" w:hAnsi="Times New Roman"/>
                <w:b/>
                <w:bCs/>
                <w:sz w:val="20"/>
                <w:szCs w:val="20"/>
                <w:lang w:eastAsia="ru-RU"/>
              </w:rPr>
              <w:footnoteReference w:id="24"/>
            </w:r>
          </w:p>
        </w:tc>
        <w:tc>
          <w:tcPr>
            <w:tcW w:w="2529" w:type="dxa"/>
            <w:vAlign w:val="center"/>
          </w:tcPr>
          <w:p w:rsidR="00133A9A" w:rsidRPr="004238A9" w:rsidRDefault="00133A9A" w:rsidP="00133A9A">
            <w:pPr>
              <w:tabs>
                <w:tab w:val="left" w:pos="1210"/>
              </w:tabs>
              <w:spacing w:after="0" w:line="240" w:lineRule="auto"/>
              <w:ind w:right="51"/>
              <w:jc w:val="center"/>
              <w:rPr>
                <w:rFonts w:ascii="Times New Roman" w:eastAsia="Times New Roman" w:hAnsi="Times New Roman"/>
                <w:b/>
                <w:bCs/>
                <w:sz w:val="20"/>
                <w:szCs w:val="20"/>
                <w:lang w:eastAsia="ru-RU"/>
              </w:rPr>
            </w:pPr>
            <w:r w:rsidRPr="004238A9">
              <w:rPr>
                <w:rFonts w:ascii="Times New Roman" w:eastAsia="Times New Roman" w:hAnsi="Times New Roman"/>
                <w:b/>
                <w:bCs/>
                <w:sz w:val="20"/>
                <w:szCs w:val="20"/>
                <w:lang w:eastAsia="ru-RU"/>
              </w:rPr>
              <w:t>Размер индивидуальной страховой суммы, руб.</w:t>
            </w:r>
            <w:r w:rsidR="0029271B" w:rsidRPr="004238A9">
              <w:rPr>
                <w:rStyle w:val="a6"/>
                <w:rFonts w:ascii="Times New Roman" w:eastAsia="Times New Roman" w:hAnsi="Times New Roman"/>
                <w:b/>
                <w:bCs/>
                <w:sz w:val="20"/>
                <w:szCs w:val="20"/>
                <w:lang w:eastAsia="ru-RU"/>
              </w:rPr>
              <w:footnoteReference w:id="25"/>
            </w:r>
          </w:p>
        </w:tc>
      </w:tr>
      <w:tr w:rsidR="004238A9" w:rsidRPr="004238A9" w:rsidTr="00961604">
        <w:trPr>
          <w:trHeight w:val="70"/>
        </w:trPr>
        <w:tc>
          <w:tcPr>
            <w:tcW w:w="1843" w:type="dxa"/>
            <w:vMerge w:val="restart"/>
            <w:vAlign w:val="center"/>
          </w:tcPr>
          <w:p w:rsidR="00133A9A" w:rsidRPr="004238A9" w:rsidRDefault="00133A9A" w:rsidP="00133A9A">
            <w:pPr>
              <w:tabs>
                <w:tab w:val="left" w:pos="1210"/>
              </w:tabs>
              <w:spacing w:after="0" w:line="240" w:lineRule="auto"/>
              <w:ind w:right="51"/>
              <w:jc w:val="center"/>
              <w:rPr>
                <w:rFonts w:ascii="Times New Roman" w:eastAsia="Times New Roman" w:hAnsi="Times New Roman"/>
                <w:b/>
                <w:bCs/>
                <w:sz w:val="20"/>
                <w:szCs w:val="20"/>
                <w:lang w:eastAsia="ru-RU"/>
              </w:rPr>
            </w:pPr>
            <w:r w:rsidRPr="004238A9">
              <w:rPr>
                <w:rFonts w:ascii="Times New Roman" w:eastAsia="Times New Roman" w:hAnsi="Times New Roman"/>
                <w:b/>
                <w:bCs/>
                <w:sz w:val="20"/>
                <w:szCs w:val="20"/>
                <w:lang w:eastAsia="ru-RU"/>
              </w:rPr>
              <w:t>А</w:t>
            </w:r>
          </w:p>
        </w:tc>
        <w:tc>
          <w:tcPr>
            <w:tcW w:w="4961" w:type="dxa"/>
            <w:vAlign w:val="center"/>
          </w:tcPr>
          <w:p w:rsidR="00133A9A" w:rsidRPr="004238A9" w:rsidRDefault="00133A9A" w:rsidP="00133A9A">
            <w:pPr>
              <w:tabs>
                <w:tab w:val="left" w:pos="1210"/>
              </w:tabs>
              <w:spacing w:after="0" w:line="240" w:lineRule="auto"/>
              <w:ind w:right="51"/>
              <w:rPr>
                <w:rFonts w:ascii="Times New Roman" w:eastAsia="Times New Roman" w:hAnsi="Times New Roman"/>
                <w:bCs/>
                <w:sz w:val="20"/>
                <w:szCs w:val="20"/>
                <w:lang w:eastAsia="ru-RU"/>
              </w:rPr>
            </w:pPr>
            <w:r w:rsidRPr="004238A9">
              <w:rPr>
                <w:rFonts w:ascii="Times New Roman" w:eastAsia="Times New Roman" w:hAnsi="Times New Roman"/>
                <w:sz w:val="20"/>
                <w:szCs w:val="20"/>
                <w:lang w:eastAsia="ru-RU"/>
              </w:rPr>
              <w:t>Временное расстройство здоровья в результате несчастного случая</w:t>
            </w:r>
          </w:p>
        </w:tc>
        <w:tc>
          <w:tcPr>
            <w:tcW w:w="2529" w:type="dxa"/>
            <w:vAlign w:val="center"/>
          </w:tcPr>
          <w:p w:rsidR="00133A9A" w:rsidRPr="004238A9" w:rsidRDefault="00133A9A" w:rsidP="00133A9A">
            <w:pPr>
              <w:spacing w:after="0" w:line="240" w:lineRule="auto"/>
              <w:jc w:val="center"/>
              <w:rPr>
                <w:rFonts w:ascii="Times New Roman" w:eastAsia="Times New Roman" w:hAnsi="Times New Roman"/>
                <w:bCs/>
                <w:sz w:val="20"/>
                <w:szCs w:val="20"/>
                <w:lang w:eastAsia="ru-RU"/>
              </w:rPr>
            </w:pPr>
          </w:p>
        </w:tc>
      </w:tr>
      <w:tr w:rsidR="004238A9" w:rsidRPr="004238A9" w:rsidTr="00961604">
        <w:trPr>
          <w:trHeight w:val="70"/>
        </w:trPr>
        <w:tc>
          <w:tcPr>
            <w:tcW w:w="1843" w:type="dxa"/>
            <w:vMerge/>
            <w:vAlign w:val="center"/>
          </w:tcPr>
          <w:p w:rsidR="00133A9A" w:rsidRPr="004238A9" w:rsidRDefault="00133A9A" w:rsidP="00133A9A">
            <w:pPr>
              <w:tabs>
                <w:tab w:val="left" w:pos="1210"/>
              </w:tabs>
              <w:spacing w:after="0" w:line="240" w:lineRule="auto"/>
              <w:ind w:right="51"/>
              <w:jc w:val="center"/>
              <w:rPr>
                <w:rFonts w:ascii="Times New Roman" w:eastAsia="Times New Roman" w:hAnsi="Times New Roman"/>
                <w:b/>
                <w:bCs/>
                <w:sz w:val="20"/>
                <w:szCs w:val="20"/>
                <w:lang w:eastAsia="ru-RU"/>
              </w:rPr>
            </w:pPr>
          </w:p>
        </w:tc>
        <w:tc>
          <w:tcPr>
            <w:tcW w:w="4961" w:type="dxa"/>
            <w:vAlign w:val="center"/>
          </w:tcPr>
          <w:p w:rsidR="00133A9A" w:rsidRPr="004238A9" w:rsidRDefault="00133A9A" w:rsidP="00133A9A">
            <w:pPr>
              <w:spacing w:after="0" w:line="240" w:lineRule="auto"/>
              <w:ind w:hanging="8"/>
              <w:rPr>
                <w:rFonts w:ascii="Times New Roman" w:eastAsia="Times New Roman" w:hAnsi="Times New Roman"/>
                <w:bCs/>
                <w:sz w:val="20"/>
                <w:szCs w:val="20"/>
                <w:lang w:eastAsia="ru-RU"/>
              </w:rPr>
            </w:pPr>
            <w:r w:rsidRPr="004238A9">
              <w:rPr>
                <w:rFonts w:ascii="Times New Roman" w:eastAsia="Times New Roman" w:hAnsi="Times New Roman"/>
                <w:sz w:val="20"/>
                <w:szCs w:val="20"/>
                <w:lang w:eastAsia="ru-RU"/>
              </w:rPr>
              <w:t>Постоянная утрата трудоспособности (инвалидность) в результате несчастного случая или заболевания</w:t>
            </w:r>
          </w:p>
        </w:tc>
        <w:tc>
          <w:tcPr>
            <w:tcW w:w="2529" w:type="dxa"/>
            <w:vAlign w:val="center"/>
          </w:tcPr>
          <w:p w:rsidR="00133A9A" w:rsidRPr="004238A9" w:rsidRDefault="00133A9A" w:rsidP="00133A9A">
            <w:pPr>
              <w:spacing w:after="0" w:line="240" w:lineRule="auto"/>
              <w:jc w:val="center"/>
              <w:rPr>
                <w:rFonts w:ascii="Times New Roman" w:eastAsia="Times New Roman" w:hAnsi="Times New Roman"/>
                <w:sz w:val="20"/>
                <w:szCs w:val="20"/>
                <w:lang w:eastAsia="ru-RU"/>
              </w:rPr>
            </w:pPr>
          </w:p>
        </w:tc>
      </w:tr>
      <w:tr w:rsidR="004238A9" w:rsidRPr="004238A9" w:rsidTr="00961604">
        <w:trPr>
          <w:trHeight w:val="70"/>
        </w:trPr>
        <w:tc>
          <w:tcPr>
            <w:tcW w:w="1843" w:type="dxa"/>
            <w:vMerge/>
            <w:vAlign w:val="center"/>
          </w:tcPr>
          <w:p w:rsidR="00133A9A" w:rsidRPr="004238A9" w:rsidRDefault="00133A9A" w:rsidP="00133A9A">
            <w:pPr>
              <w:tabs>
                <w:tab w:val="left" w:pos="1210"/>
              </w:tabs>
              <w:spacing w:after="0" w:line="240" w:lineRule="auto"/>
              <w:ind w:right="51"/>
              <w:jc w:val="center"/>
              <w:rPr>
                <w:rFonts w:ascii="Times New Roman" w:eastAsia="Times New Roman" w:hAnsi="Times New Roman"/>
                <w:b/>
                <w:bCs/>
                <w:sz w:val="20"/>
                <w:szCs w:val="20"/>
                <w:lang w:eastAsia="ru-RU"/>
              </w:rPr>
            </w:pPr>
          </w:p>
        </w:tc>
        <w:tc>
          <w:tcPr>
            <w:tcW w:w="4961" w:type="dxa"/>
            <w:vAlign w:val="center"/>
          </w:tcPr>
          <w:p w:rsidR="00133A9A" w:rsidRPr="004238A9" w:rsidRDefault="00133A9A" w:rsidP="00133A9A">
            <w:pPr>
              <w:spacing w:after="0" w:line="240" w:lineRule="auto"/>
              <w:ind w:hanging="8"/>
              <w:rPr>
                <w:rFonts w:ascii="Times New Roman" w:eastAsia="Times New Roman" w:hAnsi="Times New Roman"/>
                <w:bCs/>
                <w:sz w:val="20"/>
                <w:szCs w:val="20"/>
                <w:lang w:eastAsia="ru-RU"/>
              </w:rPr>
            </w:pPr>
            <w:r w:rsidRPr="004238A9">
              <w:rPr>
                <w:rFonts w:ascii="Times New Roman" w:eastAsia="Times New Roman" w:hAnsi="Times New Roman"/>
                <w:sz w:val="20"/>
                <w:szCs w:val="20"/>
                <w:lang w:eastAsia="ru-RU"/>
              </w:rPr>
              <w:t>Смерть в результате несчастного случая или естественных причин</w:t>
            </w:r>
          </w:p>
        </w:tc>
        <w:tc>
          <w:tcPr>
            <w:tcW w:w="2529" w:type="dxa"/>
            <w:vAlign w:val="center"/>
          </w:tcPr>
          <w:p w:rsidR="00133A9A" w:rsidRPr="004238A9" w:rsidRDefault="00133A9A" w:rsidP="00133A9A">
            <w:pPr>
              <w:spacing w:after="0" w:line="240" w:lineRule="auto"/>
              <w:jc w:val="center"/>
              <w:rPr>
                <w:rFonts w:ascii="Times New Roman" w:eastAsia="Times New Roman" w:hAnsi="Times New Roman"/>
                <w:sz w:val="20"/>
                <w:szCs w:val="20"/>
                <w:lang w:eastAsia="ru-RU"/>
              </w:rPr>
            </w:pPr>
          </w:p>
        </w:tc>
      </w:tr>
      <w:tr w:rsidR="004238A9" w:rsidRPr="004238A9" w:rsidTr="00961604">
        <w:tc>
          <w:tcPr>
            <w:tcW w:w="1843" w:type="dxa"/>
            <w:vMerge w:val="restart"/>
            <w:vAlign w:val="center"/>
          </w:tcPr>
          <w:p w:rsidR="00133A9A" w:rsidRPr="004238A9" w:rsidRDefault="00133A9A" w:rsidP="00133A9A">
            <w:pPr>
              <w:tabs>
                <w:tab w:val="left" w:pos="1210"/>
              </w:tabs>
              <w:spacing w:after="0" w:line="240" w:lineRule="auto"/>
              <w:ind w:right="51"/>
              <w:jc w:val="center"/>
              <w:rPr>
                <w:rFonts w:ascii="Times New Roman" w:eastAsia="Times New Roman" w:hAnsi="Times New Roman"/>
                <w:b/>
                <w:bCs/>
                <w:sz w:val="20"/>
                <w:szCs w:val="20"/>
                <w:lang w:val="en-US" w:eastAsia="ru-RU"/>
              </w:rPr>
            </w:pPr>
            <w:r w:rsidRPr="004238A9">
              <w:rPr>
                <w:rFonts w:ascii="Times New Roman" w:eastAsia="Times New Roman" w:hAnsi="Times New Roman"/>
                <w:b/>
                <w:bCs/>
                <w:sz w:val="20"/>
                <w:szCs w:val="20"/>
                <w:lang w:val="en-US" w:eastAsia="ru-RU"/>
              </w:rPr>
              <w:t>B</w:t>
            </w:r>
          </w:p>
        </w:tc>
        <w:tc>
          <w:tcPr>
            <w:tcW w:w="4961" w:type="dxa"/>
            <w:vAlign w:val="center"/>
          </w:tcPr>
          <w:p w:rsidR="00133A9A" w:rsidRPr="004238A9" w:rsidRDefault="00133A9A" w:rsidP="00133A9A">
            <w:pPr>
              <w:spacing w:after="0" w:line="240" w:lineRule="auto"/>
              <w:ind w:hanging="8"/>
              <w:rPr>
                <w:rFonts w:ascii="Times New Roman" w:eastAsia="Times New Roman" w:hAnsi="Times New Roman"/>
                <w:bCs/>
                <w:sz w:val="20"/>
                <w:szCs w:val="20"/>
                <w:lang w:eastAsia="ru-RU"/>
              </w:rPr>
            </w:pPr>
            <w:r w:rsidRPr="004238A9">
              <w:rPr>
                <w:rFonts w:ascii="Times New Roman" w:eastAsia="Times New Roman" w:hAnsi="Times New Roman"/>
                <w:sz w:val="20"/>
                <w:szCs w:val="20"/>
                <w:lang w:eastAsia="ru-RU"/>
              </w:rPr>
              <w:t>Временное расстройство здоровья в результате несчастного случая</w:t>
            </w:r>
          </w:p>
        </w:tc>
        <w:tc>
          <w:tcPr>
            <w:tcW w:w="2529" w:type="dxa"/>
            <w:vAlign w:val="center"/>
          </w:tcPr>
          <w:p w:rsidR="00133A9A" w:rsidRPr="004238A9" w:rsidRDefault="00133A9A" w:rsidP="00133A9A">
            <w:pPr>
              <w:spacing w:after="0" w:line="240" w:lineRule="auto"/>
              <w:jc w:val="center"/>
              <w:rPr>
                <w:rFonts w:ascii="Times New Roman" w:eastAsia="Times New Roman" w:hAnsi="Times New Roman"/>
                <w:sz w:val="20"/>
                <w:szCs w:val="20"/>
                <w:lang w:eastAsia="ru-RU"/>
              </w:rPr>
            </w:pPr>
          </w:p>
        </w:tc>
      </w:tr>
      <w:tr w:rsidR="004238A9" w:rsidRPr="004238A9" w:rsidTr="00961604">
        <w:tc>
          <w:tcPr>
            <w:tcW w:w="1843" w:type="dxa"/>
            <w:vMerge/>
            <w:vAlign w:val="center"/>
          </w:tcPr>
          <w:p w:rsidR="00133A9A" w:rsidRPr="004238A9" w:rsidRDefault="00133A9A" w:rsidP="00133A9A">
            <w:pPr>
              <w:tabs>
                <w:tab w:val="left" w:pos="1210"/>
              </w:tabs>
              <w:spacing w:after="0" w:line="240" w:lineRule="auto"/>
              <w:ind w:right="51"/>
              <w:jc w:val="center"/>
              <w:rPr>
                <w:rFonts w:ascii="Times New Roman" w:eastAsia="Times New Roman" w:hAnsi="Times New Roman"/>
                <w:b/>
                <w:bCs/>
                <w:sz w:val="20"/>
                <w:szCs w:val="20"/>
                <w:lang w:eastAsia="ru-RU"/>
              </w:rPr>
            </w:pPr>
          </w:p>
        </w:tc>
        <w:tc>
          <w:tcPr>
            <w:tcW w:w="4961" w:type="dxa"/>
            <w:vAlign w:val="center"/>
          </w:tcPr>
          <w:p w:rsidR="00133A9A" w:rsidRPr="004238A9" w:rsidRDefault="00133A9A" w:rsidP="00133A9A">
            <w:pPr>
              <w:spacing w:after="0" w:line="240" w:lineRule="auto"/>
              <w:ind w:hanging="8"/>
              <w:rPr>
                <w:rFonts w:ascii="Times New Roman" w:eastAsia="Times New Roman" w:hAnsi="Times New Roman"/>
                <w:bCs/>
                <w:sz w:val="20"/>
                <w:szCs w:val="20"/>
                <w:lang w:eastAsia="ru-RU"/>
              </w:rPr>
            </w:pPr>
            <w:r w:rsidRPr="004238A9">
              <w:rPr>
                <w:rFonts w:ascii="Times New Roman" w:eastAsia="Times New Roman" w:hAnsi="Times New Roman"/>
                <w:sz w:val="20"/>
                <w:szCs w:val="20"/>
                <w:lang w:eastAsia="ru-RU"/>
              </w:rPr>
              <w:t xml:space="preserve">Постоянная утрата трудоспособности (инвалидность) в результате несчастного случая </w:t>
            </w:r>
          </w:p>
        </w:tc>
        <w:tc>
          <w:tcPr>
            <w:tcW w:w="2529" w:type="dxa"/>
            <w:vAlign w:val="center"/>
          </w:tcPr>
          <w:p w:rsidR="00133A9A" w:rsidRPr="004238A9" w:rsidRDefault="00133A9A" w:rsidP="00133A9A">
            <w:pPr>
              <w:spacing w:after="0" w:line="240" w:lineRule="auto"/>
              <w:jc w:val="center"/>
              <w:rPr>
                <w:rFonts w:ascii="Times New Roman" w:eastAsia="Times New Roman" w:hAnsi="Times New Roman"/>
                <w:sz w:val="20"/>
                <w:szCs w:val="20"/>
                <w:lang w:eastAsia="ru-RU"/>
              </w:rPr>
            </w:pPr>
          </w:p>
        </w:tc>
      </w:tr>
      <w:tr w:rsidR="004238A9" w:rsidRPr="004238A9" w:rsidTr="00961604">
        <w:trPr>
          <w:trHeight w:val="108"/>
        </w:trPr>
        <w:tc>
          <w:tcPr>
            <w:tcW w:w="1843" w:type="dxa"/>
            <w:vMerge/>
            <w:vAlign w:val="center"/>
          </w:tcPr>
          <w:p w:rsidR="00133A9A" w:rsidRPr="004238A9" w:rsidRDefault="00133A9A" w:rsidP="00133A9A">
            <w:pPr>
              <w:tabs>
                <w:tab w:val="left" w:pos="1210"/>
              </w:tabs>
              <w:spacing w:after="0" w:line="240" w:lineRule="auto"/>
              <w:ind w:right="51"/>
              <w:jc w:val="center"/>
              <w:rPr>
                <w:rFonts w:ascii="Times New Roman" w:eastAsia="Times New Roman" w:hAnsi="Times New Roman"/>
                <w:b/>
                <w:bCs/>
                <w:sz w:val="20"/>
                <w:szCs w:val="20"/>
                <w:lang w:eastAsia="ru-RU"/>
              </w:rPr>
            </w:pPr>
          </w:p>
        </w:tc>
        <w:tc>
          <w:tcPr>
            <w:tcW w:w="4961" w:type="dxa"/>
            <w:vAlign w:val="center"/>
          </w:tcPr>
          <w:p w:rsidR="00133A9A" w:rsidRPr="004238A9" w:rsidRDefault="00133A9A" w:rsidP="00133A9A">
            <w:pPr>
              <w:tabs>
                <w:tab w:val="left" w:pos="1210"/>
              </w:tabs>
              <w:spacing w:after="0" w:line="240" w:lineRule="auto"/>
              <w:ind w:right="51"/>
              <w:rPr>
                <w:rFonts w:ascii="Times New Roman" w:eastAsia="Times New Roman" w:hAnsi="Times New Roman"/>
                <w:bCs/>
                <w:sz w:val="20"/>
                <w:szCs w:val="20"/>
                <w:lang w:eastAsia="ru-RU"/>
              </w:rPr>
            </w:pPr>
            <w:r w:rsidRPr="004238A9">
              <w:rPr>
                <w:rFonts w:ascii="Times New Roman" w:eastAsia="Times New Roman" w:hAnsi="Times New Roman"/>
                <w:bCs/>
                <w:sz w:val="20"/>
                <w:szCs w:val="20"/>
                <w:lang w:eastAsia="ru-RU"/>
              </w:rPr>
              <w:t xml:space="preserve">Смерть </w:t>
            </w:r>
            <w:r w:rsidRPr="004238A9">
              <w:rPr>
                <w:rFonts w:ascii="Times New Roman" w:eastAsia="Times New Roman" w:hAnsi="Times New Roman"/>
                <w:sz w:val="20"/>
                <w:szCs w:val="20"/>
                <w:lang w:eastAsia="ru-RU"/>
              </w:rPr>
              <w:t xml:space="preserve">в результате несчастного случая </w:t>
            </w:r>
          </w:p>
        </w:tc>
        <w:tc>
          <w:tcPr>
            <w:tcW w:w="2529" w:type="dxa"/>
            <w:vAlign w:val="center"/>
          </w:tcPr>
          <w:p w:rsidR="00133A9A" w:rsidRPr="004238A9" w:rsidRDefault="00133A9A" w:rsidP="00133A9A">
            <w:pPr>
              <w:spacing w:after="0" w:line="240" w:lineRule="auto"/>
              <w:jc w:val="center"/>
              <w:rPr>
                <w:rFonts w:ascii="Times New Roman" w:eastAsia="Times New Roman" w:hAnsi="Times New Roman"/>
                <w:sz w:val="20"/>
                <w:szCs w:val="20"/>
                <w:lang w:eastAsia="ru-RU"/>
              </w:rPr>
            </w:pPr>
          </w:p>
        </w:tc>
      </w:tr>
      <w:tr w:rsidR="004238A9" w:rsidRPr="004238A9" w:rsidTr="00961604">
        <w:trPr>
          <w:trHeight w:val="108"/>
        </w:trPr>
        <w:tc>
          <w:tcPr>
            <w:tcW w:w="1843" w:type="dxa"/>
            <w:vMerge w:val="restart"/>
            <w:vAlign w:val="center"/>
          </w:tcPr>
          <w:p w:rsidR="00133A9A" w:rsidRPr="004238A9" w:rsidRDefault="00133A9A" w:rsidP="00133A9A">
            <w:pPr>
              <w:tabs>
                <w:tab w:val="left" w:pos="1210"/>
              </w:tabs>
              <w:spacing w:after="0" w:line="240" w:lineRule="auto"/>
              <w:ind w:right="51"/>
              <w:jc w:val="center"/>
              <w:rPr>
                <w:rFonts w:ascii="Times New Roman" w:eastAsia="Times New Roman" w:hAnsi="Times New Roman"/>
                <w:b/>
                <w:bCs/>
                <w:sz w:val="20"/>
                <w:szCs w:val="20"/>
                <w:lang w:val="en-US" w:eastAsia="ru-RU"/>
              </w:rPr>
            </w:pPr>
            <w:r w:rsidRPr="004238A9">
              <w:rPr>
                <w:rFonts w:ascii="Times New Roman" w:eastAsia="Times New Roman" w:hAnsi="Times New Roman"/>
                <w:b/>
                <w:bCs/>
                <w:sz w:val="20"/>
                <w:szCs w:val="20"/>
                <w:lang w:val="en-US" w:eastAsia="ru-RU"/>
              </w:rPr>
              <w:t>C</w:t>
            </w:r>
          </w:p>
        </w:tc>
        <w:tc>
          <w:tcPr>
            <w:tcW w:w="4961" w:type="dxa"/>
            <w:vAlign w:val="center"/>
          </w:tcPr>
          <w:p w:rsidR="00133A9A" w:rsidRPr="004238A9" w:rsidRDefault="00133A9A" w:rsidP="00133A9A">
            <w:pPr>
              <w:spacing w:after="0" w:line="240" w:lineRule="auto"/>
              <w:ind w:hanging="8"/>
              <w:rPr>
                <w:rFonts w:ascii="Times New Roman" w:eastAsia="Times New Roman" w:hAnsi="Times New Roman"/>
                <w:bCs/>
                <w:sz w:val="20"/>
                <w:szCs w:val="20"/>
                <w:lang w:eastAsia="ru-RU"/>
              </w:rPr>
            </w:pPr>
            <w:r w:rsidRPr="004238A9">
              <w:rPr>
                <w:rFonts w:ascii="Times New Roman" w:eastAsia="Times New Roman" w:hAnsi="Times New Roman"/>
                <w:sz w:val="20"/>
                <w:szCs w:val="20"/>
                <w:lang w:eastAsia="ru-RU"/>
              </w:rPr>
              <w:t>Временное расстройство здоровья в результате несчастного случая</w:t>
            </w:r>
          </w:p>
        </w:tc>
        <w:tc>
          <w:tcPr>
            <w:tcW w:w="2529" w:type="dxa"/>
            <w:vAlign w:val="center"/>
          </w:tcPr>
          <w:p w:rsidR="00133A9A" w:rsidRPr="004238A9" w:rsidRDefault="00133A9A" w:rsidP="00133A9A">
            <w:pPr>
              <w:spacing w:after="0" w:line="240" w:lineRule="auto"/>
              <w:jc w:val="center"/>
              <w:rPr>
                <w:rFonts w:ascii="Times New Roman" w:eastAsia="Times New Roman" w:hAnsi="Times New Roman"/>
                <w:bCs/>
                <w:sz w:val="20"/>
                <w:szCs w:val="20"/>
                <w:lang w:eastAsia="ru-RU"/>
              </w:rPr>
            </w:pPr>
          </w:p>
        </w:tc>
      </w:tr>
      <w:tr w:rsidR="004238A9" w:rsidRPr="004238A9" w:rsidTr="00961604">
        <w:trPr>
          <w:trHeight w:val="108"/>
        </w:trPr>
        <w:tc>
          <w:tcPr>
            <w:tcW w:w="1843" w:type="dxa"/>
            <w:vMerge/>
            <w:vAlign w:val="center"/>
          </w:tcPr>
          <w:p w:rsidR="00133A9A" w:rsidRPr="004238A9" w:rsidRDefault="00133A9A" w:rsidP="00133A9A">
            <w:pPr>
              <w:tabs>
                <w:tab w:val="left" w:pos="1210"/>
              </w:tabs>
              <w:spacing w:after="0" w:line="240" w:lineRule="auto"/>
              <w:ind w:right="51"/>
              <w:jc w:val="center"/>
              <w:rPr>
                <w:rFonts w:ascii="Times New Roman" w:eastAsia="Times New Roman" w:hAnsi="Times New Roman"/>
                <w:b/>
                <w:bCs/>
                <w:sz w:val="20"/>
                <w:szCs w:val="20"/>
                <w:lang w:eastAsia="ru-RU"/>
              </w:rPr>
            </w:pPr>
          </w:p>
        </w:tc>
        <w:tc>
          <w:tcPr>
            <w:tcW w:w="4961" w:type="dxa"/>
            <w:vAlign w:val="center"/>
          </w:tcPr>
          <w:p w:rsidR="00133A9A" w:rsidRPr="004238A9" w:rsidRDefault="00133A9A" w:rsidP="00133A9A">
            <w:pPr>
              <w:spacing w:after="0" w:line="240" w:lineRule="auto"/>
              <w:ind w:hanging="8"/>
              <w:rPr>
                <w:rFonts w:ascii="Times New Roman" w:eastAsia="Times New Roman" w:hAnsi="Times New Roman"/>
                <w:bCs/>
                <w:sz w:val="20"/>
                <w:szCs w:val="20"/>
                <w:lang w:eastAsia="ru-RU"/>
              </w:rPr>
            </w:pPr>
            <w:r w:rsidRPr="004238A9">
              <w:rPr>
                <w:rFonts w:ascii="Times New Roman" w:eastAsia="Times New Roman" w:hAnsi="Times New Roman"/>
                <w:sz w:val="20"/>
                <w:szCs w:val="20"/>
                <w:lang w:eastAsia="ru-RU"/>
              </w:rPr>
              <w:t xml:space="preserve">Постоянная утрата трудоспособности (инвалидность) в результате несчастного случая </w:t>
            </w:r>
          </w:p>
        </w:tc>
        <w:tc>
          <w:tcPr>
            <w:tcW w:w="2529" w:type="dxa"/>
            <w:vAlign w:val="center"/>
          </w:tcPr>
          <w:p w:rsidR="00133A9A" w:rsidRPr="004238A9" w:rsidRDefault="00133A9A" w:rsidP="00133A9A">
            <w:pPr>
              <w:spacing w:after="0" w:line="240" w:lineRule="auto"/>
              <w:jc w:val="center"/>
              <w:rPr>
                <w:rFonts w:ascii="Times New Roman" w:eastAsia="Times New Roman" w:hAnsi="Times New Roman"/>
                <w:sz w:val="20"/>
                <w:szCs w:val="20"/>
                <w:lang w:eastAsia="ru-RU"/>
              </w:rPr>
            </w:pPr>
          </w:p>
        </w:tc>
      </w:tr>
      <w:tr w:rsidR="004238A9" w:rsidRPr="004238A9" w:rsidTr="00961604">
        <w:trPr>
          <w:trHeight w:val="108"/>
        </w:trPr>
        <w:tc>
          <w:tcPr>
            <w:tcW w:w="1843" w:type="dxa"/>
            <w:vMerge/>
            <w:vAlign w:val="center"/>
          </w:tcPr>
          <w:p w:rsidR="00133A9A" w:rsidRPr="004238A9" w:rsidRDefault="00133A9A" w:rsidP="00133A9A">
            <w:pPr>
              <w:tabs>
                <w:tab w:val="left" w:pos="1210"/>
              </w:tabs>
              <w:spacing w:after="0" w:line="240" w:lineRule="auto"/>
              <w:ind w:right="51"/>
              <w:jc w:val="center"/>
              <w:rPr>
                <w:rFonts w:ascii="Times New Roman" w:eastAsia="Times New Roman" w:hAnsi="Times New Roman"/>
                <w:b/>
                <w:bCs/>
                <w:sz w:val="20"/>
                <w:szCs w:val="20"/>
                <w:lang w:eastAsia="ru-RU"/>
              </w:rPr>
            </w:pPr>
          </w:p>
        </w:tc>
        <w:tc>
          <w:tcPr>
            <w:tcW w:w="4961" w:type="dxa"/>
            <w:vAlign w:val="center"/>
          </w:tcPr>
          <w:p w:rsidR="00133A9A" w:rsidRPr="004238A9" w:rsidRDefault="00133A9A" w:rsidP="00133A9A">
            <w:pPr>
              <w:tabs>
                <w:tab w:val="left" w:pos="1210"/>
              </w:tabs>
              <w:spacing w:after="0" w:line="240" w:lineRule="auto"/>
              <w:ind w:right="51"/>
              <w:rPr>
                <w:rFonts w:ascii="Times New Roman" w:eastAsia="Times New Roman" w:hAnsi="Times New Roman"/>
                <w:bCs/>
                <w:sz w:val="20"/>
                <w:szCs w:val="20"/>
                <w:lang w:eastAsia="ru-RU"/>
              </w:rPr>
            </w:pPr>
            <w:r w:rsidRPr="004238A9">
              <w:rPr>
                <w:rFonts w:ascii="Times New Roman" w:eastAsia="Times New Roman" w:hAnsi="Times New Roman"/>
                <w:bCs/>
                <w:sz w:val="20"/>
                <w:szCs w:val="20"/>
                <w:lang w:eastAsia="ru-RU"/>
              </w:rPr>
              <w:t xml:space="preserve">Смерть </w:t>
            </w:r>
            <w:r w:rsidRPr="004238A9">
              <w:rPr>
                <w:rFonts w:ascii="Times New Roman" w:eastAsia="Times New Roman" w:hAnsi="Times New Roman"/>
                <w:sz w:val="20"/>
                <w:szCs w:val="20"/>
                <w:lang w:eastAsia="ru-RU"/>
              </w:rPr>
              <w:t xml:space="preserve">в результате несчастного случая </w:t>
            </w:r>
          </w:p>
        </w:tc>
        <w:tc>
          <w:tcPr>
            <w:tcW w:w="2529" w:type="dxa"/>
            <w:vAlign w:val="center"/>
          </w:tcPr>
          <w:p w:rsidR="00133A9A" w:rsidRPr="004238A9" w:rsidRDefault="00133A9A" w:rsidP="00133A9A">
            <w:pPr>
              <w:spacing w:after="0" w:line="240" w:lineRule="auto"/>
              <w:jc w:val="center"/>
              <w:rPr>
                <w:rFonts w:ascii="Times New Roman" w:eastAsia="Times New Roman" w:hAnsi="Times New Roman"/>
                <w:sz w:val="20"/>
                <w:szCs w:val="20"/>
                <w:lang w:eastAsia="ru-RU"/>
              </w:rPr>
            </w:pPr>
          </w:p>
        </w:tc>
      </w:tr>
      <w:tr w:rsidR="004238A9" w:rsidRPr="004238A9" w:rsidTr="00961604">
        <w:tc>
          <w:tcPr>
            <w:tcW w:w="1843" w:type="dxa"/>
            <w:vMerge w:val="restart"/>
            <w:vAlign w:val="center"/>
          </w:tcPr>
          <w:p w:rsidR="00133A9A" w:rsidRPr="004238A9" w:rsidRDefault="00133A9A" w:rsidP="00133A9A">
            <w:pPr>
              <w:tabs>
                <w:tab w:val="left" w:pos="1210"/>
              </w:tabs>
              <w:spacing w:after="0" w:line="240" w:lineRule="auto"/>
              <w:ind w:right="51"/>
              <w:jc w:val="center"/>
              <w:rPr>
                <w:rFonts w:ascii="Times New Roman" w:eastAsia="Times New Roman" w:hAnsi="Times New Roman"/>
                <w:b/>
                <w:bCs/>
                <w:sz w:val="20"/>
                <w:szCs w:val="20"/>
                <w:lang w:val="en-US" w:eastAsia="ru-RU"/>
              </w:rPr>
            </w:pPr>
            <w:r w:rsidRPr="004238A9">
              <w:rPr>
                <w:rFonts w:ascii="Times New Roman" w:eastAsia="Times New Roman" w:hAnsi="Times New Roman"/>
                <w:b/>
                <w:bCs/>
                <w:sz w:val="20"/>
                <w:szCs w:val="20"/>
                <w:lang w:val="en-US" w:eastAsia="ru-RU"/>
              </w:rPr>
              <w:t>D</w:t>
            </w:r>
          </w:p>
        </w:tc>
        <w:tc>
          <w:tcPr>
            <w:tcW w:w="4961" w:type="dxa"/>
            <w:vAlign w:val="center"/>
          </w:tcPr>
          <w:p w:rsidR="00133A9A" w:rsidRPr="004238A9" w:rsidRDefault="00133A9A" w:rsidP="00133A9A">
            <w:pPr>
              <w:tabs>
                <w:tab w:val="left" w:pos="1210"/>
              </w:tabs>
              <w:spacing w:after="0" w:line="240" w:lineRule="auto"/>
              <w:ind w:right="51"/>
              <w:rPr>
                <w:rFonts w:ascii="Times New Roman" w:eastAsia="Times New Roman" w:hAnsi="Times New Roman"/>
                <w:bCs/>
                <w:sz w:val="20"/>
                <w:szCs w:val="20"/>
                <w:lang w:eastAsia="ru-RU"/>
              </w:rPr>
            </w:pPr>
            <w:r w:rsidRPr="004238A9">
              <w:rPr>
                <w:rFonts w:ascii="Times New Roman" w:eastAsia="Times New Roman" w:hAnsi="Times New Roman"/>
                <w:sz w:val="20"/>
                <w:szCs w:val="20"/>
                <w:lang w:eastAsia="ru-RU"/>
              </w:rPr>
              <w:t>Временное расстройство здоровья в результате несчастного случая</w:t>
            </w:r>
          </w:p>
        </w:tc>
        <w:tc>
          <w:tcPr>
            <w:tcW w:w="2529" w:type="dxa"/>
            <w:vAlign w:val="center"/>
          </w:tcPr>
          <w:p w:rsidR="00133A9A" w:rsidRPr="004238A9" w:rsidRDefault="00133A9A" w:rsidP="00133A9A">
            <w:pPr>
              <w:spacing w:after="0" w:line="240" w:lineRule="auto"/>
              <w:jc w:val="center"/>
              <w:rPr>
                <w:rFonts w:ascii="Times New Roman" w:eastAsia="Times New Roman" w:hAnsi="Times New Roman"/>
                <w:sz w:val="20"/>
                <w:szCs w:val="20"/>
                <w:lang w:eastAsia="ru-RU"/>
              </w:rPr>
            </w:pPr>
          </w:p>
        </w:tc>
      </w:tr>
      <w:tr w:rsidR="004238A9" w:rsidRPr="004238A9" w:rsidTr="00961604">
        <w:tc>
          <w:tcPr>
            <w:tcW w:w="1843" w:type="dxa"/>
            <w:vMerge/>
          </w:tcPr>
          <w:p w:rsidR="00133A9A" w:rsidRPr="004238A9" w:rsidRDefault="00133A9A" w:rsidP="00133A9A">
            <w:pPr>
              <w:tabs>
                <w:tab w:val="left" w:pos="1210"/>
              </w:tabs>
              <w:spacing w:after="0" w:line="240" w:lineRule="auto"/>
              <w:ind w:right="51"/>
              <w:jc w:val="center"/>
              <w:rPr>
                <w:rFonts w:ascii="Times New Roman" w:eastAsia="Times New Roman" w:hAnsi="Times New Roman"/>
                <w:bCs/>
                <w:sz w:val="20"/>
                <w:szCs w:val="20"/>
                <w:lang w:eastAsia="ru-RU"/>
              </w:rPr>
            </w:pPr>
          </w:p>
        </w:tc>
        <w:tc>
          <w:tcPr>
            <w:tcW w:w="4961" w:type="dxa"/>
            <w:vAlign w:val="center"/>
          </w:tcPr>
          <w:p w:rsidR="00133A9A" w:rsidRPr="004238A9" w:rsidRDefault="00133A9A" w:rsidP="00133A9A">
            <w:pPr>
              <w:tabs>
                <w:tab w:val="left" w:pos="1210"/>
              </w:tabs>
              <w:spacing w:after="0" w:line="240" w:lineRule="auto"/>
              <w:ind w:right="51"/>
              <w:rPr>
                <w:rFonts w:ascii="Times New Roman" w:eastAsia="Times New Roman" w:hAnsi="Times New Roman"/>
                <w:bCs/>
                <w:sz w:val="20"/>
                <w:szCs w:val="20"/>
                <w:lang w:eastAsia="ru-RU"/>
              </w:rPr>
            </w:pPr>
            <w:r w:rsidRPr="004238A9">
              <w:rPr>
                <w:rFonts w:ascii="Times New Roman" w:eastAsia="Times New Roman" w:hAnsi="Times New Roman"/>
                <w:sz w:val="20"/>
                <w:szCs w:val="20"/>
                <w:lang w:eastAsia="ru-RU"/>
              </w:rPr>
              <w:t>Постоянная утрата трудоспособности (инвалидность) в результате несчастного случая</w:t>
            </w:r>
          </w:p>
        </w:tc>
        <w:tc>
          <w:tcPr>
            <w:tcW w:w="2529" w:type="dxa"/>
            <w:vAlign w:val="center"/>
          </w:tcPr>
          <w:p w:rsidR="00133A9A" w:rsidRPr="004238A9" w:rsidRDefault="00133A9A" w:rsidP="00133A9A">
            <w:pPr>
              <w:spacing w:after="0" w:line="240" w:lineRule="auto"/>
              <w:jc w:val="center"/>
              <w:rPr>
                <w:rFonts w:ascii="Times New Roman" w:eastAsia="Times New Roman" w:hAnsi="Times New Roman"/>
                <w:sz w:val="20"/>
                <w:szCs w:val="20"/>
                <w:lang w:eastAsia="ru-RU"/>
              </w:rPr>
            </w:pPr>
          </w:p>
        </w:tc>
      </w:tr>
      <w:tr w:rsidR="004238A9" w:rsidRPr="004238A9" w:rsidTr="00961604">
        <w:tc>
          <w:tcPr>
            <w:tcW w:w="1843" w:type="dxa"/>
            <w:vMerge/>
          </w:tcPr>
          <w:p w:rsidR="00133A9A" w:rsidRPr="004238A9" w:rsidRDefault="00133A9A" w:rsidP="00133A9A">
            <w:pPr>
              <w:tabs>
                <w:tab w:val="left" w:pos="1210"/>
              </w:tabs>
              <w:spacing w:after="0" w:line="240" w:lineRule="auto"/>
              <w:ind w:right="51"/>
              <w:jc w:val="center"/>
              <w:rPr>
                <w:rFonts w:ascii="Times New Roman" w:eastAsia="Times New Roman" w:hAnsi="Times New Roman"/>
                <w:bCs/>
                <w:sz w:val="20"/>
                <w:szCs w:val="20"/>
                <w:lang w:eastAsia="ru-RU"/>
              </w:rPr>
            </w:pPr>
          </w:p>
        </w:tc>
        <w:tc>
          <w:tcPr>
            <w:tcW w:w="4961" w:type="dxa"/>
            <w:vAlign w:val="center"/>
          </w:tcPr>
          <w:p w:rsidR="00133A9A" w:rsidRPr="004238A9" w:rsidRDefault="00133A9A" w:rsidP="00133A9A">
            <w:pPr>
              <w:tabs>
                <w:tab w:val="left" w:pos="1210"/>
              </w:tabs>
              <w:spacing w:after="0" w:line="240" w:lineRule="auto"/>
              <w:ind w:right="51"/>
              <w:rPr>
                <w:rFonts w:ascii="Times New Roman" w:eastAsia="Times New Roman" w:hAnsi="Times New Roman"/>
                <w:bCs/>
                <w:sz w:val="20"/>
                <w:szCs w:val="20"/>
                <w:lang w:eastAsia="ru-RU"/>
              </w:rPr>
            </w:pPr>
            <w:r w:rsidRPr="004238A9">
              <w:rPr>
                <w:rFonts w:ascii="Times New Roman" w:eastAsia="Times New Roman" w:hAnsi="Times New Roman"/>
                <w:sz w:val="20"/>
                <w:szCs w:val="20"/>
                <w:lang w:eastAsia="ru-RU"/>
              </w:rPr>
              <w:t>Утрата профессиональной трудоспособности в результате несчастного случая</w:t>
            </w:r>
          </w:p>
        </w:tc>
        <w:tc>
          <w:tcPr>
            <w:tcW w:w="2529" w:type="dxa"/>
            <w:vAlign w:val="center"/>
          </w:tcPr>
          <w:p w:rsidR="00133A9A" w:rsidRPr="004238A9" w:rsidRDefault="00133A9A" w:rsidP="00133A9A">
            <w:pPr>
              <w:spacing w:after="0" w:line="240" w:lineRule="auto"/>
              <w:jc w:val="center"/>
              <w:rPr>
                <w:rFonts w:ascii="Times New Roman" w:eastAsia="Times New Roman" w:hAnsi="Times New Roman"/>
                <w:sz w:val="20"/>
                <w:szCs w:val="20"/>
                <w:lang w:eastAsia="ru-RU"/>
              </w:rPr>
            </w:pPr>
          </w:p>
        </w:tc>
      </w:tr>
      <w:tr w:rsidR="00133A9A" w:rsidRPr="004238A9" w:rsidTr="00961604">
        <w:tc>
          <w:tcPr>
            <w:tcW w:w="1843" w:type="dxa"/>
            <w:vMerge/>
          </w:tcPr>
          <w:p w:rsidR="00133A9A" w:rsidRPr="004238A9" w:rsidRDefault="00133A9A" w:rsidP="00133A9A">
            <w:pPr>
              <w:tabs>
                <w:tab w:val="left" w:pos="1210"/>
              </w:tabs>
              <w:spacing w:after="0" w:line="240" w:lineRule="auto"/>
              <w:ind w:right="51"/>
              <w:jc w:val="center"/>
              <w:rPr>
                <w:rFonts w:ascii="Times New Roman" w:eastAsia="Times New Roman" w:hAnsi="Times New Roman"/>
                <w:bCs/>
                <w:sz w:val="20"/>
                <w:szCs w:val="20"/>
                <w:lang w:eastAsia="ru-RU"/>
              </w:rPr>
            </w:pPr>
          </w:p>
        </w:tc>
        <w:tc>
          <w:tcPr>
            <w:tcW w:w="4961" w:type="dxa"/>
            <w:vAlign w:val="center"/>
          </w:tcPr>
          <w:p w:rsidR="00133A9A" w:rsidRPr="004238A9" w:rsidRDefault="00133A9A" w:rsidP="00133A9A">
            <w:pPr>
              <w:tabs>
                <w:tab w:val="left" w:pos="1210"/>
              </w:tabs>
              <w:spacing w:after="0" w:line="240" w:lineRule="auto"/>
              <w:ind w:right="51"/>
              <w:rPr>
                <w:rFonts w:ascii="Times New Roman" w:eastAsia="Times New Roman" w:hAnsi="Times New Roman"/>
                <w:bCs/>
                <w:sz w:val="20"/>
                <w:szCs w:val="20"/>
                <w:lang w:eastAsia="ru-RU"/>
              </w:rPr>
            </w:pPr>
            <w:r w:rsidRPr="004238A9">
              <w:rPr>
                <w:rFonts w:ascii="Times New Roman" w:eastAsia="Times New Roman" w:hAnsi="Times New Roman"/>
                <w:bCs/>
                <w:sz w:val="20"/>
                <w:szCs w:val="20"/>
                <w:lang w:eastAsia="ru-RU"/>
              </w:rPr>
              <w:t xml:space="preserve">Смерть </w:t>
            </w:r>
            <w:r w:rsidRPr="004238A9">
              <w:rPr>
                <w:rFonts w:ascii="Times New Roman" w:eastAsia="Times New Roman" w:hAnsi="Times New Roman"/>
                <w:sz w:val="20"/>
                <w:szCs w:val="20"/>
                <w:lang w:eastAsia="ru-RU"/>
              </w:rPr>
              <w:t xml:space="preserve">в результате несчастного случая </w:t>
            </w:r>
          </w:p>
        </w:tc>
        <w:tc>
          <w:tcPr>
            <w:tcW w:w="2529" w:type="dxa"/>
            <w:vAlign w:val="center"/>
          </w:tcPr>
          <w:p w:rsidR="00133A9A" w:rsidRPr="004238A9" w:rsidRDefault="00133A9A" w:rsidP="00133A9A">
            <w:pPr>
              <w:spacing w:after="0" w:line="240" w:lineRule="auto"/>
              <w:jc w:val="center"/>
              <w:rPr>
                <w:rFonts w:ascii="Times New Roman" w:eastAsia="Times New Roman" w:hAnsi="Times New Roman"/>
                <w:sz w:val="20"/>
                <w:szCs w:val="20"/>
                <w:lang w:eastAsia="ru-RU"/>
              </w:rPr>
            </w:pPr>
          </w:p>
        </w:tc>
      </w:tr>
    </w:tbl>
    <w:p w:rsidR="00133A9A" w:rsidRPr="004238A9" w:rsidRDefault="00133A9A" w:rsidP="00133A9A">
      <w:pPr>
        <w:spacing w:after="0" w:line="240" w:lineRule="auto"/>
        <w:rPr>
          <w:rFonts w:ascii="Times New Roman" w:eastAsia="Times New Roman" w:hAnsi="Times New Roman"/>
          <w:sz w:val="26"/>
          <w:szCs w:val="20"/>
          <w:lang w:eastAsia="ru-RU"/>
        </w:rPr>
      </w:pPr>
    </w:p>
    <w:p w:rsidR="00133A9A" w:rsidRPr="004238A9" w:rsidRDefault="00133A9A" w:rsidP="00B051F6">
      <w:pPr>
        <w:numPr>
          <w:ilvl w:val="4"/>
          <w:numId w:val="6"/>
        </w:numPr>
        <w:shd w:val="clear" w:color="auto" w:fill="FFFFFF"/>
        <w:tabs>
          <w:tab w:val="left" w:pos="0"/>
          <w:tab w:val="left" w:pos="1701"/>
        </w:tabs>
        <w:spacing w:after="0" w:line="240" w:lineRule="auto"/>
        <w:ind w:left="0" w:firstLine="709"/>
        <w:jc w:val="both"/>
        <w:rPr>
          <w:rFonts w:ascii="Times New Roman" w:eastAsia="Times New Roman" w:hAnsi="Times New Roman"/>
          <w:bCs/>
          <w:sz w:val="24"/>
          <w:szCs w:val="28"/>
          <w:lang w:eastAsia="ru-RU"/>
        </w:rPr>
      </w:pPr>
      <w:r w:rsidRPr="004238A9">
        <w:rPr>
          <w:rFonts w:ascii="Times New Roman" w:eastAsia="Times New Roman" w:hAnsi="Times New Roman"/>
          <w:bCs/>
          <w:sz w:val="24"/>
          <w:szCs w:val="28"/>
          <w:lang w:eastAsia="ru-RU"/>
        </w:rPr>
        <w:lastRenderedPageBreak/>
        <w:t>Страховая защита по всем рискам для всех групп Застрахованных предоставляется круглосуточно (24 часа в сутки).</w:t>
      </w:r>
    </w:p>
    <w:p w:rsidR="00133A9A" w:rsidRPr="004238A9" w:rsidRDefault="00133A9A" w:rsidP="00B051F6">
      <w:pPr>
        <w:numPr>
          <w:ilvl w:val="4"/>
          <w:numId w:val="6"/>
        </w:numPr>
        <w:shd w:val="clear" w:color="auto" w:fill="FFFFFF"/>
        <w:tabs>
          <w:tab w:val="left" w:pos="0"/>
          <w:tab w:val="left" w:pos="1701"/>
        </w:tabs>
        <w:spacing w:after="0" w:line="240" w:lineRule="auto"/>
        <w:ind w:left="0" w:firstLine="709"/>
        <w:jc w:val="both"/>
        <w:rPr>
          <w:rFonts w:ascii="Times New Roman" w:eastAsia="Times New Roman" w:hAnsi="Times New Roman"/>
          <w:bCs/>
          <w:sz w:val="24"/>
          <w:szCs w:val="28"/>
          <w:lang w:eastAsia="ru-RU"/>
        </w:rPr>
      </w:pPr>
      <w:r w:rsidRPr="004238A9">
        <w:rPr>
          <w:rFonts w:ascii="Times New Roman" w:eastAsia="Times New Roman" w:hAnsi="Times New Roman"/>
          <w:i/>
          <w:sz w:val="24"/>
          <w:szCs w:val="28"/>
          <w:lang w:eastAsia="ru-RU"/>
        </w:rPr>
        <w:t xml:space="preserve">[указывается описание страховых рисков] </w:t>
      </w:r>
    </w:p>
    <w:p w:rsidR="00133A9A" w:rsidRPr="004238A9" w:rsidRDefault="00133A9A" w:rsidP="00133A9A">
      <w:pPr>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133A9A" w:rsidRPr="004238A9" w:rsidRDefault="00133A9A" w:rsidP="00B051F6">
      <w:pPr>
        <w:keepNext/>
        <w:numPr>
          <w:ilvl w:val="3"/>
          <w:numId w:val="6"/>
        </w:numPr>
        <w:tabs>
          <w:tab w:val="left" w:pos="993"/>
        </w:tabs>
        <w:spacing w:after="0" w:line="240" w:lineRule="auto"/>
        <w:ind w:right="-1"/>
        <w:jc w:val="both"/>
        <w:outlineLvl w:val="3"/>
        <w:rPr>
          <w:rFonts w:ascii="Times New Roman" w:eastAsia="Times New Roman" w:hAnsi="Times New Roman"/>
          <w:b/>
          <w:sz w:val="24"/>
          <w:szCs w:val="24"/>
          <w:lang w:eastAsia="ru-RU"/>
        </w:rPr>
      </w:pPr>
      <w:r w:rsidRPr="004238A9">
        <w:rPr>
          <w:rFonts w:ascii="Times New Roman" w:eastAsia="Times New Roman" w:hAnsi="Times New Roman"/>
          <w:b/>
          <w:sz w:val="24"/>
          <w:szCs w:val="24"/>
          <w:lang w:eastAsia="ru-RU"/>
        </w:rPr>
        <w:t xml:space="preserve"> Общие исключения из страхового покрытия</w:t>
      </w:r>
    </w:p>
    <w:p w:rsidR="00133A9A" w:rsidRPr="004238A9" w:rsidRDefault="00133A9A" w:rsidP="00133A9A">
      <w:pPr>
        <w:autoSpaceDE w:val="0"/>
        <w:autoSpaceDN w:val="0"/>
        <w:adjustRightInd w:val="0"/>
        <w:spacing w:after="0" w:line="240" w:lineRule="auto"/>
        <w:ind w:firstLine="851"/>
        <w:jc w:val="both"/>
        <w:rPr>
          <w:rFonts w:ascii="Times New Roman" w:eastAsia="Times New Roman" w:hAnsi="Times New Roman"/>
          <w:i/>
          <w:sz w:val="24"/>
          <w:szCs w:val="24"/>
          <w:lang w:eastAsia="ru-RU"/>
        </w:rPr>
      </w:pPr>
      <w:r w:rsidRPr="004238A9">
        <w:rPr>
          <w:rFonts w:ascii="Times New Roman" w:eastAsia="Times New Roman" w:hAnsi="Times New Roman"/>
          <w:i/>
          <w:sz w:val="24"/>
          <w:szCs w:val="24"/>
          <w:lang w:eastAsia="ru-RU"/>
        </w:rPr>
        <w:t xml:space="preserve">[пункт должен содержать перечень исключений из страхового покрытия] </w:t>
      </w:r>
    </w:p>
    <w:p w:rsidR="00133A9A" w:rsidRPr="004238A9" w:rsidRDefault="00133A9A" w:rsidP="00133A9A">
      <w:pPr>
        <w:autoSpaceDE w:val="0"/>
        <w:autoSpaceDN w:val="0"/>
        <w:adjustRightInd w:val="0"/>
        <w:spacing w:after="0" w:line="240" w:lineRule="auto"/>
        <w:jc w:val="both"/>
        <w:rPr>
          <w:rFonts w:ascii="Times New Roman" w:eastAsia="Times New Roman" w:hAnsi="Times New Roman"/>
          <w:sz w:val="24"/>
          <w:szCs w:val="24"/>
          <w:lang w:eastAsia="ru-RU"/>
        </w:rPr>
      </w:pPr>
    </w:p>
    <w:p w:rsidR="00133A9A" w:rsidRPr="004238A9" w:rsidRDefault="00133A9A" w:rsidP="00B051F6">
      <w:pPr>
        <w:keepNext/>
        <w:numPr>
          <w:ilvl w:val="2"/>
          <w:numId w:val="22"/>
        </w:numPr>
        <w:spacing w:after="0" w:line="240" w:lineRule="auto"/>
        <w:outlineLvl w:val="2"/>
        <w:rPr>
          <w:rFonts w:ascii="Times New Roman" w:eastAsia="Times New Roman" w:hAnsi="Times New Roman"/>
          <w:b/>
          <w:bCs/>
          <w:sz w:val="24"/>
          <w:szCs w:val="24"/>
          <w:lang w:eastAsia="ru-RU"/>
        </w:rPr>
      </w:pPr>
      <w:r w:rsidRPr="004238A9">
        <w:rPr>
          <w:rFonts w:ascii="Times New Roman" w:eastAsia="Times New Roman" w:hAnsi="Times New Roman"/>
          <w:b/>
          <w:bCs/>
          <w:sz w:val="24"/>
          <w:szCs w:val="24"/>
          <w:lang w:eastAsia="ru-RU"/>
        </w:rPr>
        <w:t>Прочие условия страхования</w:t>
      </w:r>
    </w:p>
    <w:p w:rsidR="00133A9A" w:rsidRPr="004238A9" w:rsidRDefault="00133A9A" w:rsidP="00133A9A">
      <w:pPr>
        <w:autoSpaceDE w:val="0"/>
        <w:autoSpaceDN w:val="0"/>
        <w:adjustRightInd w:val="0"/>
        <w:spacing w:after="60" w:line="240" w:lineRule="auto"/>
        <w:ind w:left="993"/>
        <w:contextualSpacing/>
        <w:jc w:val="both"/>
        <w:rPr>
          <w:rFonts w:ascii="Times New Roman" w:eastAsia="Times New Roman" w:hAnsi="Times New Roman"/>
          <w:b/>
          <w:sz w:val="24"/>
          <w:szCs w:val="24"/>
          <w:lang w:eastAsia="ru-RU"/>
        </w:rPr>
      </w:pPr>
    </w:p>
    <w:p w:rsidR="00CA7BC3" w:rsidRPr="004238A9" w:rsidRDefault="00CA7BC3" w:rsidP="00B051F6">
      <w:pPr>
        <w:keepNext/>
        <w:numPr>
          <w:ilvl w:val="3"/>
          <w:numId w:val="23"/>
        </w:numPr>
        <w:spacing w:after="0" w:line="240" w:lineRule="auto"/>
        <w:ind w:right="-1"/>
        <w:jc w:val="both"/>
        <w:outlineLvl w:val="3"/>
        <w:rPr>
          <w:rFonts w:ascii="Times New Roman" w:eastAsia="Times New Roman" w:hAnsi="Times New Roman"/>
          <w:b/>
          <w:sz w:val="24"/>
          <w:szCs w:val="24"/>
          <w:lang w:eastAsia="ru-RU"/>
        </w:rPr>
      </w:pPr>
      <w:r w:rsidRPr="004238A9">
        <w:rPr>
          <w:rFonts w:ascii="Times New Roman" w:eastAsia="Times New Roman" w:hAnsi="Times New Roman"/>
          <w:b/>
          <w:sz w:val="24"/>
          <w:szCs w:val="24"/>
          <w:lang w:eastAsia="ru-RU"/>
        </w:rPr>
        <w:t>Размеры страховых выплат</w:t>
      </w:r>
    </w:p>
    <w:p w:rsidR="00CA7BC3" w:rsidRPr="004238A9" w:rsidRDefault="00CA7BC3" w:rsidP="00CA7BC3">
      <w:pPr>
        <w:autoSpaceDE w:val="0"/>
        <w:autoSpaceDN w:val="0"/>
        <w:adjustRightInd w:val="0"/>
        <w:spacing w:after="0" w:line="240" w:lineRule="auto"/>
        <w:ind w:firstLine="851"/>
        <w:jc w:val="both"/>
        <w:rPr>
          <w:rFonts w:ascii="Times New Roman" w:eastAsia="Times New Roman" w:hAnsi="Times New Roman"/>
          <w:i/>
          <w:sz w:val="24"/>
          <w:szCs w:val="24"/>
          <w:lang w:eastAsia="ru-RU"/>
        </w:rPr>
      </w:pPr>
      <w:r w:rsidRPr="004238A9">
        <w:rPr>
          <w:rFonts w:ascii="Times New Roman" w:eastAsia="Times New Roman" w:hAnsi="Times New Roman"/>
          <w:i/>
          <w:sz w:val="24"/>
          <w:szCs w:val="24"/>
          <w:lang w:eastAsia="ru-RU"/>
        </w:rPr>
        <w:t>[пункт должен содержать информацию о размере (%) страховых выплат по страховым рискам]</w:t>
      </w:r>
    </w:p>
    <w:p w:rsidR="00CA7BC3" w:rsidRPr="004238A9" w:rsidRDefault="00CA7BC3" w:rsidP="00133A9A">
      <w:pPr>
        <w:autoSpaceDE w:val="0"/>
        <w:autoSpaceDN w:val="0"/>
        <w:adjustRightInd w:val="0"/>
        <w:spacing w:after="60" w:line="240" w:lineRule="auto"/>
        <w:ind w:left="993"/>
        <w:contextualSpacing/>
        <w:jc w:val="both"/>
        <w:rPr>
          <w:rFonts w:ascii="Times New Roman" w:eastAsia="Times New Roman" w:hAnsi="Times New Roman"/>
          <w:b/>
          <w:sz w:val="24"/>
          <w:szCs w:val="24"/>
          <w:lang w:eastAsia="ru-RU"/>
        </w:rPr>
      </w:pPr>
    </w:p>
    <w:p w:rsidR="00133A9A" w:rsidRPr="004238A9" w:rsidRDefault="00133A9A" w:rsidP="00B051F6">
      <w:pPr>
        <w:keepNext/>
        <w:numPr>
          <w:ilvl w:val="3"/>
          <w:numId w:val="23"/>
        </w:numPr>
        <w:spacing w:after="0" w:line="240" w:lineRule="auto"/>
        <w:ind w:right="-1"/>
        <w:jc w:val="both"/>
        <w:outlineLvl w:val="3"/>
        <w:rPr>
          <w:rFonts w:ascii="Times New Roman" w:eastAsia="Times New Roman" w:hAnsi="Times New Roman"/>
          <w:b/>
          <w:sz w:val="24"/>
          <w:szCs w:val="24"/>
          <w:lang w:eastAsia="ru-RU"/>
        </w:rPr>
      </w:pPr>
      <w:r w:rsidRPr="004238A9">
        <w:rPr>
          <w:rFonts w:ascii="Times New Roman" w:eastAsia="Times New Roman" w:hAnsi="Times New Roman"/>
          <w:b/>
          <w:sz w:val="24"/>
          <w:szCs w:val="24"/>
          <w:lang w:eastAsia="ru-RU"/>
        </w:rPr>
        <w:t>Страховая сумма</w:t>
      </w:r>
    </w:p>
    <w:p w:rsidR="00133A9A" w:rsidRPr="004238A9" w:rsidRDefault="00133A9A" w:rsidP="00133A9A">
      <w:pPr>
        <w:spacing w:after="0" w:line="240" w:lineRule="auto"/>
        <w:jc w:val="both"/>
        <w:rPr>
          <w:rFonts w:ascii="Times New Roman" w:eastAsia="Times New Roman" w:hAnsi="Times New Roman"/>
          <w:sz w:val="24"/>
          <w:szCs w:val="24"/>
          <w:lang w:eastAsia="ru-RU"/>
        </w:rPr>
      </w:pPr>
      <w:r w:rsidRPr="004238A9">
        <w:rPr>
          <w:rFonts w:ascii="Times New Roman" w:eastAsia="Times New Roman" w:hAnsi="Times New Roman"/>
          <w:sz w:val="24"/>
          <w:szCs w:val="24"/>
          <w:lang w:eastAsia="ru-RU"/>
        </w:rPr>
        <w:t xml:space="preserve">Общий размер страховой суммы на каждое Застрахованное лицо </w:t>
      </w:r>
      <w:r w:rsidR="005E6444" w:rsidRPr="004238A9">
        <w:rPr>
          <w:rFonts w:ascii="Times New Roman" w:eastAsia="Times New Roman" w:hAnsi="Times New Roman"/>
          <w:sz w:val="24"/>
          <w:szCs w:val="24"/>
          <w:lang w:eastAsia="ru-RU"/>
        </w:rPr>
        <w:t xml:space="preserve">по всем рискам </w:t>
      </w:r>
      <w:r w:rsidRPr="004238A9">
        <w:rPr>
          <w:rFonts w:ascii="Times New Roman" w:eastAsia="Times New Roman" w:hAnsi="Times New Roman"/>
          <w:sz w:val="24"/>
          <w:szCs w:val="24"/>
          <w:lang w:eastAsia="ru-RU"/>
        </w:rPr>
        <w:t>составляет</w:t>
      </w:r>
      <w:r w:rsidR="007869FC" w:rsidRPr="004238A9">
        <w:rPr>
          <w:rStyle w:val="a6"/>
          <w:rFonts w:ascii="Times New Roman" w:eastAsia="Times New Roman" w:hAnsi="Times New Roman"/>
          <w:sz w:val="24"/>
          <w:szCs w:val="24"/>
          <w:lang w:eastAsia="ru-RU"/>
        </w:rPr>
        <w:footnoteReference w:id="26"/>
      </w:r>
      <w:r w:rsidRPr="004238A9">
        <w:rPr>
          <w:rFonts w:ascii="Times New Roman" w:eastAsia="Times New Roman" w:hAnsi="Times New Roman"/>
          <w:sz w:val="24"/>
          <w:szCs w:val="24"/>
          <w:lang w:eastAsia="ru-RU"/>
        </w:rPr>
        <w:t>:</w:t>
      </w:r>
    </w:p>
    <w:p w:rsidR="00133A9A" w:rsidRPr="004238A9" w:rsidRDefault="00133A9A" w:rsidP="00133A9A">
      <w:pPr>
        <w:spacing w:after="0" w:line="240" w:lineRule="auto"/>
        <w:jc w:val="both"/>
        <w:rPr>
          <w:rFonts w:ascii="Times New Roman" w:eastAsia="Times New Roman" w:hAnsi="Times New Roman"/>
          <w:sz w:val="24"/>
          <w:szCs w:val="24"/>
          <w:lang w:eastAsia="ru-RU"/>
        </w:rPr>
      </w:pPr>
      <w:r w:rsidRPr="004238A9">
        <w:rPr>
          <w:rFonts w:ascii="Times New Roman" w:eastAsia="Times New Roman" w:hAnsi="Times New Roman"/>
          <w:sz w:val="24"/>
          <w:szCs w:val="24"/>
          <w:lang w:eastAsia="ru-RU"/>
        </w:rPr>
        <w:t xml:space="preserve">для Застрахованных лиц группы А: </w:t>
      </w:r>
      <w:r w:rsidRPr="004238A9">
        <w:rPr>
          <w:rFonts w:ascii="Times New Roman" w:eastAsia="Times New Roman" w:hAnsi="Times New Roman"/>
          <w:b/>
          <w:sz w:val="24"/>
          <w:szCs w:val="24"/>
          <w:lang w:eastAsia="ru-RU"/>
        </w:rPr>
        <w:t>000 000 (______) рублей 00 копеек;</w:t>
      </w:r>
    </w:p>
    <w:p w:rsidR="00133A9A" w:rsidRPr="004238A9" w:rsidRDefault="00133A9A" w:rsidP="00133A9A">
      <w:pPr>
        <w:spacing w:after="0" w:line="240" w:lineRule="auto"/>
        <w:jc w:val="both"/>
        <w:rPr>
          <w:rFonts w:ascii="Times New Roman" w:eastAsia="Times New Roman" w:hAnsi="Times New Roman"/>
          <w:sz w:val="24"/>
          <w:szCs w:val="24"/>
          <w:lang w:eastAsia="ru-RU"/>
        </w:rPr>
      </w:pPr>
      <w:r w:rsidRPr="004238A9">
        <w:rPr>
          <w:rFonts w:ascii="Times New Roman" w:eastAsia="Times New Roman" w:hAnsi="Times New Roman"/>
          <w:sz w:val="24"/>
          <w:szCs w:val="24"/>
          <w:lang w:eastAsia="ru-RU"/>
        </w:rPr>
        <w:t xml:space="preserve">для Застрахованных лиц группы В: </w:t>
      </w:r>
      <w:r w:rsidRPr="004238A9">
        <w:rPr>
          <w:rFonts w:ascii="Times New Roman" w:eastAsia="Times New Roman" w:hAnsi="Times New Roman"/>
          <w:b/>
          <w:sz w:val="24"/>
          <w:szCs w:val="24"/>
          <w:lang w:eastAsia="ru-RU"/>
        </w:rPr>
        <w:t>000 000 (______) рублей 00 копеек;</w:t>
      </w:r>
    </w:p>
    <w:p w:rsidR="00133A9A" w:rsidRPr="004238A9" w:rsidRDefault="00133A9A" w:rsidP="00133A9A">
      <w:pPr>
        <w:spacing w:after="0" w:line="240" w:lineRule="auto"/>
        <w:jc w:val="both"/>
        <w:rPr>
          <w:rFonts w:ascii="Times New Roman" w:eastAsia="Times New Roman" w:hAnsi="Times New Roman"/>
          <w:sz w:val="24"/>
          <w:szCs w:val="24"/>
          <w:lang w:eastAsia="ru-RU"/>
        </w:rPr>
      </w:pPr>
      <w:r w:rsidRPr="004238A9">
        <w:rPr>
          <w:rFonts w:ascii="Times New Roman" w:eastAsia="Times New Roman" w:hAnsi="Times New Roman"/>
          <w:sz w:val="24"/>
          <w:szCs w:val="24"/>
          <w:lang w:eastAsia="ru-RU"/>
        </w:rPr>
        <w:t xml:space="preserve">для Застрахованных лиц группы С: </w:t>
      </w:r>
      <w:r w:rsidRPr="004238A9">
        <w:rPr>
          <w:rFonts w:ascii="Times New Roman" w:eastAsia="Times New Roman" w:hAnsi="Times New Roman"/>
          <w:b/>
          <w:sz w:val="24"/>
          <w:szCs w:val="24"/>
          <w:lang w:eastAsia="ru-RU"/>
        </w:rPr>
        <w:t>000 000 (______) рублей 00 копеек;</w:t>
      </w:r>
    </w:p>
    <w:p w:rsidR="00133A9A" w:rsidRPr="004238A9" w:rsidRDefault="00133A9A" w:rsidP="00133A9A">
      <w:pPr>
        <w:spacing w:after="0" w:line="240" w:lineRule="auto"/>
        <w:jc w:val="both"/>
        <w:rPr>
          <w:rFonts w:ascii="Times New Roman" w:eastAsia="Times New Roman" w:hAnsi="Times New Roman"/>
          <w:sz w:val="24"/>
          <w:szCs w:val="24"/>
          <w:lang w:eastAsia="ru-RU"/>
        </w:rPr>
      </w:pPr>
      <w:r w:rsidRPr="004238A9">
        <w:rPr>
          <w:rFonts w:ascii="Times New Roman" w:eastAsia="Times New Roman" w:hAnsi="Times New Roman"/>
          <w:sz w:val="24"/>
          <w:szCs w:val="24"/>
          <w:lang w:eastAsia="ru-RU"/>
        </w:rPr>
        <w:t xml:space="preserve">для Застрахованных лиц группы </w:t>
      </w:r>
      <w:r w:rsidRPr="004238A9">
        <w:rPr>
          <w:rFonts w:ascii="Times New Roman" w:eastAsia="Times New Roman" w:hAnsi="Times New Roman"/>
          <w:sz w:val="24"/>
          <w:szCs w:val="24"/>
          <w:lang w:val="en-US" w:eastAsia="ru-RU"/>
        </w:rPr>
        <w:t>D</w:t>
      </w:r>
      <w:r w:rsidRPr="004238A9">
        <w:rPr>
          <w:rFonts w:ascii="Times New Roman" w:eastAsia="Times New Roman" w:hAnsi="Times New Roman"/>
          <w:sz w:val="24"/>
          <w:szCs w:val="24"/>
          <w:lang w:eastAsia="ru-RU"/>
        </w:rPr>
        <w:t xml:space="preserve">: </w:t>
      </w:r>
      <w:r w:rsidRPr="004238A9">
        <w:rPr>
          <w:rFonts w:ascii="Times New Roman" w:eastAsia="Times New Roman" w:hAnsi="Times New Roman"/>
          <w:b/>
          <w:sz w:val="24"/>
          <w:szCs w:val="24"/>
          <w:lang w:eastAsia="ru-RU"/>
        </w:rPr>
        <w:t>000 000 (______) рублей 00 копеек.</w:t>
      </w:r>
    </w:p>
    <w:p w:rsidR="00133A9A" w:rsidRPr="004238A9" w:rsidRDefault="00133A9A" w:rsidP="00133A9A">
      <w:pPr>
        <w:spacing w:after="0" w:line="240" w:lineRule="auto"/>
        <w:rPr>
          <w:rFonts w:ascii="Times New Roman" w:eastAsia="Times New Roman" w:hAnsi="Times New Roman"/>
          <w:sz w:val="26"/>
          <w:szCs w:val="20"/>
          <w:lang w:eastAsia="ru-RU"/>
        </w:rPr>
      </w:pPr>
    </w:p>
    <w:p w:rsidR="00133A9A" w:rsidRPr="004238A9" w:rsidRDefault="00133A9A" w:rsidP="00B051F6">
      <w:pPr>
        <w:numPr>
          <w:ilvl w:val="3"/>
          <w:numId w:val="23"/>
        </w:numPr>
        <w:spacing w:after="60" w:line="240" w:lineRule="auto"/>
        <w:contextualSpacing/>
        <w:jc w:val="both"/>
        <w:rPr>
          <w:rFonts w:ascii="Times New Roman" w:eastAsia="Times New Roman" w:hAnsi="Times New Roman"/>
          <w:b/>
          <w:sz w:val="24"/>
          <w:szCs w:val="24"/>
          <w:lang w:eastAsia="ru-RU"/>
        </w:rPr>
      </w:pPr>
      <w:r w:rsidRPr="004238A9">
        <w:rPr>
          <w:rFonts w:ascii="Times New Roman" w:eastAsia="Times New Roman" w:hAnsi="Times New Roman"/>
          <w:b/>
          <w:sz w:val="24"/>
          <w:szCs w:val="24"/>
          <w:lang w:eastAsia="ru-RU"/>
        </w:rPr>
        <w:t xml:space="preserve">Период страхования: </w:t>
      </w:r>
      <w:r w:rsidRPr="004238A9">
        <w:rPr>
          <w:rFonts w:ascii="Times New Roman" w:eastAsia="Times New Roman" w:hAnsi="Times New Roman"/>
          <w:sz w:val="24"/>
          <w:szCs w:val="24"/>
          <w:lang w:eastAsia="ru-RU"/>
        </w:rPr>
        <w:t>с «__» _____ 20__ г. по «__» _____ 20__ г.</w:t>
      </w:r>
    </w:p>
    <w:p w:rsidR="00133A9A" w:rsidRPr="004238A9" w:rsidRDefault="00133A9A" w:rsidP="00133A9A">
      <w:pPr>
        <w:spacing w:after="60" w:line="240" w:lineRule="auto"/>
        <w:ind w:left="720"/>
        <w:contextualSpacing/>
        <w:jc w:val="both"/>
        <w:rPr>
          <w:rFonts w:ascii="Times New Roman" w:eastAsia="Times New Roman" w:hAnsi="Times New Roman"/>
          <w:sz w:val="24"/>
          <w:szCs w:val="24"/>
          <w:lang w:eastAsia="ru-RU"/>
        </w:rPr>
      </w:pPr>
    </w:p>
    <w:p w:rsidR="00133A9A" w:rsidRPr="004238A9" w:rsidRDefault="00133A9A" w:rsidP="00B051F6">
      <w:pPr>
        <w:keepNext/>
        <w:numPr>
          <w:ilvl w:val="2"/>
          <w:numId w:val="22"/>
        </w:numPr>
        <w:spacing w:after="0" w:line="240" w:lineRule="auto"/>
        <w:outlineLvl w:val="2"/>
        <w:rPr>
          <w:rFonts w:ascii="Times New Roman" w:eastAsia="Times New Roman" w:hAnsi="Times New Roman"/>
          <w:b/>
          <w:sz w:val="24"/>
          <w:szCs w:val="24"/>
          <w:lang w:eastAsia="ru-RU"/>
        </w:rPr>
      </w:pPr>
      <w:r w:rsidRPr="004238A9">
        <w:rPr>
          <w:rFonts w:ascii="Times New Roman" w:eastAsia="Times New Roman" w:hAnsi="Times New Roman"/>
          <w:b/>
          <w:bCs/>
          <w:sz w:val="24"/>
          <w:szCs w:val="24"/>
          <w:lang w:eastAsia="ru-RU"/>
        </w:rPr>
        <w:t>Стоимость страхования</w:t>
      </w:r>
    </w:p>
    <w:p w:rsidR="00133A9A" w:rsidRPr="004238A9" w:rsidRDefault="00133A9A" w:rsidP="00133A9A">
      <w:pPr>
        <w:autoSpaceDE w:val="0"/>
        <w:autoSpaceDN w:val="0"/>
        <w:adjustRightInd w:val="0"/>
        <w:spacing w:after="0" w:line="240" w:lineRule="auto"/>
        <w:ind w:firstLine="540"/>
        <w:jc w:val="both"/>
        <w:rPr>
          <w:rFonts w:ascii="Times New Roman" w:eastAsia="Times New Roman" w:hAnsi="Times New Roman"/>
          <w:b/>
          <w:sz w:val="24"/>
          <w:szCs w:val="24"/>
          <w:lang w:eastAsia="ru-RU"/>
        </w:rPr>
      </w:pPr>
      <w:r w:rsidRPr="004238A9">
        <w:rPr>
          <w:rFonts w:ascii="Times New Roman" w:eastAsia="Times New Roman" w:hAnsi="Times New Roman"/>
          <w:sz w:val="24"/>
          <w:szCs w:val="24"/>
          <w:lang w:eastAsia="ru-RU"/>
        </w:rPr>
        <w:t xml:space="preserve">Итого страховая премия по разделу 7 Программы составляет </w:t>
      </w:r>
      <w:r w:rsidRPr="004238A9">
        <w:rPr>
          <w:rFonts w:ascii="Times New Roman" w:eastAsia="Times New Roman" w:hAnsi="Times New Roman"/>
          <w:b/>
          <w:sz w:val="24"/>
          <w:szCs w:val="24"/>
          <w:lang w:eastAsia="ru-RU"/>
        </w:rPr>
        <w:t>00 000 000 (_____) рублей 00 копеек.</w:t>
      </w:r>
    </w:p>
    <w:p w:rsidR="00133A9A" w:rsidRPr="004238A9" w:rsidRDefault="00133A9A" w:rsidP="00133A9A">
      <w:pPr>
        <w:spacing w:after="0" w:line="240" w:lineRule="auto"/>
        <w:ind w:firstLine="567"/>
        <w:jc w:val="both"/>
        <w:rPr>
          <w:rFonts w:ascii="Times New Roman" w:eastAsia="Times New Roman" w:hAnsi="Times New Roman"/>
          <w:sz w:val="24"/>
          <w:szCs w:val="24"/>
          <w:lang w:eastAsia="ru-RU"/>
        </w:rPr>
      </w:pPr>
      <w:r w:rsidRPr="004238A9">
        <w:rPr>
          <w:rFonts w:ascii="Times New Roman" w:eastAsia="Times New Roman" w:hAnsi="Times New Roman"/>
          <w:sz w:val="24"/>
          <w:szCs w:val="24"/>
          <w:lang w:eastAsia="ru-RU"/>
        </w:rPr>
        <w:t>Общая страховая премия по договору (договорам) страхования составляет 00 000 000 (_____) рублей 00 копеек.</w:t>
      </w:r>
    </w:p>
    <w:p w:rsidR="00133A9A" w:rsidRPr="004238A9" w:rsidRDefault="00133A9A" w:rsidP="00133A9A">
      <w:pPr>
        <w:spacing w:after="0" w:line="240" w:lineRule="auto"/>
        <w:ind w:firstLine="567"/>
        <w:jc w:val="both"/>
        <w:rPr>
          <w:rFonts w:ascii="Times New Roman" w:eastAsia="Times New Roman" w:hAnsi="Times New Roman"/>
          <w:sz w:val="24"/>
          <w:szCs w:val="24"/>
          <w:lang w:eastAsia="ru-RU"/>
        </w:rPr>
        <w:sectPr w:rsidR="00133A9A" w:rsidRPr="004238A9" w:rsidSect="00DE3B44">
          <w:footerReference w:type="first" r:id="rId14"/>
          <w:pgSz w:w="11907" w:h="16840" w:code="9"/>
          <w:pgMar w:top="1134" w:right="709" w:bottom="1134" w:left="1701" w:header="1440" w:footer="1094" w:gutter="0"/>
          <w:cols w:space="720"/>
          <w:noEndnote/>
          <w:docGrid w:linePitch="360"/>
        </w:sectPr>
      </w:pPr>
    </w:p>
    <w:p w:rsidR="00133A9A" w:rsidRPr="004238A9" w:rsidRDefault="00133A9A" w:rsidP="00133A9A">
      <w:pPr>
        <w:spacing w:after="0" w:line="240" w:lineRule="auto"/>
        <w:jc w:val="both"/>
        <w:outlineLvl w:val="0"/>
        <w:rPr>
          <w:rFonts w:ascii="Times New Roman" w:eastAsia="Times New Roman" w:hAnsi="Times New Roman"/>
          <w:b/>
          <w:bCs/>
          <w:sz w:val="28"/>
          <w:szCs w:val="28"/>
          <w:lang w:eastAsia="ru-RU"/>
        </w:rPr>
      </w:pPr>
      <w:r w:rsidRPr="004238A9">
        <w:rPr>
          <w:rFonts w:ascii="Times New Roman" w:eastAsia="Times New Roman" w:hAnsi="Times New Roman"/>
          <w:b/>
          <w:bCs/>
          <w:sz w:val="28"/>
          <w:szCs w:val="28"/>
          <w:lang w:eastAsia="ru-RU"/>
        </w:rPr>
        <w:lastRenderedPageBreak/>
        <w:t>Раздел 8. Страхование гражданской ответственности при причинении вреда вследствие недостатков работ, которые оказывают влияние на безопасность объектов капитального строительства</w:t>
      </w:r>
    </w:p>
    <w:tbl>
      <w:tblPr>
        <w:tblW w:w="14620" w:type="dxa"/>
        <w:tblInd w:w="93" w:type="dxa"/>
        <w:tblLook w:val="04A0" w:firstRow="1" w:lastRow="0" w:firstColumn="1" w:lastColumn="0" w:noHBand="0" w:noVBand="1"/>
      </w:tblPr>
      <w:tblGrid>
        <w:gridCol w:w="1507"/>
        <w:gridCol w:w="1627"/>
        <w:gridCol w:w="850"/>
        <w:gridCol w:w="851"/>
        <w:gridCol w:w="1276"/>
        <w:gridCol w:w="1886"/>
        <w:gridCol w:w="961"/>
        <w:gridCol w:w="961"/>
        <w:gridCol w:w="961"/>
        <w:gridCol w:w="961"/>
        <w:gridCol w:w="1407"/>
        <w:gridCol w:w="1372"/>
      </w:tblGrid>
      <w:tr w:rsidR="004238A9" w:rsidRPr="004238A9" w:rsidTr="00AD4419">
        <w:trPr>
          <w:trHeight w:val="1665"/>
        </w:trPr>
        <w:tc>
          <w:tcPr>
            <w:tcW w:w="15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678D" w:rsidRPr="004238A9" w:rsidRDefault="0056678D" w:rsidP="005216C6">
            <w:pPr>
              <w:spacing w:after="0" w:line="240" w:lineRule="auto"/>
              <w:jc w:val="center"/>
              <w:rPr>
                <w:rFonts w:ascii="Times New Roman" w:eastAsia="Times New Roman" w:hAnsi="Times New Roman"/>
                <w:b/>
                <w:bCs/>
                <w:sz w:val="20"/>
                <w:szCs w:val="20"/>
                <w:lang w:eastAsia="ru-RU"/>
              </w:rPr>
            </w:pPr>
            <w:r w:rsidRPr="004238A9">
              <w:rPr>
                <w:rFonts w:ascii="Times New Roman" w:eastAsia="Times New Roman" w:hAnsi="Times New Roman"/>
                <w:b/>
                <w:bCs/>
                <w:sz w:val="20"/>
                <w:szCs w:val="20"/>
                <w:lang w:eastAsia="ru-RU"/>
              </w:rPr>
              <w:footnoteReference w:customMarkFollows="1" w:id="27"/>
              <w:t>Количество работ, указанных в свидетельстве о допуске, шт</w:t>
            </w:r>
            <w:r w:rsidR="005216C6" w:rsidRPr="004238A9">
              <w:rPr>
                <w:rFonts w:ascii="Times New Roman" w:eastAsia="Times New Roman" w:hAnsi="Times New Roman"/>
                <w:b/>
                <w:bCs/>
                <w:sz w:val="20"/>
                <w:szCs w:val="20"/>
                <w:lang w:eastAsia="ru-RU"/>
              </w:rPr>
              <w:t>.</w:t>
            </w:r>
          </w:p>
        </w:tc>
        <w:tc>
          <w:tcPr>
            <w:tcW w:w="16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678D" w:rsidRPr="004238A9" w:rsidRDefault="0056678D" w:rsidP="0056678D">
            <w:pPr>
              <w:spacing w:after="0" w:line="240" w:lineRule="auto"/>
              <w:jc w:val="center"/>
              <w:rPr>
                <w:rFonts w:ascii="Times New Roman" w:eastAsia="Times New Roman" w:hAnsi="Times New Roman"/>
                <w:b/>
                <w:bCs/>
                <w:sz w:val="20"/>
                <w:szCs w:val="20"/>
                <w:lang w:eastAsia="ru-RU"/>
              </w:rPr>
            </w:pPr>
            <w:r w:rsidRPr="004238A9">
              <w:rPr>
                <w:rFonts w:ascii="Times New Roman" w:eastAsia="Times New Roman" w:hAnsi="Times New Roman"/>
                <w:b/>
                <w:bCs/>
                <w:sz w:val="20"/>
                <w:szCs w:val="20"/>
                <w:lang w:eastAsia="ru-RU"/>
              </w:rPr>
              <w:t>Норматив по объему страхования на планируемый период, %</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56678D" w:rsidRPr="004238A9" w:rsidRDefault="0056678D" w:rsidP="0056678D">
            <w:pPr>
              <w:spacing w:after="0" w:line="240" w:lineRule="auto"/>
              <w:jc w:val="center"/>
              <w:rPr>
                <w:rFonts w:ascii="Times New Roman" w:eastAsia="Times New Roman" w:hAnsi="Times New Roman"/>
                <w:b/>
                <w:bCs/>
                <w:sz w:val="20"/>
                <w:szCs w:val="20"/>
                <w:lang w:eastAsia="ru-RU"/>
              </w:rPr>
            </w:pPr>
            <w:r w:rsidRPr="004238A9">
              <w:rPr>
                <w:rFonts w:ascii="Times New Roman" w:eastAsia="Times New Roman" w:hAnsi="Times New Roman"/>
                <w:b/>
                <w:bCs/>
                <w:sz w:val="20"/>
                <w:szCs w:val="20"/>
                <w:lang w:eastAsia="ru-RU"/>
              </w:rPr>
              <w:t>Объем страхования на планируемый период, %</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678D" w:rsidRPr="004238A9" w:rsidRDefault="0056678D" w:rsidP="0056678D">
            <w:pPr>
              <w:spacing w:after="0" w:line="240" w:lineRule="auto"/>
              <w:jc w:val="center"/>
              <w:rPr>
                <w:rFonts w:ascii="Times New Roman" w:eastAsia="Times New Roman" w:hAnsi="Times New Roman"/>
                <w:b/>
                <w:bCs/>
                <w:sz w:val="20"/>
                <w:szCs w:val="20"/>
                <w:lang w:eastAsia="ru-RU"/>
              </w:rPr>
            </w:pPr>
            <w:r w:rsidRPr="004238A9">
              <w:rPr>
                <w:rFonts w:ascii="Times New Roman" w:eastAsia="Times New Roman" w:hAnsi="Times New Roman"/>
                <w:b/>
                <w:bCs/>
                <w:sz w:val="20"/>
                <w:szCs w:val="20"/>
                <w:lang w:eastAsia="ru-RU"/>
              </w:rPr>
              <w:t>Страховая сумма, руб.</w:t>
            </w:r>
          </w:p>
        </w:tc>
        <w:tc>
          <w:tcPr>
            <w:tcW w:w="18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678D" w:rsidRPr="004238A9" w:rsidRDefault="0056678D" w:rsidP="0056678D">
            <w:pPr>
              <w:spacing w:after="0" w:line="240" w:lineRule="auto"/>
              <w:jc w:val="center"/>
              <w:rPr>
                <w:rFonts w:ascii="Times New Roman" w:eastAsia="Times New Roman" w:hAnsi="Times New Roman"/>
                <w:b/>
                <w:bCs/>
                <w:sz w:val="20"/>
                <w:szCs w:val="20"/>
                <w:lang w:eastAsia="ru-RU"/>
              </w:rPr>
            </w:pPr>
            <w:r w:rsidRPr="004238A9">
              <w:rPr>
                <w:rFonts w:ascii="Times New Roman" w:eastAsia="Times New Roman" w:hAnsi="Times New Roman"/>
                <w:b/>
                <w:bCs/>
                <w:sz w:val="20"/>
                <w:szCs w:val="20"/>
                <w:lang w:eastAsia="ru-RU"/>
              </w:rPr>
              <w:t>Планируемая дата заключения договора страхования</w:t>
            </w:r>
          </w:p>
        </w:tc>
        <w:tc>
          <w:tcPr>
            <w:tcW w:w="3844" w:type="dxa"/>
            <w:gridSpan w:val="4"/>
            <w:tcBorders>
              <w:top w:val="single" w:sz="4" w:space="0" w:color="auto"/>
              <w:left w:val="nil"/>
              <w:bottom w:val="single" w:sz="4" w:space="0" w:color="auto"/>
              <w:right w:val="single" w:sz="4" w:space="0" w:color="auto"/>
            </w:tcBorders>
            <w:shd w:val="clear" w:color="auto" w:fill="auto"/>
            <w:vAlign w:val="center"/>
            <w:hideMark/>
          </w:tcPr>
          <w:p w:rsidR="0056678D" w:rsidRPr="004238A9" w:rsidRDefault="0056678D" w:rsidP="0056678D">
            <w:pPr>
              <w:spacing w:after="0" w:line="240" w:lineRule="auto"/>
              <w:jc w:val="center"/>
              <w:rPr>
                <w:rFonts w:ascii="Times New Roman" w:eastAsia="Times New Roman" w:hAnsi="Times New Roman"/>
                <w:b/>
                <w:bCs/>
                <w:sz w:val="20"/>
                <w:szCs w:val="20"/>
                <w:lang w:eastAsia="ru-RU"/>
              </w:rPr>
            </w:pPr>
            <w:r w:rsidRPr="004238A9">
              <w:rPr>
                <w:rFonts w:ascii="Times New Roman" w:eastAsia="Times New Roman" w:hAnsi="Times New Roman"/>
                <w:b/>
                <w:bCs/>
                <w:sz w:val="20"/>
                <w:szCs w:val="20"/>
                <w:lang w:eastAsia="ru-RU"/>
              </w:rPr>
              <w:t>Сроки оплаты страховой премии, руб.</w:t>
            </w:r>
          </w:p>
        </w:tc>
        <w:tc>
          <w:tcPr>
            <w:tcW w:w="14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678D" w:rsidRPr="004238A9" w:rsidRDefault="0056678D" w:rsidP="0056678D">
            <w:pPr>
              <w:spacing w:after="0" w:line="240" w:lineRule="auto"/>
              <w:jc w:val="center"/>
              <w:rPr>
                <w:rFonts w:ascii="Times New Roman" w:eastAsia="Times New Roman" w:hAnsi="Times New Roman"/>
                <w:b/>
                <w:bCs/>
                <w:sz w:val="20"/>
                <w:szCs w:val="20"/>
                <w:lang w:eastAsia="ru-RU"/>
              </w:rPr>
            </w:pPr>
            <w:r w:rsidRPr="004238A9">
              <w:rPr>
                <w:rFonts w:ascii="Times New Roman" w:eastAsia="Times New Roman" w:hAnsi="Times New Roman"/>
                <w:b/>
                <w:bCs/>
                <w:sz w:val="20"/>
                <w:szCs w:val="20"/>
                <w:lang w:eastAsia="ru-RU"/>
              </w:rPr>
              <w:t>Страховая премия, переходящая на 20__ год, руб.*.</w:t>
            </w:r>
          </w:p>
        </w:tc>
        <w:tc>
          <w:tcPr>
            <w:tcW w:w="137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678D" w:rsidRPr="004238A9" w:rsidRDefault="0056678D" w:rsidP="0056678D">
            <w:pPr>
              <w:spacing w:after="0" w:line="240" w:lineRule="auto"/>
              <w:jc w:val="center"/>
              <w:rPr>
                <w:rFonts w:ascii="Times New Roman" w:eastAsia="Times New Roman" w:hAnsi="Times New Roman"/>
                <w:b/>
                <w:bCs/>
                <w:sz w:val="20"/>
                <w:szCs w:val="20"/>
                <w:lang w:eastAsia="ru-RU"/>
              </w:rPr>
            </w:pPr>
            <w:r w:rsidRPr="004238A9">
              <w:rPr>
                <w:rFonts w:ascii="Times New Roman" w:eastAsia="Times New Roman" w:hAnsi="Times New Roman"/>
                <w:b/>
                <w:bCs/>
                <w:sz w:val="20"/>
                <w:szCs w:val="20"/>
                <w:lang w:eastAsia="ru-RU"/>
              </w:rPr>
              <w:t>Итого страховая премия по программе на 20__ год, руб.</w:t>
            </w:r>
          </w:p>
        </w:tc>
      </w:tr>
      <w:tr w:rsidR="004238A9" w:rsidRPr="004238A9" w:rsidTr="00AD4419">
        <w:trPr>
          <w:trHeight w:val="720"/>
        </w:trPr>
        <w:tc>
          <w:tcPr>
            <w:tcW w:w="1507" w:type="dxa"/>
            <w:vMerge/>
            <w:tcBorders>
              <w:top w:val="single" w:sz="4" w:space="0" w:color="auto"/>
              <w:left w:val="single" w:sz="4" w:space="0" w:color="auto"/>
              <w:bottom w:val="single" w:sz="4" w:space="0" w:color="auto"/>
              <w:right w:val="single" w:sz="4" w:space="0" w:color="auto"/>
            </w:tcBorders>
            <w:vAlign w:val="center"/>
            <w:hideMark/>
          </w:tcPr>
          <w:p w:rsidR="0056678D" w:rsidRPr="004238A9" w:rsidRDefault="0056678D" w:rsidP="0056678D">
            <w:pPr>
              <w:spacing w:after="0" w:line="240" w:lineRule="auto"/>
              <w:rPr>
                <w:rFonts w:ascii="Times New Roman" w:eastAsia="Times New Roman" w:hAnsi="Times New Roman"/>
                <w:b/>
                <w:bCs/>
                <w:sz w:val="20"/>
                <w:szCs w:val="20"/>
                <w:lang w:eastAsia="ru-RU"/>
              </w:rPr>
            </w:pPr>
          </w:p>
        </w:tc>
        <w:tc>
          <w:tcPr>
            <w:tcW w:w="1627" w:type="dxa"/>
            <w:vMerge/>
            <w:tcBorders>
              <w:top w:val="single" w:sz="4" w:space="0" w:color="auto"/>
              <w:left w:val="single" w:sz="4" w:space="0" w:color="auto"/>
              <w:bottom w:val="single" w:sz="4" w:space="0" w:color="auto"/>
              <w:right w:val="single" w:sz="4" w:space="0" w:color="auto"/>
            </w:tcBorders>
            <w:vAlign w:val="center"/>
            <w:hideMark/>
          </w:tcPr>
          <w:p w:rsidR="0056678D" w:rsidRPr="004238A9" w:rsidRDefault="0056678D" w:rsidP="0056678D">
            <w:pPr>
              <w:spacing w:after="0" w:line="240" w:lineRule="auto"/>
              <w:rPr>
                <w:rFonts w:ascii="Times New Roman" w:eastAsia="Times New Roman" w:hAnsi="Times New Roman"/>
                <w:b/>
                <w:bCs/>
                <w:sz w:val="20"/>
                <w:szCs w:val="20"/>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56678D" w:rsidRPr="004238A9" w:rsidRDefault="0056678D" w:rsidP="0056678D">
            <w:pPr>
              <w:spacing w:after="0" w:line="240" w:lineRule="auto"/>
              <w:jc w:val="center"/>
              <w:rPr>
                <w:rFonts w:ascii="Times New Roman" w:eastAsia="Times New Roman" w:hAnsi="Times New Roman"/>
                <w:b/>
                <w:bCs/>
                <w:sz w:val="20"/>
                <w:szCs w:val="20"/>
                <w:lang w:eastAsia="ru-RU"/>
              </w:rPr>
            </w:pPr>
            <w:r w:rsidRPr="004238A9">
              <w:rPr>
                <w:rFonts w:ascii="Times New Roman" w:eastAsia="Times New Roman" w:hAnsi="Times New Roman"/>
                <w:b/>
                <w:bCs/>
                <w:sz w:val="20"/>
                <w:szCs w:val="20"/>
                <w:lang w:eastAsia="ru-RU"/>
              </w:rPr>
              <w:t>шт.</w:t>
            </w:r>
          </w:p>
        </w:tc>
        <w:tc>
          <w:tcPr>
            <w:tcW w:w="851" w:type="dxa"/>
            <w:tcBorders>
              <w:top w:val="nil"/>
              <w:left w:val="nil"/>
              <w:bottom w:val="single" w:sz="4" w:space="0" w:color="auto"/>
              <w:right w:val="single" w:sz="4" w:space="0" w:color="auto"/>
            </w:tcBorders>
            <w:shd w:val="clear" w:color="auto" w:fill="auto"/>
            <w:vAlign w:val="center"/>
            <w:hideMark/>
          </w:tcPr>
          <w:p w:rsidR="0056678D" w:rsidRPr="004238A9" w:rsidRDefault="0056678D" w:rsidP="0056678D">
            <w:pPr>
              <w:spacing w:after="0" w:line="240" w:lineRule="auto"/>
              <w:jc w:val="center"/>
              <w:rPr>
                <w:rFonts w:ascii="Times New Roman" w:eastAsia="Times New Roman" w:hAnsi="Times New Roman"/>
                <w:b/>
                <w:bCs/>
                <w:sz w:val="20"/>
                <w:szCs w:val="20"/>
                <w:lang w:eastAsia="ru-RU"/>
              </w:rPr>
            </w:pPr>
            <w:r w:rsidRPr="004238A9">
              <w:rPr>
                <w:rFonts w:ascii="Times New Roman" w:eastAsia="Times New Roman" w:hAnsi="Times New Roman"/>
                <w:b/>
                <w:bCs/>
                <w:sz w:val="20"/>
                <w:szCs w:val="20"/>
                <w:lang w:eastAsia="ru-RU"/>
              </w:rPr>
              <w:t>%</w:t>
            </w:r>
            <w:r w:rsidRPr="004238A9">
              <w:rPr>
                <w:rStyle w:val="a6"/>
                <w:rFonts w:ascii="Times New Roman" w:eastAsia="Times New Roman" w:hAnsi="Times New Roman"/>
                <w:b/>
                <w:bCs/>
                <w:sz w:val="20"/>
                <w:szCs w:val="20"/>
                <w:lang w:eastAsia="ru-RU"/>
              </w:rPr>
              <w:footnoteReference w:id="28"/>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56678D" w:rsidRPr="004238A9" w:rsidRDefault="0056678D" w:rsidP="0056678D">
            <w:pPr>
              <w:spacing w:after="0" w:line="240" w:lineRule="auto"/>
              <w:rPr>
                <w:rFonts w:ascii="Times New Roman" w:eastAsia="Times New Roman" w:hAnsi="Times New Roman"/>
                <w:b/>
                <w:bCs/>
                <w:sz w:val="20"/>
                <w:szCs w:val="20"/>
                <w:lang w:eastAsia="ru-RU"/>
              </w:rPr>
            </w:pPr>
          </w:p>
        </w:tc>
        <w:tc>
          <w:tcPr>
            <w:tcW w:w="1886" w:type="dxa"/>
            <w:vMerge/>
            <w:tcBorders>
              <w:top w:val="single" w:sz="4" w:space="0" w:color="auto"/>
              <w:left w:val="single" w:sz="4" w:space="0" w:color="auto"/>
              <w:bottom w:val="single" w:sz="4" w:space="0" w:color="auto"/>
              <w:right w:val="single" w:sz="4" w:space="0" w:color="auto"/>
            </w:tcBorders>
            <w:vAlign w:val="center"/>
            <w:hideMark/>
          </w:tcPr>
          <w:p w:rsidR="0056678D" w:rsidRPr="004238A9" w:rsidRDefault="0056678D" w:rsidP="0056678D">
            <w:pPr>
              <w:spacing w:after="0" w:line="240" w:lineRule="auto"/>
              <w:rPr>
                <w:rFonts w:ascii="Times New Roman" w:eastAsia="Times New Roman" w:hAnsi="Times New Roman"/>
                <w:b/>
                <w:bCs/>
                <w:sz w:val="20"/>
                <w:szCs w:val="20"/>
                <w:lang w:eastAsia="ru-RU"/>
              </w:rPr>
            </w:pPr>
          </w:p>
        </w:tc>
        <w:tc>
          <w:tcPr>
            <w:tcW w:w="961" w:type="dxa"/>
            <w:tcBorders>
              <w:top w:val="nil"/>
              <w:left w:val="nil"/>
              <w:bottom w:val="single" w:sz="4" w:space="0" w:color="auto"/>
              <w:right w:val="single" w:sz="4" w:space="0" w:color="auto"/>
            </w:tcBorders>
            <w:shd w:val="clear" w:color="auto" w:fill="auto"/>
            <w:vAlign w:val="center"/>
            <w:hideMark/>
          </w:tcPr>
          <w:p w:rsidR="0056678D" w:rsidRPr="004238A9" w:rsidRDefault="0056678D" w:rsidP="0056678D">
            <w:pPr>
              <w:spacing w:after="0" w:line="240" w:lineRule="auto"/>
              <w:jc w:val="center"/>
              <w:rPr>
                <w:rFonts w:ascii="Times New Roman" w:eastAsia="Times New Roman" w:hAnsi="Times New Roman"/>
                <w:b/>
                <w:bCs/>
                <w:sz w:val="20"/>
                <w:szCs w:val="20"/>
                <w:lang w:eastAsia="ru-RU"/>
              </w:rPr>
            </w:pPr>
            <w:r w:rsidRPr="004238A9">
              <w:rPr>
                <w:rFonts w:ascii="Times New Roman" w:eastAsia="Times New Roman" w:hAnsi="Times New Roman"/>
                <w:b/>
                <w:bCs/>
                <w:sz w:val="20"/>
                <w:szCs w:val="20"/>
                <w:lang w:eastAsia="ru-RU"/>
              </w:rPr>
              <w:t>I квартал 20__г.</w:t>
            </w:r>
          </w:p>
        </w:tc>
        <w:tc>
          <w:tcPr>
            <w:tcW w:w="961" w:type="dxa"/>
            <w:tcBorders>
              <w:top w:val="nil"/>
              <w:left w:val="nil"/>
              <w:bottom w:val="single" w:sz="4" w:space="0" w:color="auto"/>
              <w:right w:val="single" w:sz="4" w:space="0" w:color="auto"/>
            </w:tcBorders>
            <w:shd w:val="clear" w:color="auto" w:fill="auto"/>
            <w:vAlign w:val="center"/>
            <w:hideMark/>
          </w:tcPr>
          <w:p w:rsidR="0056678D" w:rsidRPr="004238A9" w:rsidRDefault="0056678D" w:rsidP="0056678D">
            <w:pPr>
              <w:spacing w:after="0" w:line="240" w:lineRule="auto"/>
              <w:jc w:val="center"/>
              <w:rPr>
                <w:rFonts w:ascii="Times New Roman" w:eastAsia="Times New Roman" w:hAnsi="Times New Roman"/>
                <w:b/>
                <w:bCs/>
                <w:sz w:val="20"/>
                <w:szCs w:val="20"/>
                <w:lang w:eastAsia="ru-RU"/>
              </w:rPr>
            </w:pPr>
            <w:r w:rsidRPr="004238A9">
              <w:rPr>
                <w:rFonts w:ascii="Times New Roman" w:eastAsia="Times New Roman" w:hAnsi="Times New Roman"/>
                <w:b/>
                <w:bCs/>
                <w:sz w:val="20"/>
                <w:szCs w:val="20"/>
                <w:lang w:eastAsia="ru-RU"/>
              </w:rPr>
              <w:t>II квартал 20__г.</w:t>
            </w:r>
          </w:p>
        </w:tc>
        <w:tc>
          <w:tcPr>
            <w:tcW w:w="961" w:type="dxa"/>
            <w:tcBorders>
              <w:top w:val="nil"/>
              <w:left w:val="nil"/>
              <w:bottom w:val="single" w:sz="4" w:space="0" w:color="auto"/>
              <w:right w:val="single" w:sz="4" w:space="0" w:color="auto"/>
            </w:tcBorders>
            <w:shd w:val="clear" w:color="auto" w:fill="auto"/>
            <w:vAlign w:val="center"/>
            <w:hideMark/>
          </w:tcPr>
          <w:p w:rsidR="0056678D" w:rsidRPr="004238A9" w:rsidRDefault="0056678D" w:rsidP="0056678D">
            <w:pPr>
              <w:spacing w:after="0" w:line="240" w:lineRule="auto"/>
              <w:jc w:val="center"/>
              <w:rPr>
                <w:rFonts w:ascii="Times New Roman" w:eastAsia="Times New Roman" w:hAnsi="Times New Roman"/>
                <w:b/>
                <w:bCs/>
                <w:sz w:val="20"/>
                <w:szCs w:val="20"/>
                <w:lang w:eastAsia="ru-RU"/>
              </w:rPr>
            </w:pPr>
            <w:r w:rsidRPr="004238A9">
              <w:rPr>
                <w:rFonts w:ascii="Times New Roman" w:eastAsia="Times New Roman" w:hAnsi="Times New Roman"/>
                <w:b/>
                <w:bCs/>
                <w:sz w:val="20"/>
                <w:szCs w:val="20"/>
                <w:lang w:eastAsia="ru-RU"/>
              </w:rPr>
              <w:t>III квартал 20__г.</w:t>
            </w:r>
          </w:p>
        </w:tc>
        <w:tc>
          <w:tcPr>
            <w:tcW w:w="961" w:type="dxa"/>
            <w:tcBorders>
              <w:top w:val="nil"/>
              <w:left w:val="nil"/>
              <w:bottom w:val="single" w:sz="4" w:space="0" w:color="auto"/>
              <w:right w:val="single" w:sz="4" w:space="0" w:color="auto"/>
            </w:tcBorders>
            <w:shd w:val="clear" w:color="auto" w:fill="auto"/>
            <w:vAlign w:val="center"/>
            <w:hideMark/>
          </w:tcPr>
          <w:p w:rsidR="0056678D" w:rsidRPr="004238A9" w:rsidRDefault="0056678D" w:rsidP="0056678D">
            <w:pPr>
              <w:spacing w:after="0" w:line="240" w:lineRule="auto"/>
              <w:jc w:val="center"/>
              <w:rPr>
                <w:rFonts w:ascii="Times New Roman" w:eastAsia="Times New Roman" w:hAnsi="Times New Roman"/>
                <w:b/>
                <w:bCs/>
                <w:sz w:val="20"/>
                <w:szCs w:val="20"/>
                <w:lang w:eastAsia="ru-RU"/>
              </w:rPr>
            </w:pPr>
            <w:r w:rsidRPr="004238A9">
              <w:rPr>
                <w:rFonts w:ascii="Times New Roman" w:eastAsia="Times New Roman" w:hAnsi="Times New Roman"/>
                <w:b/>
                <w:bCs/>
                <w:sz w:val="20"/>
                <w:szCs w:val="20"/>
                <w:lang w:eastAsia="ru-RU"/>
              </w:rPr>
              <w:t>IV квартал 20__г.</w:t>
            </w:r>
          </w:p>
        </w:tc>
        <w:tc>
          <w:tcPr>
            <w:tcW w:w="1407" w:type="dxa"/>
            <w:vMerge/>
            <w:tcBorders>
              <w:top w:val="single" w:sz="4" w:space="0" w:color="auto"/>
              <w:left w:val="single" w:sz="4" w:space="0" w:color="auto"/>
              <w:bottom w:val="single" w:sz="4" w:space="0" w:color="auto"/>
              <w:right w:val="single" w:sz="4" w:space="0" w:color="auto"/>
            </w:tcBorders>
            <w:vAlign w:val="center"/>
            <w:hideMark/>
          </w:tcPr>
          <w:p w:rsidR="0056678D" w:rsidRPr="004238A9" w:rsidRDefault="0056678D" w:rsidP="0056678D">
            <w:pPr>
              <w:spacing w:after="0" w:line="240" w:lineRule="auto"/>
              <w:rPr>
                <w:rFonts w:ascii="Times New Roman" w:eastAsia="Times New Roman" w:hAnsi="Times New Roman"/>
                <w:b/>
                <w:bCs/>
                <w:sz w:val="20"/>
                <w:szCs w:val="20"/>
                <w:lang w:eastAsia="ru-RU"/>
              </w:rPr>
            </w:pPr>
          </w:p>
        </w:tc>
        <w:tc>
          <w:tcPr>
            <w:tcW w:w="1372" w:type="dxa"/>
            <w:vMerge/>
            <w:tcBorders>
              <w:top w:val="single" w:sz="4" w:space="0" w:color="auto"/>
              <w:left w:val="single" w:sz="4" w:space="0" w:color="auto"/>
              <w:bottom w:val="single" w:sz="4" w:space="0" w:color="auto"/>
              <w:right w:val="single" w:sz="4" w:space="0" w:color="auto"/>
            </w:tcBorders>
            <w:vAlign w:val="center"/>
            <w:hideMark/>
          </w:tcPr>
          <w:p w:rsidR="0056678D" w:rsidRPr="004238A9" w:rsidRDefault="0056678D" w:rsidP="0056678D">
            <w:pPr>
              <w:spacing w:after="0" w:line="240" w:lineRule="auto"/>
              <w:rPr>
                <w:rFonts w:ascii="Times New Roman" w:eastAsia="Times New Roman" w:hAnsi="Times New Roman"/>
                <w:b/>
                <w:bCs/>
                <w:sz w:val="20"/>
                <w:szCs w:val="20"/>
                <w:lang w:eastAsia="ru-RU"/>
              </w:rPr>
            </w:pPr>
          </w:p>
        </w:tc>
      </w:tr>
      <w:tr w:rsidR="004238A9" w:rsidRPr="004238A9" w:rsidTr="00AD4419">
        <w:trPr>
          <w:trHeight w:val="300"/>
        </w:trPr>
        <w:tc>
          <w:tcPr>
            <w:tcW w:w="1507" w:type="dxa"/>
            <w:tcBorders>
              <w:top w:val="nil"/>
              <w:left w:val="single" w:sz="4" w:space="0" w:color="auto"/>
              <w:bottom w:val="single" w:sz="4" w:space="0" w:color="auto"/>
              <w:right w:val="single" w:sz="4" w:space="0" w:color="auto"/>
            </w:tcBorders>
            <w:shd w:val="clear" w:color="auto" w:fill="auto"/>
            <w:vAlign w:val="center"/>
            <w:hideMark/>
          </w:tcPr>
          <w:p w:rsidR="0056678D" w:rsidRPr="004238A9" w:rsidRDefault="0056678D" w:rsidP="0056678D">
            <w:pPr>
              <w:spacing w:after="0" w:line="240" w:lineRule="auto"/>
              <w:jc w:val="center"/>
              <w:rPr>
                <w:rFonts w:ascii="Times New Roman" w:eastAsia="Times New Roman" w:hAnsi="Times New Roman"/>
                <w:b/>
                <w:bCs/>
                <w:sz w:val="20"/>
                <w:szCs w:val="20"/>
                <w:lang w:eastAsia="ru-RU"/>
              </w:rPr>
            </w:pPr>
            <w:r w:rsidRPr="004238A9">
              <w:rPr>
                <w:rFonts w:ascii="Times New Roman" w:eastAsia="Times New Roman" w:hAnsi="Times New Roman"/>
                <w:b/>
                <w:bCs/>
                <w:sz w:val="20"/>
                <w:szCs w:val="20"/>
                <w:lang w:eastAsia="ru-RU"/>
              </w:rPr>
              <w:t>1</w:t>
            </w:r>
          </w:p>
        </w:tc>
        <w:tc>
          <w:tcPr>
            <w:tcW w:w="1627" w:type="dxa"/>
            <w:tcBorders>
              <w:top w:val="nil"/>
              <w:left w:val="nil"/>
              <w:bottom w:val="single" w:sz="4" w:space="0" w:color="auto"/>
              <w:right w:val="single" w:sz="4" w:space="0" w:color="auto"/>
            </w:tcBorders>
            <w:shd w:val="clear" w:color="auto" w:fill="auto"/>
            <w:vAlign w:val="center"/>
            <w:hideMark/>
          </w:tcPr>
          <w:p w:rsidR="0056678D" w:rsidRPr="004238A9" w:rsidRDefault="0056678D" w:rsidP="0056678D">
            <w:pPr>
              <w:spacing w:after="0" w:line="240" w:lineRule="auto"/>
              <w:jc w:val="center"/>
              <w:rPr>
                <w:rFonts w:ascii="Times New Roman" w:eastAsia="Times New Roman" w:hAnsi="Times New Roman"/>
                <w:b/>
                <w:bCs/>
                <w:sz w:val="20"/>
                <w:szCs w:val="20"/>
                <w:lang w:eastAsia="ru-RU"/>
              </w:rPr>
            </w:pPr>
            <w:r w:rsidRPr="004238A9">
              <w:rPr>
                <w:rFonts w:ascii="Times New Roman" w:eastAsia="Times New Roman" w:hAnsi="Times New Roman"/>
                <w:b/>
                <w:bCs/>
                <w:sz w:val="20"/>
                <w:szCs w:val="20"/>
                <w:lang w:eastAsia="ru-RU"/>
              </w:rPr>
              <w:t>2</w:t>
            </w:r>
          </w:p>
        </w:tc>
        <w:tc>
          <w:tcPr>
            <w:tcW w:w="850" w:type="dxa"/>
            <w:tcBorders>
              <w:top w:val="nil"/>
              <w:left w:val="nil"/>
              <w:bottom w:val="single" w:sz="4" w:space="0" w:color="auto"/>
              <w:right w:val="single" w:sz="4" w:space="0" w:color="auto"/>
            </w:tcBorders>
            <w:shd w:val="clear" w:color="auto" w:fill="auto"/>
            <w:vAlign w:val="center"/>
            <w:hideMark/>
          </w:tcPr>
          <w:p w:rsidR="0056678D" w:rsidRPr="004238A9" w:rsidRDefault="0056678D" w:rsidP="0056678D">
            <w:pPr>
              <w:spacing w:after="0" w:line="240" w:lineRule="auto"/>
              <w:jc w:val="center"/>
              <w:rPr>
                <w:rFonts w:ascii="Times New Roman" w:eastAsia="Times New Roman" w:hAnsi="Times New Roman"/>
                <w:b/>
                <w:bCs/>
                <w:sz w:val="20"/>
                <w:szCs w:val="20"/>
                <w:lang w:eastAsia="ru-RU"/>
              </w:rPr>
            </w:pPr>
            <w:r w:rsidRPr="004238A9">
              <w:rPr>
                <w:rFonts w:ascii="Times New Roman" w:eastAsia="Times New Roman" w:hAnsi="Times New Roman"/>
                <w:b/>
                <w:bCs/>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56678D" w:rsidRPr="004238A9" w:rsidRDefault="0056678D" w:rsidP="0056678D">
            <w:pPr>
              <w:spacing w:after="0" w:line="240" w:lineRule="auto"/>
              <w:jc w:val="center"/>
              <w:rPr>
                <w:rFonts w:ascii="Times New Roman" w:eastAsia="Times New Roman" w:hAnsi="Times New Roman"/>
                <w:b/>
                <w:bCs/>
                <w:sz w:val="20"/>
                <w:szCs w:val="20"/>
                <w:lang w:eastAsia="ru-RU"/>
              </w:rPr>
            </w:pPr>
            <w:r w:rsidRPr="004238A9">
              <w:rPr>
                <w:rFonts w:ascii="Times New Roman" w:eastAsia="Times New Roman" w:hAnsi="Times New Roman"/>
                <w:b/>
                <w:bCs/>
                <w:sz w:val="20"/>
                <w:szCs w:val="20"/>
                <w:lang w:eastAsia="ru-RU"/>
              </w:rPr>
              <w:t>4</w:t>
            </w:r>
          </w:p>
        </w:tc>
        <w:tc>
          <w:tcPr>
            <w:tcW w:w="1276" w:type="dxa"/>
            <w:tcBorders>
              <w:top w:val="nil"/>
              <w:left w:val="nil"/>
              <w:bottom w:val="single" w:sz="4" w:space="0" w:color="auto"/>
              <w:right w:val="single" w:sz="4" w:space="0" w:color="auto"/>
            </w:tcBorders>
            <w:shd w:val="clear" w:color="auto" w:fill="auto"/>
            <w:vAlign w:val="center"/>
            <w:hideMark/>
          </w:tcPr>
          <w:p w:rsidR="0056678D" w:rsidRPr="004238A9" w:rsidRDefault="0056678D" w:rsidP="0056678D">
            <w:pPr>
              <w:spacing w:after="0" w:line="240" w:lineRule="auto"/>
              <w:jc w:val="center"/>
              <w:rPr>
                <w:rFonts w:ascii="Times New Roman" w:eastAsia="Times New Roman" w:hAnsi="Times New Roman"/>
                <w:b/>
                <w:bCs/>
                <w:sz w:val="20"/>
                <w:szCs w:val="20"/>
                <w:lang w:eastAsia="ru-RU"/>
              </w:rPr>
            </w:pPr>
            <w:r w:rsidRPr="004238A9">
              <w:rPr>
                <w:rFonts w:ascii="Times New Roman" w:eastAsia="Times New Roman" w:hAnsi="Times New Roman"/>
                <w:b/>
                <w:bCs/>
                <w:sz w:val="20"/>
                <w:szCs w:val="20"/>
                <w:lang w:eastAsia="ru-RU"/>
              </w:rPr>
              <w:t>5</w:t>
            </w:r>
          </w:p>
        </w:tc>
        <w:tc>
          <w:tcPr>
            <w:tcW w:w="1886" w:type="dxa"/>
            <w:tcBorders>
              <w:top w:val="single" w:sz="4" w:space="0" w:color="auto"/>
              <w:left w:val="nil"/>
              <w:bottom w:val="single" w:sz="4" w:space="0" w:color="auto"/>
              <w:right w:val="single" w:sz="4" w:space="0" w:color="auto"/>
            </w:tcBorders>
            <w:shd w:val="clear" w:color="auto" w:fill="auto"/>
            <w:vAlign w:val="center"/>
            <w:hideMark/>
          </w:tcPr>
          <w:p w:rsidR="0056678D" w:rsidRPr="004238A9" w:rsidRDefault="0056678D" w:rsidP="0056678D">
            <w:pPr>
              <w:spacing w:after="0" w:line="240" w:lineRule="auto"/>
              <w:jc w:val="center"/>
              <w:rPr>
                <w:rFonts w:ascii="Times New Roman" w:eastAsia="Times New Roman" w:hAnsi="Times New Roman"/>
                <w:b/>
                <w:bCs/>
                <w:sz w:val="20"/>
                <w:szCs w:val="20"/>
                <w:lang w:eastAsia="ru-RU"/>
              </w:rPr>
            </w:pPr>
            <w:r w:rsidRPr="004238A9">
              <w:rPr>
                <w:rFonts w:ascii="Times New Roman" w:eastAsia="Times New Roman" w:hAnsi="Times New Roman"/>
                <w:b/>
                <w:bCs/>
                <w:sz w:val="20"/>
                <w:szCs w:val="20"/>
                <w:lang w:eastAsia="ru-RU"/>
              </w:rPr>
              <w:t>6</w:t>
            </w:r>
          </w:p>
        </w:tc>
        <w:tc>
          <w:tcPr>
            <w:tcW w:w="961" w:type="dxa"/>
            <w:tcBorders>
              <w:top w:val="nil"/>
              <w:left w:val="nil"/>
              <w:bottom w:val="single" w:sz="4" w:space="0" w:color="auto"/>
              <w:right w:val="single" w:sz="4" w:space="0" w:color="auto"/>
            </w:tcBorders>
            <w:shd w:val="clear" w:color="auto" w:fill="auto"/>
            <w:vAlign w:val="center"/>
            <w:hideMark/>
          </w:tcPr>
          <w:p w:rsidR="0056678D" w:rsidRPr="004238A9" w:rsidRDefault="0056678D" w:rsidP="0056678D">
            <w:pPr>
              <w:spacing w:after="0" w:line="240" w:lineRule="auto"/>
              <w:jc w:val="center"/>
              <w:rPr>
                <w:rFonts w:ascii="Times New Roman" w:eastAsia="Times New Roman" w:hAnsi="Times New Roman"/>
                <w:b/>
                <w:bCs/>
                <w:sz w:val="20"/>
                <w:szCs w:val="20"/>
                <w:lang w:eastAsia="ru-RU"/>
              </w:rPr>
            </w:pPr>
            <w:r w:rsidRPr="004238A9">
              <w:rPr>
                <w:rFonts w:ascii="Times New Roman" w:eastAsia="Times New Roman" w:hAnsi="Times New Roman"/>
                <w:b/>
                <w:bCs/>
                <w:sz w:val="20"/>
                <w:szCs w:val="20"/>
                <w:lang w:eastAsia="ru-RU"/>
              </w:rPr>
              <w:t>7</w:t>
            </w:r>
          </w:p>
        </w:tc>
        <w:tc>
          <w:tcPr>
            <w:tcW w:w="961" w:type="dxa"/>
            <w:tcBorders>
              <w:top w:val="nil"/>
              <w:left w:val="nil"/>
              <w:bottom w:val="single" w:sz="4" w:space="0" w:color="auto"/>
              <w:right w:val="single" w:sz="4" w:space="0" w:color="auto"/>
            </w:tcBorders>
            <w:shd w:val="clear" w:color="auto" w:fill="auto"/>
            <w:vAlign w:val="center"/>
            <w:hideMark/>
          </w:tcPr>
          <w:p w:rsidR="0056678D" w:rsidRPr="004238A9" w:rsidRDefault="0056678D" w:rsidP="0056678D">
            <w:pPr>
              <w:spacing w:after="0" w:line="240" w:lineRule="auto"/>
              <w:jc w:val="center"/>
              <w:rPr>
                <w:rFonts w:ascii="Times New Roman" w:eastAsia="Times New Roman" w:hAnsi="Times New Roman"/>
                <w:b/>
                <w:bCs/>
                <w:sz w:val="20"/>
                <w:szCs w:val="20"/>
                <w:lang w:eastAsia="ru-RU"/>
              </w:rPr>
            </w:pPr>
            <w:r w:rsidRPr="004238A9">
              <w:rPr>
                <w:rFonts w:ascii="Times New Roman" w:eastAsia="Times New Roman" w:hAnsi="Times New Roman"/>
                <w:b/>
                <w:bCs/>
                <w:sz w:val="20"/>
                <w:szCs w:val="20"/>
                <w:lang w:eastAsia="ru-RU"/>
              </w:rPr>
              <w:t>8</w:t>
            </w:r>
          </w:p>
        </w:tc>
        <w:tc>
          <w:tcPr>
            <w:tcW w:w="961" w:type="dxa"/>
            <w:tcBorders>
              <w:top w:val="nil"/>
              <w:left w:val="nil"/>
              <w:bottom w:val="single" w:sz="4" w:space="0" w:color="auto"/>
              <w:right w:val="single" w:sz="4" w:space="0" w:color="auto"/>
            </w:tcBorders>
            <w:shd w:val="clear" w:color="auto" w:fill="auto"/>
            <w:vAlign w:val="center"/>
            <w:hideMark/>
          </w:tcPr>
          <w:p w:rsidR="0056678D" w:rsidRPr="004238A9" w:rsidRDefault="0056678D" w:rsidP="0056678D">
            <w:pPr>
              <w:spacing w:after="0" w:line="240" w:lineRule="auto"/>
              <w:jc w:val="center"/>
              <w:rPr>
                <w:rFonts w:ascii="Times New Roman" w:eastAsia="Times New Roman" w:hAnsi="Times New Roman"/>
                <w:b/>
                <w:bCs/>
                <w:sz w:val="20"/>
                <w:szCs w:val="20"/>
                <w:lang w:eastAsia="ru-RU"/>
              </w:rPr>
            </w:pPr>
            <w:r w:rsidRPr="004238A9">
              <w:rPr>
                <w:rFonts w:ascii="Times New Roman" w:eastAsia="Times New Roman" w:hAnsi="Times New Roman"/>
                <w:b/>
                <w:bCs/>
                <w:sz w:val="20"/>
                <w:szCs w:val="20"/>
                <w:lang w:eastAsia="ru-RU"/>
              </w:rPr>
              <w:t>9</w:t>
            </w:r>
          </w:p>
        </w:tc>
        <w:tc>
          <w:tcPr>
            <w:tcW w:w="961" w:type="dxa"/>
            <w:tcBorders>
              <w:top w:val="nil"/>
              <w:left w:val="nil"/>
              <w:bottom w:val="single" w:sz="4" w:space="0" w:color="auto"/>
              <w:right w:val="single" w:sz="4" w:space="0" w:color="auto"/>
            </w:tcBorders>
            <w:shd w:val="clear" w:color="auto" w:fill="auto"/>
            <w:vAlign w:val="center"/>
            <w:hideMark/>
          </w:tcPr>
          <w:p w:rsidR="0056678D" w:rsidRPr="004238A9" w:rsidRDefault="0056678D" w:rsidP="0056678D">
            <w:pPr>
              <w:spacing w:after="0" w:line="240" w:lineRule="auto"/>
              <w:jc w:val="center"/>
              <w:rPr>
                <w:rFonts w:ascii="Times New Roman" w:eastAsia="Times New Roman" w:hAnsi="Times New Roman"/>
                <w:b/>
                <w:bCs/>
                <w:sz w:val="20"/>
                <w:szCs w:val="20"/>
                <w:lang w:eastAsia="ru-RU"/>
              </w:rPr>
            </w:pPr>
            <w:r w:rsidRPr="004238A9">
              <w:rPr>
                <w:rFonts w:ascii="Times New Roman" w:eastAsia="Times New Roman" w:hAnsi="Times New Roman"/>
                <w:b/>
                <w:bCs/>
                <w:sz w:val="20"/>
                <w:szCs w:val="20"/>
                <w:lang w:eastAsia="ru-RU"/>
              </w:rPr>
              <w:t>10</w:t>
            </w:r>
          </w:p>
        </w:tc>
        <w:tc>
          <w:tcPr>
            <w:tcW w:w="1407" w:type="dxa"/>
            <w:tcBorders>
              <w:top w:val="nil"/>
              <w:left w:val="nil"/>
              <w:bottom w:val="single" w:sz="4" w:space="0" w:color="auto"/>
              <w:right w:val="single" w:sz="4" w:space="0" w:color="auto"/>
            </w:tcBorders>
            <w:shd w:val="clear" w:color="auto" w:fill="auto"/>
            <w:vAlign w:val="center"/>
            <w:hideMark/>
          </w:tcPr>
          <w:p w:rsidR="0056678D" w:rsidRPr="004238A9" w:rsidRDefault="0056678D" w:rsidP="0056678D">
            <w:pPr>
              <w:spacing w:after="0" w:line="240" w:lineRule="auto"/>
              <w:jc w:val="center"/>
              <w:rPr>
                <w:rFonts w:ascii="Times New Roman" w:eastAsia="Times New Roman" w:hAnsi="Times New Roman"/>
                <w:b/>
                <w:bCs/>
                <w:sz w:val="20"/>
                <w:szCs w:val="20"/>
                <w:lang w:eastAsia="ru-RU"/>
              </w:rPr>
            </w:pPr>
            <w:r w:rsidRPr="004238A9">
              <w:rPr>
                <w:rFonts w:ascii="Times New Roman" w:eastAsia="Times New Roman" w:hAnsi="Times New Roman"/>
                <w:b/>
                <w:bCs/>
                <w:sz w:val="20"/>
                <w:szCs w:val="20"/>
                <w:lang w:eastAsia="ru-RU"/>
              </w:rPr>
              <w:t>11</w:t>
            </w:r>
          </w:p>
        </w:tc>
        <w:tc>
          <w:tcPr>
            <w:tcW w:w="1372" w:type="dxa"/>
            <w:tcBorders>
              <w:top w:val="nil"/>
              <w:left w:val="nil"/>
              <w:bottom w:val="single" w:sz="4" w:space="0" w:color="auto"/>
              <w:right w:val="single" w:sz="4" w:space="0" w:color="auto"/>
            </w:tcBorders>
            <w:shd w:val="clear" w:color="auto" w:fill="auto"/>
            <w:vAlign w:val="center"/>
            <w:hideMark/>
          </w:tcPr>
          <w:p w:rsidR="0056678D" w:rsidRPr="004238A9" w:rsidRDefault="0056678D" w:rsidP="0056678D">
            <w:pPr>
              <w:spacing w:after="0" w:line="240" w:lineRule="auto"/>
              <w:jc w:val="center"/>
              <w:rPr>
                <w:rFonts w:ascii="Times New Roman" w:eastAsia="Times New Roman" w:hAnsi="Times New Roman"/>
                <w:b/>
                <w:bCs/>
                <w:sz w:val="20"/>
                <w:szCs w:val="20"/>
                <w:lang w:eastAsia="ru-RU"/>
              </w:rPr>
            </w:pPr>
            <w:r w:rsidRPr="004238A9">
              <w:rPr>
                <w:rFonts w:ascii="Times New Roman" w:eastAsia="Times New Roman" w:hAnsi="Times New Roman"/>
                <w:b/>
                <w:bCs/>
                <w:sz w:val="20"/>
                <w:szCs w:val="20"/>
                <w:lang w:eastAsia="ru-RU"/>
              </w:rPr>
              <w:t>12=7+8+9+10</w:t>
            </w:r>
          </w:p>
        </w:tc>
      </w:tr>
      <w:tr w:rsidR="004238A9" w:rsidRPr="004238A9" w:rsidTr="00AD4419">
        <w:trPr>
          <w:trHeight w:val="300"/>
        </w:trPr>
        <w:tc>
          <w:tcPr>
            <w:tcW w:w="1507" w:type="dxa"/>
            <w:tcBorders>
              <w:top w:val="nil"/>
              <w:left w:val="single" w:sz="4" w:space="0" w:color="auto"/>
              <w:bottom w:val="single" w:sz="4" w:space="0" w:color="auto"/>
              <w:right w:val="single" w:sz="4" w:space="0" w:color="auto"/>
            </w:tcBorders>
            <w:shd w:val="clear" w:color="auto" w:fill="auto"/>
            <w:vAlign w:val="center"/>
            <w:hideMark/>
          </w:tcPr>
          <w:p w:rsidR="0056678D" w:rsidRPr="004238A9" w:rsidRDefault="0056678D" w:rsidP="0056678D">
            <w:pPr>
              <w:spacing w:after="0" w:line="240" w:lineRule="auto"/>
              <w:jc w:val="center"/>
              <w:rPr>
                <w:rFonts w:eastAsia="Times New Roman"/>
                <w:sz w:val="20"/>
                <w:szCs w:val="20"/>
                <w:lang w:eastAsia="ru-RU"/>
              </w:rPr>
            </w:pPr>
          </w:p>
        </w:tc>
        <w:tc>
          <w:tcPr>
            <w:tcW w:w="1627" w:type="dxa"/>
            <w:tcBorders>
              <w:top w:val="nil"/>
              <w:left w:val="nil"/>
              <w:bottom w:val="single" w:sz="4" w:space="0" w:color="auto"/>
              <w:right w:val="single" w:sz="4" w:space="0" w:color="auto"/>
            </w:tcBorders>
            <w:shd w:val="clear" w:color="auto" w:fill="auto"/>
            <w:vAlign w:val="center"/>
            <w:hideMark/>
          </w:tcPr>
          <w:p w:rsidR="0056678D" w:rsidRPr="004238A9" w:rsidRDefault="0056678D" w:rsidP="0056678D">
            <w:pPr>
              <w:spacing w:after="0" w:line="240" w:lineRule="auto"/>
              <w:jc w:val="center"/>
              <w:rPr>
                <w:rFonts w:ascii="Times New Roman" w:eastAsia="Times New Roman" w:hAnsi="Times New Roman"/>
                <w:sz w:val="20"/>
                <w:szCs w:val="20"/>
                <w:lang w:eastAsia="ru-RU"/>
              </w:rPr>
            </w:pPr>
            <w:r w:rsidRPr="004238A9">
              <w:rPr>
                <w:rFonts w:ascii="Times New Roman" w:eastAsia="Times New Roman" w:hAnsi="Times New Roman"/>
                <w:sz w:val="20"/>
                <w:szCs w:val="20"/>
                <w:lang w:eastAsia="ru-RU"/>
              </w:rPr>
              <w:t>100%</w:t>
            </w:r>
          </w:p>
        </w:tc>
        <w:tc>
          <w:tcPr>
            <w:tcW w:w="850" w:type="dxa"/>
            <w:tcBorders>
              <w:top w:val="nil"/>
              <w:left w:val="nil"/>
              <w:bottom w:val="single" w:sz="4" w:space="0" w:color="auto"/>
              <w:right w:val="single" w:sz="4" w:space="0" w:color="auto"/>
            </w:tcBorders>
            <w:shd w:val="clear" w:color="auto" w:fill="auto"/>
            <w:vAlign w:val="center"/>
            <w:hideMark/>
          </w:tcPr>
          <w:p w:rsidR="0056678D" w:rsidRPr="004238A9" w:rsidRDefault="0056678D" w:rsidP="0056678D">
            <w:pPr>
              <w:spacing w:after="0" w:line="240" w:lineRule="auto"/>
              <w:jc w:val="center"/>
              <w:rPr>
                <w:rFonts w:ascii="Times New Roman" w:eastAsia="Times New Roman" w:hAnsi="Times New Roman"/>
                <w:sz w:val="20"/>
                <w:szCs w:val="20"/>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56678D" w:rsidRPr="004238A9" w:rsidRDefault="0056678D" w:rsidP="0056678D">
            <w:pPr>
              <w:spacing w:after="0" w:line="240" w:lineRule="auto"/>
              <w:jc w:val="center"/>
              <w:rPr>
                <w:rFonts w:ascii="Times New Roman" w:eastAsia="Times New Roman" w:hAnsi="Times New Roman"/>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56678D" w:rsidRPr="004238A9" w:rsidRDefault="0056678D" w:rsidP="0056678D">
            <w:pPr>
              <w:spacing w:after="0" w:line="240" w:lineRule="auto"/>
              <w:jc w:val="center"/>
              <w:rPr>
                <w:rFonts w:ascii="Times New Roman" w:eastAsia="Times New Roman" w:hAnsi="Times New Roman"/>
                <w:sz w:val="20"/>
                <w:szCs w:val="20"/>
                <w:lang w:eastAsia="ru-RU"/>
              </w:rPr>
            </w:pPr>
          </w:p>
        </w:tc>
        <w:tc>
          <w:tcPr>
            <w:tcW w:w="1886" w:type="dxa"/>
            <w:tcBorders>
              <w:top w:val="single" w:sz="4" w:space="0" w:color="auto"/>
              <w:left w:val="nil"/>
              <w:bottom w:val="single" w:sz="4" w:space="0" w:color="auto"/>
              <w:right w:val="single" w:sz="4" w:space="0" w:color="auto"/>
            </w:tcBorders>
            <w:shd w:val="clear" w:color="auto" w:fill="auto"/>
            <w:vAlign w:val="center"/>
            <w:hideMark/>
          </w:tcPr>
          <w:p w:rsidR="0056678D" w:rsidRPr="004238A9" w:rsidRDefault="0056678D" w:rsidP="0056678D">
            <w:pPr>
              <w:spacing w:after="0" w:line="240" w:lineRule="auto"/>
              <w:jc w:val="center"/>
              <w:rPr>
                <w:rFonts w:ascii="Times New Roman" w:eastAsia="Times New Roman" w:hAnsi="Times New Roman"/>
                <w:sz w:val="20"/>
                <w:szCs w:val="20"/>
                <w:lang w:eastAsia="ru-RU"/>
              </w:rPr>
            </w:pPr>
            <w:r w:rsidRPr="004238A9">
              <w:rPr>
                <w:rFonts w:ascii="Times New Roman" w:eastAsia="Times New Roman" w:hAnsi="Times New Roman"/>
                <w:sz w:val="20"/>
                <w:szCs w:val="20"/>
                <w:lang w:eastAsia="ru-RU"/>
              </w:rPr>
              <w:t>дд.мм.гг.</w:t>
            </w:r>
          </w:p>
        </w:tc>
        <w:tc>
          <w:tcPr>
            <w:tcW w:w="961" w:type="dxa"/>
            <w:tcBorders>
              <w:top w:val="nil"/>
              <w:left w:val="nil"/>
              <w:bottom w:val="single" w:sz="4" w:space="0" w:color="auto"/>
              <w:right w:val="single" w:sz="4" w:space="0" w:color="auto"/>
            </w:tcBorders>
            <w:shd w:val="clear" w:color="auto" w:fill="auto"/>
            <w:vAlign w:val="center"/>
            <w:hideMark/>
          </w:tcPr>
          <w:p w:rsidR="0056678D" w:rsidRPr="004238A9" w:rsidRDefault="0056678D" w:rsidP="0056678D">
            <w:pPr>
              <w:spacing w:after="0" w:line="240" w:lineRule="auto"/>
              <w:jc w:val="center"/>
              <w:rPr>
                <w:rFonts w:eastAsia="Times New Roman"/>
                <w:sz w:val="20"/>
                <w:szCs w:val="20"/>
                <w:lang w:eastAsia="ru-RU"/>
              </w:rPr>
            </w:pPr>
          </w:p>
        </w:tc>
        <w:tc>
          <w:tcPr>
            <w:tcW w:w="961" w:type="dxa"/>
            <w:tcBorders>
              <w:top w:val="nil"/>
              <w:left w:val="nil"/>
              <w:bottom w:val="single" w:sz="4" w:space="0" w:color="auto"/>
              <w:right w:val="single" w:sz="4" w:space="0" w:color="auto"/>
            </w:tcBorders>
            <w:shd w:val="clear" w:color="auto" w:fill="auto"/>
            <w:vAlign w:val="center"/>
            <w:hideMark/>
          </w:tcPr>
          <w:p w:rsidR="0056678D" w:rsidRPr="004238A9" w:rsidRDefault="0056678D" w:rsidP="0056678D">
            <w:pPr>
              <w:spacing w:after="0" w:line="240" w:lineRule="auto"/>
              <w:jc w:val="center"/>
              <w:rPr>
                <w:rFonts w:ascii="Times New Roman" w:eastAsia="Times New Roman" w:hAnsi="Times New Roman"/>
                <w:sz w:val="20"/>
                <w:szCs w:val="20"/>
                <w:lang w:eastAsia="ru-RU"/>
              </w:rPr>
            </w:pPr>
          </w:p>
        </w:tc>
        <w:tc>
          <w:tcPr>
            <w:tcW w:w="961" w:type="dxa"/>
            <w:tcBorders>
              <w:top w:val="nil"/>
              <w:left w:val="nil"/>
              <w:bottom w:val="single" w:sz="4" w:space="0" w:color="auto"/>
              <w:right w:val="single" w:sz="4" w:space="0" w:color="auto"/>
            </w:tcBorders>
            <w:shd w:val="clear" w:color="auto" w:fill="auto"/>
            <w:vAlign w:val="center"/>
            <w:hideMark/>
          </w:tcPr>
          <w:p w:rsidR="0056678D" w:rsidRPr="004238A9" w:rsidRDefault="0056678D" w:rsidP="0056678D">
            <w:pPr>
              <w:spacing w:after="0" w:line="240" w:lineRule="auto"/>
              <w:jc w:val="center"/>
              <w:rPr>
                <w:rFonts w:ascii="Times New Roman" w:eastAsia="Times New Roman" w:hAnsi="Times New Roman"/>
                <w:sz w:val="20"/>
                <w:szCs w:val="20"/>
                <w:lang w:eastAsia="ru-RU"/>
              </w:rPr>
            </w:pPr>
          </w:p>
        </w:tc>
        <w:tc>
          <w:tcPr>
            <w:tcW w:w="961" w:type="dxa"/>
            <w:tcBorders>
              <w:top w:val="nil"/>
              <w:left w:val="nil"/>
              <w:bottom w:val="single" w:sz="4" w:space="0" w:color="auto"/>
              <w:right w:val="single" w:sz="4" w:space="0" w:color="auto"/>
            </w:tcBorders>
            <w:shd w:val="clear" w:color="auto" w:fill="auto"/>
            <w:vAlign w:val="center"/>
            <w:hideMark/>
          </w:tcPr>
          <w:p w:rsidR="0056678D" w:rsidRPr="004238A9" w:rsidRDefault="0056678D" w:rsidP="0056678D">
            <w:pPr>
              <w:spacing w:after="0" w:line="240" w:lineRule="auto"/>
              <w:jc w:val="center"/>
              <w:rPr>
                <w:rFonts w:ascii="Times New Roman" w:eastAsia="Times New Roman" w:hAnsi="Times New Roman"/>
                <w:sz w:val="20"/>
                <w:szCs w:val="20"/>
                <w:lang w:eastAsia="ru-RU"/>
              </w:rPr>
            </w:pPr>
          </w:p>
        </w:tc>
        <w:tc>
          <w:tcPr>
            <w:tcW w:w="1407" w:type="dxa"/>
            <w:tcBorders>
              <w:top w:val="nil"/>
              <w:left w:val="nil"/>
              <w:bottom w:val="single" w:sz="4" w:space="0" w:color="auto"/>
              <w:right w:val="single" w:sz="4" w:space="0" w:color="auto"/>
            </w:tcBorders>
            <w:shd w:val="clear" w:color="auto" w:fill="auto"/>
            <w:vAlign w:val="center"/>
            <w:hideMark/>
          </w:tcPr>
          <w:p w:rsidR="0056678D" w:rsidRPr="004238A9" w:rsidRDefault="0056678D" w:rsidP="0056678D">
            <w:pPr>
              <w:spacing w:after="0" w:line="240" w:lineRule="auto"/>
              <w:jc w:val="center"/>
              <w:rPr>
                <w:rFonts w:ascii="Times New Roman" w:eastAsia="Times New Roman" w:hAnsi="Times New Roman"/>
                <w:sz w:val="20"/>
                <w:szCs w:val="20"/>
                <w:lang w:eastAsia="ru-RU"/>
              </w:rPr>
            </w:pPr>
          </w:p>
        </w:tc>
        <w:tc>
          <w:tcPr>
            <w:tcW w:w="1372" w:type="dxa"/>
            <w:tcBorders>
              <w:top w:val="nil"/>
              <w:left w:val="nil"/>
              <w:bottom w:val="single" w:sz="4" w:space="0" w:color="auto"/>
              <w:right w:val="single" w:sz="4" w:space="0" w:color="auto"/>
            </w:tcBorders>
            <w:shd w:val="clear" w:color="auto" w:fill="auto"/>
            <w:vAlign w:val="center"/>
            <w:hideMark/>
          </w:tcPr>
          <w:p w:rsidR="0056678D" w:rsidRPr="004238A9" w:rsidRDefault="0056678D" w:rsidP="0056678D">
            <w:pPr>
              <w:spacing w:after="0" w:line="240" w:lineRule="auto"/>
              <w:jc w:val="center"/>
              <w:rPr>
                <w:rFonts w:ascii="Times New Roman" w:eastAsia="Times New Roman" w:hAnsi="Times New Roman"/>
                <w:sz w:val="20"/>
                <w:szCs w:val="20"/>
                <w:lang w:eastAsia="ru-RU"/>
              </w:rPr>
            </w:pPr>
          </w:p>
        </w:tc>
      </w:tr>
      <w:tr w:rsidR="004238A9" w:rsidRPr="004238A9" w:rsidTr="00AD4419">
        <w:trPr>
          <w:trHeight w:val="300"/>
        </w:trPr>
        <w:tc>
          <w:tcPr>
            <w:tcW w:w="7997"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56678D" w:rsidRPr="004238A9" w:rsidRDefault="0056678D" w:rsidP="0056678D">
            <w:pPr>
              <w:spacing w:after="0" w:line="240" w:lineRule="auto"/>
              <w:rPr>
                <w:rFonts w:ascii="Times New Roman" w:eastAsia="Times New Roman" w:hAnsi="Times New Roman"/>
                <w:b/>
                <w:bCs/>
                <w:sz w:val="20"/>
                <w:szCs w:val="20"/>
                <w:lang w:eastAsia="ru-RU"/>
              </w:rPr>
            </w:pPr>
            <w:r w:rsidRPr="004238A9">
              <w:rPr>
                <w:rFonts w:ascii="Times New Roman" w:eastAsia="Times New Roman" w:hAnsi="Times New Roman"/>
                <w:b/>
                <w:bCs/>
                <w:sz w:val="20"/>
                <w:szCs w:val="20"/>
                <w:lang w:eastAsia="ru-RU"/>
              </w:rPr>
              <w:t>Платежи по переходящим договорам по Программам предыдущих периодов</w:t>
            </w:r>
          </w:p>
        </w:tc>
        <w:tc>
          <w:tcPr>
            <w:tcW w:w="961" w:type="dxa"/>
            <w:tcBorders>
              <w:top w:val="nil"/>
              <w:left w:val="nil"/>
              <w:bottom w:val="single" w:sz="4" w:space="0" w:color="auto"/>
              <w:right w:val="single" w:sz="4" w:space="0" w:color="auto"/>
            </w:tcBorders>
            <w:shd w:val="clear" w:color="auto" w:fill="auto"/>
            <w:noWrap/>
            <w:vAlign w:val="center"/>
            <w:hideMark/>
          </w:tcPr>
          <w:p w:rsidR="0056678D" w:rsidRPr="004238A9" w:rsidRDefault="0056678D" w:rsidP="0056678D">
            <w:pPr>
              <w:spacing w:after="0" w:line="240" w:lineRule="auto"/>
              <w:jc w:val="center"/>
              <w:rPr>
                <w:rFonts w:ascii="Times New Roman" w:eastAsia="Times New Roman" w:hAnsi="Times New Roman"/>
                <w:sz w:val="20"/>
                <w:szCs w:val="20"/>
                <w:lang w:eastAsia="ru-RU"/>
              </w:rPr>
            </w:pPr>
            <w:r w:rsidRPr="004238A9">
              <w:rPr>
                <w:rFonts w:ascii="Times New Roman" w:eastAsia="Times New Roman" w:hAnsi="Times New Roman"/>
                <w:sz w:val="20"/>
                <w:szCs w:val="20"/>
                <w:lang w:eastAsia="ru-RU"/>
              </w:rPr>
              <w:t> </w:t>
            </w:r>
          </w:p>
        </w:tc>
        <w:tc>
          <w:tcPr>
            <w:tcW w:w="961" w:type="dxa"/>
            <w:tcBorders>
              <w:top w:val="nil"/>
              <w:left w:val="nil"/>
              <w:bottom w:val="single" w:sz="4" w:space="0" w:color="auto"/>
              <w:right w:val="single" w:sz="4" w:space="0" w:color="auto"/>
            </w:tcBorders>
            <w:shd w:val="clear" w:color="auto" w:fill="auto"/>
            <w:noWrap/>
            <w:vAlign w:val="center"/>
            <w:hideMark/>
          </w:tcPr>
          <w:p w:rsidR="0056678D" w:rsidRPr="004238A9" w:rsidRDefault="0056678D" w:rsidP="0056678D">
            <w:pPr>
              <w:spacing w:after="0" w:line="240" w:lineRule="auto"/>
              <w:jc w:val="center"/>
              <w:rPr>
                <w:rFonts w:ascii="Times New Roman" w:eastAsia="Times New Roman" w:hAnsi="Times New Roman"/>
                <w:sz w:val="20"/>
                <w:szCs w:val="20"/>
                <w:lang w:eastAsia="ru-RU"/>
              </w:rPr>
            </w:pPr>
            <w:r w:rsidRPr="004238A9">
              <w:rPr>
                <w:rFonts w:ascii="Times New Roman" w:eastAsia="Times New Roman" w:hAnsi="Times New Roman"/>
                <w:sz w:val="20"/>
                <w:szCs w:val="20"/>
                <w:lang w:eastAsia="ru-RU"/>
              </w:rPr>
              <w:t> </w:t>
            </w:r>
          </w:p>
        </w:tc>
        <w:tc>
          <w:tcPr>
            <w:tcW w:w="961" w:type="dxa"/>
            <w:tcBorders>
              <w:top w:val="nil"/>
              <w:left w:val="nil"/>
              <w:bottom w:val="single" w:sz="4" w:space="0" w:color="auto"/>
              <w:right w:val="single" w:sz="4" w:space="0" w:color="auto"/>
            </w:tcBorders>
            <w:shd w:val="clear" w:color="auto" w:fill="auto"/>
            <w:vAlign w:val="center"/>
            <w:hideMark/>
          </w:tcPr>
          <w:p w:rsidR="0056678D" w:rsidRPr="004238A9" w:rsidRDefault="0056678D" w:rsidP="0056678D">
            <w:pPr>
              <w:spacing w:after="0" w:line="240" w:lineRule="auto"/>
              <w:jc w:val="center"/>
              <w:rPr>
                <w:rFonts w:ascii="Times New Roman" w:eastAsia="Times New Roman" w:hAnsi="Times New Roman"/>
                <w:sz w:val="20"/>
                <w:szCs w:val="20"/>
                <w:lang w:eastAsia="ru-RU"/>
              </w:rPr>
            </w:pPr>
            <w:r w:rsidRPr="004238A9">
              <w:rPr>
                <w:rFonts w:ascii="Times New Roman" w:eastAsia="Times New Roman" w:hAnsi="Times New Roman"/>
                <w:sz w:val="20"/>
                <w:szCs w:val="20"/>
                <w:lang w:eastAsia="ru-RU"/>
              </w:rPr>
              <w:t> </w:t>
            </w:r>
          </w:p>
        </w:tc>
        <w:tc>
          <w:tcPr>
            <w:tcW w:w="961" w:type="dxa"/>
            <w:tcBorders>
              <w:top w:val="nil"/>
              <w:left w:val="nil"/>
              <w:bottom w:val="single" w:sz="4" w:space="0" w:color="auto"/>
              <w:right w:val="single" w:sz="4" w:space="0" w:color="auto"/>
            </w:tcBorders>
            <w:shd w:val="clear" w:color="auto" w:fill="auto"/>
            <w:vAlign w:val="center"/>
            <w:hideMark/>
          </w:tcPr>
          <w:p w:rsidR="0056678D" w:rsidRPr="004238A9" w:rsidRDefault="0056678D" w:rsidP="0056678D">
            <w:pPr>
              <w:spacing w:after="0" w:line="240" w:lineRule="auto"/>
              <w:jc w:val="center"/>
              <w:rPr>
                <w:rFonts w:ascii="Times New Roman" w:eastAsia="Times New Roman" w:hAnsi="Times New Roman"/>
                <w:sz w:val="20"/>
                <w:szCs w:val="20"/>
                <w:lang w:eastAsia="ru-RU"/>
              </w:rPr>
            </w:pPr>
            <w:r w:rsidRPr="004238A9">
              <w:rPr>
                <w:rFonts w:ascii="Times New Roman" w:eastAsia="Times New Roman" w:hAnsi="Times New Roman"/>
                <w:sz w:val="20"/>
                <w:szCs w:val="20"/>
                <w:lang w:eastAsia="ru-RU"/>
              </w:rPr>
              <w:t> </w:t>
            </w:r>
          </w:p>
        </w:tc>
        <w:tc>
          <w:tcPr>
            <w:tcW w:w="1407" w:type="dxa"/>
            <w:tcBorders>
              <w:top w:val="nil"/>
              <w:left w:val="nil"/>
              <w:bottom w:val="single" w:sz="4" w:space="0" w:color="auto"/>
              <w:right w:val="single" w:sz="4" w:space="0" w:color="auto"/>
            </w:tcBorders>
            <w:shd w:val="clear" w:color="auto" w:fill="auto"/>
            <w:vAlign w:val="center"/>
            <w:hideMark/>
          </w:tcPr>
          <w:p w:rsidR="0056678D" w:rsidRPr="004238A9" w:rsidRDefault="0056678D" w:rsidP="0056678D">
            <w:pPr>
              <w:spacing w:after="0" w:line="240" w:lineRule="auto"/>
              <w:jc w:val="center"/>
              <w:rPr>
                <w:rFonts w:ascii="Times New Roman" w:eastAsia="Times New Roman" w:hAnsi="Times New Roman"/>
                <w:sz w:val="20"/>
                <w:szCs w:val="20"/>
                <w:lang w:eastAsia="ru-RU"/>
              </w:rPr>
            </w:pPr>
            <w:r w:rsidRPr="004238A9">
              <w:rPr>
                <w:rFonts w:ascii="Times New Roman" w:eastAsia="Times New Roman" w:hAnsi="Times New Roman"/>
                <w:sz w:val="20"/>
                <w:szCs w:val="20"/>
                <w:lang w:eastAsia="ru-RU"/>
              </w:rPr>
              <w:t> </w:t>
            </w:r>
          </w:p>
        </w:tc>
        <w:tc>
          <w:tcPr>
            <w:tcW w:w="1372" w:type="dxa"/>
            <w:tcBorders>
              <w:top w:val="nil"/>
              <w:left w:val="nil"/>
              <w:bottom w:val="single" w:sz="4" w:space="0" w:color="auto"/>
              <w:right w:val="single" w:sz="4" w:space="0" w:color="auto"/>
            </w:tcBorders>
            <w:shd w:val="clear" w:color="auto" w:fill="auto"/>
            <w:vAlign w:val="center"/>
            <w:hideMark/>
          </w:tcPr>
          <w:p w:rsidR="0056678D" w:rsidRPr="004238A9" w:rsidRDefault="0056678D" w:rsidP="0056678D">
            <w:pPr>
              <w:spacing w:after="0" w:line="240" w:lineRule="auto"/>
              <w:jc w:val="center"/>
              <w:rPr>
                <w:rFonts w:ascii="Times New Roman" w:eastAsia="Times New Roman" w:hAnsi="Times New Roman"/>
                <w:sz w:val="20"/>
                <w:szCs w:val="20"/>
                <w:lang w:eastAsia="ru-RU"/>
              </w:rPr>
            </w:pPr>
            <w:r w:rsidRPr="004238A9">
              <w:rPr>
                <w:rFonts w:ascii="Times New Roman" w:eastAsia="Times New Roman" w:hAnsi="Times New Roman"/>
                <w:sz w:val="20"/>
                <w:szCs w:val="20"/>
                <w:lang w:eastAsia="ru-RU"/>
              </w:rPr>
              <w:t> </w:t>
            </w:r>
          </w:p>
        </w:tc>
      </w:tr>
      <w:tr w:rsidR="004238A9" w:rsidRPr="004238A9" w:rsidTr="00AD4419">
        <w:trPr>
          <w:trHeight w:val="300"/>
        </w:trPr>
        <w:tc>
          <w:tcPr>
            <w:tcW w:w="1507" w:type="dxa"/>
            <w:tcBorders>
              <w:top w:val="nil"/>
              <w:left w:val="single" w:sz="4" w:space="0" w:color="auto"/>
              <w:bottom w:val="single" w:sz="4" w:space="0" w:color="auto"/>
              <w:right w:val="single" w:sz="4" w:space="0" w:color="auto"/>
            </w:tcBorders>
            <w:shd w:val="clear" w:color="000000" w:fill="FFFF99"/>
            <w:noWrap/>
            <w:vAlign w:val="center"/>
            <w:hideMark/>
          </w:tcPr>
          <w:p w:rsidR="0056678D" w:rsidRPr="004238A9" w:rsidRDefault="0056678D" w:rsidP="0056678D">
            <w:pPr>
              <w:spacing w:after="0" w:line="240" w:lineRule="auto"/>
              <w:rPr>
                <w:rFonts w:ascii="Times New Roman" w:eastAsia="Times New Roman" w:hAnsi="Times New Roman"/>
                <w:b/>
                <w:bCs/>
                <w:sz w:val="20"/>
                <w:szCs w:val="20"/>
                <w:lang w:eastAsia="ru-RU"/>
              </w:rPr>
            </w:pPr>
            <w:r w:rsidRPr="004238A9">
              <w:rPr>
                <w:rFonts w:ascii="Times New Roman" w:eastAsia="Times New Roman" w:hAnsi="Times New Roman"/>
                <w:b/>
                <w:bCs/>
                <w:sz w:val="20"/>
                <w:szCs w:val="20"/>
                <w:lang w:eastAsia="ru-RU"/>
              </w:rPr>
              <w:t>Итого:</w:t>
            </w:r>
          </w:p>
        </w:tc>
        <w:tc>
          <w:tcPr>
            <w:tcW w:w="1627" w:type="dxa"/>
            <w:tcBorders>
              <w:top w:val="nil"/>
              <w:left w:val="nil"/>
              <w:bottom w:val="single" w:sz="4" w:space="0" w:color="auto"/>
              <w:right w:val="single" w:sz="4" w:space="0" w:color="auto"/>
            </w:tcBorders>
            <w:shd w:val="clear" w:color="000000" w:fill="FFFF99"/>
            <w:vAlign w:val="center"/>
            <w:hideMark/>
          </w:tcPr>
          <w:p w:rsidR="0056678D" w:rsidRPr="004238A9" w:rsidRDefault="0056678D" w:rsidP="0056678D">
            <w:pPr>
              <w:spacing w:after="0" w:line="240" w:lineRule="auto"/>
              <w:rPr>
                <w:rFonts w:ascii="Times New Roman" w:eastAsia="Times New Roman" w:hAnsi="Times New Roman"/>
                <w:b/>
                <w:bCs/>
                <w:sz w:val="20"/>
                <w:szCs w:val="20"/>
                <w:lang w:eastAsia="ru-RU"/>
              </w:rPr>
            </w:pPr>
            <w:r w:rsidRPr="004238A9">
              <w:rPr>
                <w:rFonts w:ascii="Times New Roman" w:eastAsia="Times New Roman" w:hAnsi="Times New Roman"/>
                <w:b/>
                <w:bCs/>
                <w:sz w:val="20"/>
                <w:szCs w:val="20"/>
                <w:lang w:eastAsia="ru-RU"/>
              </w:rPr>
              <w:t> </w:t>
            </w:r>
          </w:p>
        </w:tc>
        <w:tc>
          <w:tcPr>
            <w:tcW w:w="850" w:type="dxa"/>
            <w:tcBorders>
              <w:top w:val="single" w:sz="4" w:space="0" w:color="auto"/>
              <w:left w:val="nil"/>
              <w:bottom w:val="single" w:sz="4" w:space="0" w:color="auto"/>
              <w:right w:val="single" w:sz="4" w:space="0" w:color="auto"/>
            </w:tcBorders>
            <w:shd w:val="clear" w:color="000000" w:fill="FFFF99"/>
            <w:vAlign w:val="center"/>
            <w:hideMark/>
          </w:tcPr>
          <w:p w:rsidR="0056678D" w:rsidRPr="004238A9" w:rsidRDefault="0056678D" w:rsidP="0056678D">
            <w:pPr>
              <w:spacing w:after="0" w:line="240" w:lineRule="auto"/>
              <w:rPr>
                <w:rFonts w:ascii="Times New Roman" w:eastAsia="Times New Roman" w:hAnsi="Times New Roman"/>
                <w:b/>
                <w:bCs/>
                <w:sz w:val="20"/>
                <w:szCs w:val="20"/>
                <w:lang w:eastAsia="ru-RU"/>
              </w:rPr>
            </w:pPr>
            <w:r w:rsidRPr="004238A9">
              <w:rPr>
                <w:rFonts w:ascii="Times New Roman" w:eastAsia="Times New Roman" w:hAnsi="Times New Roman"/>
                <w:b/>
                <w:bCs/>
                <w:sz w:val="20"/>
                <w:szCs w:val="20"/>
                <w:lang w:eastAsia="ru-RU"/>
              </w:rPr>
              <w:t> </w:t>
            </w:r>
          </w:p>
        </w:tc>
        <w:tc>
          <w:tcPr>
            <w:tcW w:w="851" w:type="dxa"/>
            <w:tcBorders>
              <w:top w:val="nil"/>
              <w:left w:val="nil"/>
              <w:bottom w:val="single" w:sz="4" w:space="0" w:color="auto"/>
              <w:right w:val="single" w:sz="4" w:space="0" w:color="auto"/>
            </w:tcBorders>
            <w:shd w:val="clear" w:color="000000" w:fill="FFFF99"/>
            <w:vAlign w:val="center"/>
            <w:hideMark/>
          </w:tcPr>
          <w:p w:rsidR="0056678D" w:rsidRPr="004238A9" w:rsidRDefault="0056678D" w:rsidP="0056678D">
            <w:pPr>
              <w:spacing w:after="0" w:line="240" w:lineRule="auto"/>
              <w:rPr>
                <w:rFonts w:ascii="Times New Roman" w:eastAsia="Times New Roman" w:hAnsi="Times New Roman"/>
                <w:b/>
                <w:bCs/>
                <w:sz w:val="20"/>
                <w:szCs w:val="20"/>
                <w:lang w:eastAsia="ru-RU"/>
              </w:rPr>
            </w:pPr>
            <w:r w:rsidRPr="004238A9">
              <w:rPr>
                <w:rFonts w:ascii="Times New Roman" w:eastAsia="Times New Roman" w:hAnsi="Times New Roman"/>
                <w:b/>
                <w:bCs/>
                <w:sz w:val="20"/>
                <w:szCs w:val="20"/>
                <w:lang w:eastAsia="ru-RU"/>
              </w:rPr>
              <w:t> </w:t>
            </w:r>
          </w:p>
        </w:tc>
        <w:tc>
          <w:tcPr>
            <w:tcW w:w="1276" w:type="dxa"/>
            <w:tcBorders>
              <w:top w:val="nil"/>
              <w:left w:val="nil"/>
              <w:bottom w:val="single" w:sz="4" w:space="0" w:color="auto"/>
              <w:right w:val="single" w:sz="4" w:space="0" w:color="auto"/>
            </w:tcBorders>
            <w:shd w:val="clear" w:color="000000" w:fill="FFFF99"/>
            <w:vAlign w:val="center"/>
            <w:hideMark/>
          </w:tcPr>
          <w:p w:rsidR="0056678D" w:rsidRPr="004238A9" w:rsidRDefault="0056678D" w:rsidP="0056678D">
            <w:pPr>
              <w:spacing w:after="0" w:line="240" w:lineRule="auto"/>
              <w:rPr>
                <w:rFonts w:ascii="Times New Roman" w:eastAsia="Times New Roman" w:hAnsi="Times New Roman"/>
                <w:b/>
                <w:bCs/>
                <w:sz w:val="20"/>
                <w:szCs w:val="20"/>
                <w:lang w:eastAsia="ru-RU"/>
              </w:rPr>
            </w:pPr>
            <w:r w:rsidRPr="004238A9">
              <w:rPr>
                <w:rFonts w:ascii="Times New Roman" w:eastAsia="Times New Roman" w:hAnsi="Times New Roman"/>
                <w:b/>
                <w:bCs/>
                <w:sz w:val="20"/>
                <w:szCs w:val="20"/>
                <w:lang w:eastAsia="ru-RU"/>
              </w:rPr>
              <w:t> </w:t>
            </w:r>
          </w:p>
        </w:tc>
        <w:tc>
          <w:tcPr>
            <w:tcW w:w="1886" w:type="dxa"/>
            <w:tcBorders>
              <w:top w:val="nil"/>
              <w:left w:val="nil"/>
              <w:bottom w:val="single" w:sz="4" w:space="0" w:color="auto"/>
              <w:right w:val="single" w:sz="4" w:space="0" w:color="auto"/>
            </w:tcBorders>
            <w:shd w:val="clear" w:color="000000" w:fill="FFFF99"/>
            <w:vAlign w:val="center"/>
            <w:hideMark/>
          </w:tcPr>
          <w:p w:rsidR="0056678D" w:rsidRPr="004238A9" w:rsidRDefault="0056678D" w:rsidP="0056678D">
            <w:pPr>
              <w:spacing w:after="0" w:line="240" w:lineRule="auto"/>
              <w:rPr>
                <w:rFonts w:ascii="Times New Roman" w:eastAsia="Times New Roman" w:hAnsi="Times New Roman"/>
                <w:b/>
                <w:bCs/>
                <w:sz w:val="20"/>
                <w:szCs w:val="20"/>
                <w:lang w:eastAsia="ru-RU"/>
              </w:rPr>
            </w:pPr>
            <w:r w:rsidRPr="004238A9">
              <w:rPr>
                <w:rFonts w:ascii="Times New Roman" w:eastAsia="Times New Roman" w:hAnsi="Times New Roman"/>
                <w:b/>
                <w:bCs/>
                <w:sz w:val="20"/>
                <w:szCs w:val="20"/>
                <w:lang w:eastAsia="ru-RU"/>
              </w:rPr>
              <w:t> </w:t>
            </w:r>
          </w:p>
        </w:tc>
        <w:tc>
          <w:tcPr>
            <w:tcW w:w="961" w:type="dxa"/>
            <w:tcBorders>
              <w:top w:val="nil"/>
              <w:left w:val="nil"/>
              <w:bottom w:val="single" w:sz="4" w:space="0" w:color="auto"/>
              <w:right w:val="single" w:sz="4" w:space="0" w:color="auto"/>
            </w:tcBorders>
            <w:shd w:val="clear" w:color="000000" w:fill="FFFF99"/>
            <w:noWrap/>
            <w:vAlign w:val="center"/>
            <w:hideMark/>
          </w:tcPr>
          <w:p w:rsidR="0056678D" w:rsidRPr="004238A9" w:rsidRDefault="0056678D" w:rsidP="0056678D">
            <w:pPr>
              <w:spacing w:after="0" w:line="240" w:lineRule="auto"/>
              <w:jc w:val="center"/>
              <w:rPr>
                <w:rFonts w:ascii="Times New Roman" w:eastAsia="Times New Roman" w:hAnsi="Times New Roman"/>
                <w:sz w:val="20"/>
                <w:szCs w:val="20"/>
                <w:lang w:eastAsia="ru-RU"/>
              </w:rPr>
            </w:pPr>
            <w:r w:rsidRPr="004238A9">
              <w:rPr>
                <w:rFonts w:ascii="Times New Roman" w:eastAsia="Times New Roman" w:hAnsi="Times New Roman"/>
                <w:sz w:val="20"/>
                <w:szCs w:val="20"/>
                <w:lang w:eastAsia="ru-RU"/>
              </w:rPr>
              <w:t> </w:t>
            </w:r>
          </w:p>
        </w:tc>
        <w:tc>
          <w:tcPr>
            <w:tcW w:w="961" w:type="dxa"/>
            <w:tcBorders>
              <w:top w:val="nil"/>
              <w:left w:val="nil"/>
              <w:bottom w:val="single" w:sz="4" w:space="0" w:color="auto"/>
              <w:right w:val="single" w:sz="4" w:space="0" w:color="auto"/>
            </w:tcBorders>
            <w:shd w:val="clear" w:color="000000" w:fill="FFFF99"/>
            <w:noWrap/>
            <w:vAlign w:val="center"/>
            <w:hideMark/>
          </w:tcPr>
          <w:p w:rsidR="0056678D" w:rsidRPr="004238A9" w:rsidRDefault="0056678D" w:rsidP="0056678D">
            <w:pPr>
              <w:spacing w:after="0" w:line="240" w:lineRule="auto"/>
              <w:jc w:val="center"/>
              <w:rPr>
                <w:rFonts w:ascii="Times New Roman" w:eastAsia="Times New Roman" w:hAnsi="Times New Roman"/>
                <w:sz w:val="20"/>
                <w:szCs w:val="20"/>
                <w:lang w:eastAsia="ru-RU"/>
              </w:rPr>
            </w:pPr>
            <w:r w:rsidRPr="004238A9">
              <w:rPr>
                <w:rFonts w:ascii="Times New Roman" w:eastAsia="Times New Roman" w:hAnsi="Times New Roman"/>
                <w:sz w:val="20"/>
                <w:szCs w:val="20"/>
                <w:lang w:eastAsia="ru-RU"/>
              </w:rPr>
              <w:t> </w:t>
            </w:r>
          </w:p>
        </w:tc>
        <w:tc>
          <w:tcPr>
            <w:tcW w:w="961" w:type="dxa"/>
            <w:tcBorders>
              <w:top w:val="nil"/>
              <w:left w:val="nil"/>
              <w:bottom w:val="single" w:sz="4" w:space="0" w:color="auto"/>
              <w:right w:val="single" w:sz="4" w:space="0" w:color="auto"/>
            </w:tcBorders>
            <w:shd w:val="clear" w:color="000000" w:fill="FFFF99"/>
            <w:vAlign w:val="center"/>
            <w:hideMark/>
          </w:tcPr>
          <w:p w:rsidR="0056678D" w:rsidRPr="004238A9" w:rsidRDefault="0056678D" w:rsidP="0056678D">
            <w:pPr>
              <w:spacing w:after="0" w:line="240" w:lineRule="auto"/>
              <w:jc w:val="center"/>
              <w:rPr>
                <w:rFonts w:ascii="Times New Roman" w:eastAsia="Times New Roman" w:hAnsi="Times New Roman"/>
                <w:sz w:val="20"/>
                <w:szCs w:val="20"/>
                <w:lang w:eastAsia="ru-RU"/>
              </w:rPr>
            </w:pPr>
            <w:r w:rsidRPr="004238A9">
              <w:rPr>
                <w:rFonts w:ascii="Times New Roman" w:eastAsia="Times New Roman" w:hAnsi="Times New Roman"/>
                <w:sz w:val="20"/>
                <w:szCs w:val="20"/>
                <w:lang w:eastAsia="ru-RU"/>
              </w:rPr>
              <w:t> </w:t>
            </w:r>
          </w:p>
        </w:tc>
        <w:tc>
          <w:tcPr>
            <w:tcW w:w="961" w:type="dxa"/>
            <w:tcBorders>
              <w:top w:val="nil"/>
              <w:left w:val="nil"/>
              <w:bottom w:val="single" w:sz="4" w:space="0" w:color="auto"/>
              <w:right w:val="single" w:sz="4" w:space="0" w:color="auto"/>
            </w:tcBorders>
            <w:shd w:val="clear" w:color="000000" w:fill="FFFF99"/>
            <w:vAlign w:val="center"/>
            <w:hideMark/>
          </w:tcPr>
          <w:p w:rsidR="0056678D" w:rsidRPr="004238A9" w:rsidRDefault="0056678D" w:rsidP="0056678D">
            <w:pPr>
              <w:spacing w:after="0" w:line="240" w:lineRule="auto"/>
              <w:jc w:val="center"/>
              <w:rPr>
                <w:rFonts w:ascii="Times New Roman" w:eastAsia="Times New Roman" w:hAnsi="Times New Roman"/>
                <w:sz w:val="20"/>
                <w:szCs w:val="20"/>
                <w:lang w:eastAsia="ru-RU"/>
              </w:rPr>
            </w:pPr>
            <w:r w:rsidRPr="004238A9">
              <w:rPr>
                <w:rFonts w:ascii="Times New Roman" w:eastAsia="Times New Roman" w:hAnsi="Times New Roman"/>
                <w:sz w:val="20"/>
                <w:szCs w:val="20"/>
                <w:lang w:eastAsia="ru-RU"/>
              </w:rPr>
              <w:t> </w:t>
            </w:r>
          </w:p>
        </w:tc>
        <w:tc>
          <w:tcPr>
            <w:tcW w:w="1407" w:type="dxa"/>
            <w:tcBorders>
              <w:top w:val="nil"/>
              <w:left w:val="nil"/>
              <w:bottom w:val="single" w:sz="4" w:space="0" w:color="auto"/>
              <w:right w:val="single" w:sz="4" w:space="0" w:color="auto"/>
            </w:tcBorders>
            <w:shd w:val="clear" w:color="000000" w:fill="FFFF99"/>
            <w:vAlign w:val="center"/>
            <w:hideMark/>
          </w:tcPr>
          <w:p w:rsidR="0056678D" w:rsidRPr="004238A9" w:rsidRDefault="0056678D" w:rsidP="0056678D">
            <w:pPr>
              <w:spacing w:after="0" w:line="240" w:lineRule="auto"/>
              <w:jc w:val="center"/>
              <w:rPr>
                <w:rFonts w:ascii="Times New Roman" w:eastAsia="Times New Roman" w:hAnsi="Times New Roman"/>
                <w:sz w:val="20"/>
                <w:szCs w:val="20"/>
                <w:lang w:eastAsia="ru-RU"/>
              </w:rPr>
            </w:pPr>
            <w:r w:rsidRPr="004238A9">
              <w:rPr>
                <w:rFonts w:ascii="Times New Roman" w:eastAsia="Times New Roman" w:hAnsi="Times New Roman"/>
                <w:sz w:val="20"/>
                <w:szCs w:val="20"/>
                <w:lang w:eastAsia="ru-RU"/>
              </w:rPr>
              <w:t> </w:t>
            </w:r>
          </w:p>
        </w:tc>
        <w:tc>
          <w:tcPr>
            <w:tcW w:w="1372" w:type="dxa"/>
            <w:tcBorders>
              <w:top w:val="nil"/>
              <w:left w:val="nil"/>
              <w:bottom w:val="single" w:sz="4" w:space="0" w:color="auto"/>
              <w:right w:val="single" w:sz="4" w:space="0" w:color="auto"/>
            </w:tcBorders>
            <w:shd w:val="clear" w:color="000000" w:fill="FFFF99"/>
            <w:vAlign w:val="center"/>
            <w:hideMark/>
          </w:tcPr>
          <w:p w:rsidR="0056678D" w:rsidRPr="004238A9" w:rsidRDefault="0056678D" w:rsidP="0056678D">
            <w:pPr>
              <w:spacing w:after="0" w:line="240" w:lineRule="auto"/>
              <w:jc w:val="center"/>
              <w:rPr>
                <w:rFonts w:ascii="Times New Roman" w:eastAsia="Times New Roman" w:hAnsi="Times New Roman"/>
                <w:sz w:val="20"/>
                <w:szCs w:val="20"/>
                <w:lang w:eastAsia="ru-RU"/>
              </w:rPr>
            </w:pPr>
            <w:r w:rsidRPr="004238A9">
              <w:rPr>
                <w:rFonts w:ascii="Times New Roman" w:eastAsia="Times New Roman" w:hAnsi="Times New Roman"/>
                <w:sz w:val="20"/>
                <w:szCs w:val="20"/>
                <w:lang w:eastAsia="ru-RU"/>
              </w:rPr>
              <w:t> </w:t>
            </w:r>
          </w:p>
        </w:tc>
      </w:tr>
    </w:tbl>
    <w:p w:rsidR="00133A9A" w:rsidRPr="004238A9" w:rsidRDefault="00133A9A" w:rsidP="00133A9A">
      <w:pPr>
        <w:spacing w:after="0" w:line="240" w:lineRule="auto"/>
        <w:rPr>
          <w:rFonts w:ascii="Times New Roman" w:eastAsia="Times New Roman" w:hAnsi="Times New Roman"/>
          <w:sz w:val="26"/>
          <w:szCs w:val="20"/>
          <w:lang w:eastAsia="ru-RU"/>
        </w:rPr>
      </w:pPr>
      <w:r w:rsidRPr="004238A9">
        <w:rPr>
          <w:rFonts w:ascii="Times New Roman" w:eastAsia="Times New Roman" w:hAnsi="Times New Roman"/>
          <w:b/>
          <w:bCs/>
          <w:sz w:val="24"/>
          <w:szCs w:val="24"/>
          <w:lang w:eastAsia="ru-RU"/>
        </w:rPr>
        <w:t>*</w:t>
      </w:r>
      <w:r w:rsidRPr="004238A9">
        <w:rPr>
          <w:rFonts w:ascii="Times New Roman" w:eastAsia="Times New Roman" w:hAnsi="Times New Roman"/>
          <w:bCs/>
          <w:sz w:val="20"/>
          <w:szCs w:val="20"/>
          <w:lang w:eastAsia="ru-RU"/>
        </w:rPr>
        <w:t>страховая премия, переходящая на 20__ год, составляет 00 000 000 (______) рублей</w:t>
      </w:r>
      <w:r w:rsidRPr="004238A9">
        <w:rPr>
          <w:rFonts w:ascii="Times New Roman" w:eastAsia="Times New Roman" w:hAnsi="Times New Roman"/>
          <w:bCs/>
          <w:sz w:val="20"/>
          <w:szCs w:val="20"/>
          <w:vertAlign w:val="superscript"/>
          <w:lang w:eastAsia="ru-RU"/>
        </w:rPr>
        <w:footnoteReference w:id="29"/>
      </w:r>
    </w:p>
    <w:p w:rsidR="00133A9A" w:rsidRPr="004238A9" w:rsidRDefault="00133A9A" w:rsidP="00133A9A">
      <w:pPr>
        <w:spacing w:after="0" w:line="240" w:lineRule="auto"/>
        <w:rPr>
          <w:rFonts w:ascii="Times New Roman" w:eastAsia="Times New Roman" w:hAnsi="Times New Roman"/>
          <w:sz w:val="26"/>
          <w:szCs w:val="20"/>
          <w:lang w:eastAsia="ru-RU"/>
        </w:rPr>
      </w:pPr>
    </w:p>
    <w:p w:rsidR="00133A9A" w:rsidRPr="004238A9" w:rsidRDefault="00133A9A" w:rsidP="00133A9A">
      <w:pPr>
        <w:spacing w:after="0" w:line="240" w:lineRule="auto"/>
        <w:jc w:val="both"/>
        <w:rPr>
          <w:rFonts w:ascii="Times New Roman" w:eastAsia="Times New Roman" w:hAnsi="Times New Roman"/>
          <w:b/>
          <w:bCs/>
          <w:sz w:val="24"/>
          <w:szCs w:val="24"/>
          <w:lang w:eastAsia="ru-RU"/>
        </w:rPr>
      </w:pPr>
      <w:r w:rsidRPr="004238A9">
        <w:rPr>
          <w:rFonts w:ascii="Times New Roman" w:eastAsia="Times New Roman" w:hAnsi="Times New Roman"/>
          <w:b/>
          <w:bCs/>
          <w:sz w:val="24"/>
          <w:szCs w:val="24"/>
          <w:lang w:eastAsia="ru-RU"/>
        </w:rPr>
        <w:t>Страховая премия  по разделу 8 Программы на 20__ г. составляет 00</w:t>
      </w:r>
      <w:r w:rsidRPr="004238A9">
        <w:rPr>
          <w:rFonts w:ascii="Times New Roman" w:eastAsia="Times New Roman" w:hAnsi="Times New Roman"/>
          <w:b/>
          <w:bCs/>
          <w:sz w:val="24"/>
          <w:szCs w:val="24"/>
          <w:lang w:val="en-US" w:eastAsia="ru-RU"/>
        </w:rPr>
        <w:t> </w:t>
      </w:r>
      <w:r w:rsidRPr="004238A9">
        <w:rPr>
          <w:rFonts w:ascii="Times New Roman" w:eastAsia="Times New Roman" w:hAnsi="Times New Roman"/>
          <w:b/>
          <w:bCs/>
          <w:sz w:val="24"/>
          <w:szCs w:val="24"/>
          <w:lang w:eastAsia="ru-RU"/>
        </w:rPr>
        <w:t xml:space="preserve">000 000 </w:t>
      </w:r>
      <w:r w:rsidRPr="004238A9">
        <w:rPr>
          <w:rFonts w:ascii="Times New Roman" w:eastAsia="Times New Roman" w:hAnsi="Times New Roman"/>
          <w:b/>
          <w:sz w:val="24"/>
          <w:szCs w:val="24"/>
          <w:lang w:eastAsia="ru-RU"/>
        </w:rPr>
        <w:t>(______) рублей 00 копеек.</w:t>
      </w:r>
    </w:p>
    <w:p w:rsidR="00133A9A" w:rsidRPr="004238A9" w:rsidRDefault="00133A9A" w:rsidP="00133A9A">
      <w:pPr>
        <w:spacing w:after="0" w:line="240" w:lineRule="auto"/>
        <w:rPr>
          <w:rFonts w:ascii="Times New Roman" w:eastAsia="Times New Roman" w:hAnsi="Times New Roman"/>
          <w:bCs/>
          <w:sz w:val="24"/>
          <w:szCs w:val="24"/>
          <w:lang w:eastAsia="ru-RU"/>
        </w:rPr>
      </w:pPr>
    </w:p>
    <w:p w:rsidR="00AD4419" w:rsidRPr="004238A9" w:rsidRDefault="00AD4419" w:rsidP="00133A9A">
      <w:pPr>
        <w:spacing w:after="0" w:line="240" w:lineRule="auto"/>
        <w:rPr>
          <w:rFonts w:ascii="Times New Roman" w:eastAsia="Times New Roman" w:hAnsi="Times New Roman"/>
          <w:bCs/>
          <w:sz w:val="24"/>
          <w:szCs w:val="24"/>
          <w:lang w:eastAsia="ru-RU"/>
        </w:rPr>
        <w:sectPr w:rsidR="00AD4419" w:rsidRPr="004238A9" w:rsidSect="00DE3B44">
          <w:footerReference w:type="first" r:id="rId15"/>
          <w:pgSz w:w="16840" w:h="11907" w:orient="landscape" w:code="9"/>
          <w:pgMar w:top="1134" w:right="709" w:bottom="1134" w:left="1701" w:header="1440" w:footer="1094" w:gutter="0"/>
          <w:cols w:space="720"/>
          <w:noEndnote/>
          <w:docGrid w:linePitch="354"/>
        </w:sectPr>
      </w:pPr>
    </w:p>
    <w:p w:rsidR="00133A9A" w:rsidRPr="004238A9" w:rsidRDefault="00133A9A" w:rsidP="00133A9A">
      <w:pPr>
        <w:spacing w:after="0" w:line="240" w:lineRule="auto"/>
        <w:rPr>
          <w:rFonts w:ascii="Times New Roman" w:eastAsia="Times New Roman" w:hAnsi="Times New Roman"/>
          <w:b/>
          <w:sz w:val="24"/>
          <w:szCs w:val="24"/>
          <w:lang w:eastAsia="ru-RU"/>
        </w:rPr>
      </w:pPr>
      <w:r w:rsidRPr="004238A9">
        <w:rPr>
          <w:rFonts w:ascii="Times New Roman" w:eastAsia="Times New Roman" w:hAnsi="Times New Roman"/>
          <w:b/>
          <w:sz w:val="24"/>
          <w:szCs w:val="24"/>
          <w:lang w:eastAsia="ru-RU"/>
        </w:rPr>
        <w:lastRenderedPageBreak/>
        <w:t>8.1.Условия страхования гражданской ответственности при причинении вреда вследствие недостатков работ, которые оказывают влияние на безопасность объектов капитального строительства.</w:t>
      </w:r>
    </w:p>
    <w:p w:rsidR="00133A9A" w:rsidRPr="004238A9" w:rsidRDefault="00133A9A" w:rsidP="00133A9A">
      <w:pPr>
        <w:spacing w:after="0" w:line="240" w:lineRule="auto"/>
        <w:rPr>
          <w:rFonts w:ascii="Times New Roman" w:eastAsia="Times New Roman" w:hAnsi="Times New Roman"/>
          <w:b/>
          <w:bCs/>
          <w:sz w:val="24"/>
          <w:szCs w:val="24"/>
          <w:lang w:eastAsia="ru-RU"/>
        </w:rPr>
      </w:pPr>
    </w:p>
    <w:p w:rsidR="00133A9A" w:rsidRPr="004238A9" w:rsidRDefault="00133A9A" w:rsidP="00B051F6">
      <w:pPr>
        <w:keepNext/>
        <w:numPr>
          <w:ilvl w:val="2"/>
          <w:numId w:val="24"/>
        </w:numPr>
        <w:spacing w:after="0" w:line="240" w:lineRule="auto"/>
        <w:outlineLvl w:val="2"/>
        <w:rPr>
          <w:rFonts w:ascii="Times New Roman" w:eastAsia="Times New Roman" w:hAnsi="Times New Roman"/>
          <w:b/>
          <w:bCs/>
          <w:sz w:val="24"/>
          <w:szCs w:val="24"/>
          <w:lang w:eastAsia="ru-RU"/>
        </w:rPr>
      </w:pPr>
      <w:r w:rsidRPr="004238A9">
        <w:rPr>
          <w:rFonts w:ascii="Times New Roman" w:eastAsia="Times New Roman" w:hAnsi="Times New Roman"/>
          <w:b/>
          <w:bCs/>
          <w:sz w:val="24"/>
          <w:szCs w:val="24"/>
          <w:lang w:eastAsia="ru-RU"/>
        </w:rPr>
        <w:t>Общие положения</w:t>
      </w:r>
    </w:p>
    <w:p w:rsidR="00133A9A" w:rsidRPr="004238A9" w:rsidRDefault="00133A9A" w:rsidP="00133A9A">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4238A9">
        <w:rPr>
          <w:rFonts w:ascii="Times New Roman" w:eastAsia="Times New Roman" w:hAnsi="Times New Roman"/>
          <w:sz w:val="24"/>
          <w:szCs w:val="24"/>
          <w:lang w:eastAsia="ru-RU"/>
        </w:rPr>
        <w:t>Страхование гражданской ответственности направлено на защиту имущественных интересов Общества при выполнении работ по строительству, реконструкции, капитальному ремонту, которые оказывают влияние на безопасность объектов капитального строительства, на выполнение которых Общество имеет соответствующее свидетельство о допуске.</w:t>
      </w:r>
    </w:p>
    <w:p w:rsidR="00133A9A" w:rsidRPr="004238A9" w:rsidRDefault="00133A9A" w:rsidP="00133A9A">
      <w:pPr>
        <w:tabs>
          <w:tab w:val="num" w:pos="-142"/>
        </w:tabs>
        <w:spacing w:after="0" w:line="240" w:lineRule="auto"/>
        <w:ind w:firstLine="650"/>
        <w:jc w:val="both"/>
        <w:rPr>
          <w:rFonts w:ascii="Times New Roman" w:eastAsia="Times New Roman" w:hAnsi="Times New Roman"/>
          <w:bCs/>
          <w:sz w:val="24"/>
          <w:szCs w:val="24"/>
          <w:lang w:eastAsia="ru-RU"/>
        </w:rPr>
      </w:pPr>
      <w:r w:rsidRPr="004238A9">
        <w:rPr>
          <w:rFonts w:ascii="Times New Roman" w:eastAsia="Times New Roman" w:hAnsi="Times New Roman"/>
          <w:bCs/>
          <w:sz w:val="24"/>
          <w:szCs w:val="24"/>
          <w:lang w:eastAsia="ru-RU"/>
        </w:rPr>
        <w:t xml:space="preserve">Заключение договора страхования предусмотрено Федеральным законом Российской Федерации от 22.07.2008 № 148-ФЗ «О внесении изменений в Градостроительный кодекс Российской Федерации и отдельные законодательные акты Российской Федерации», а также Требованиями к страхованию членами </w:t>
      </w:r>
      <w:r w:rsidRPr="004238A9">
        <w:rPr>
          <w:rFonts w:ascii="Times New Roman" w:eastAsia="Times New Roman" w:hAnsi="Times New Roman"/>
          <w:bCs/>
          <w:i/>
          <w:sz w:val="24"/>
          <w:szCs w:val="24"/>
          <w:lang w:eastAsia="ru-RU"/>
        </w:rPr>
        <w:t>__</w:t>
      </w:r>
      <w:r w:rsidR="00740220" w:rsidRPr="004238A9">
        <w:rPr>
          <w:rFonts w:ascii="Times New Roman" w:eastAsia="Times New Roman" w:hAnsi="Times New Roman"/>
          <w:bCs/>
          <w:i/>
          <w:sz w:val="24"/>
          <w:szCs w:val="24"/>
          <w:lang w:eastAsia="ru-RU"/>
        </w:rPr>
        <w:t xml:space="preserve">указывается </w:t>
      </w:r>
      <w:r w:rsidRPr="004238A9">
        <w:rPr>
          <w:rFonts w:ascii="Times New Roman" w:eastAsia="Times New Roman" w:hAnsi="Times New Roman"/>
          <w:bCs/>
          <w:i/>
          <w:sz w:val="24"/>
          <w:szCs w:val="24"/>
          <w:lang w:eastAsia="ru-RU"/>
        </w:rPr>
        <w:t>наименование СРО__</w:t>
      </w:r>
      <w:r w:rsidRPr="004238A9">
        <w:rPr>
          <w:rFonts w:ascii="Times New Roman" w:eastAsia="Times New Roman" w:hAnsi="Times New Roman"/>
          <w:bCs/>
          <w:sz w:val="24"/>
          <w:szCs w:val="24"/>
          <w:lang w:eastAsia="ru-RU"/>
        </w:rPr>
        <w:t xml:space="preserve"> гражданской ответственности, утвержденными _________ (Протокол №__ от __.__.___г.), членом которого является «___________». </w:t>
      </w:r>
    </w:p>
    <w:p w:rsidR="00133A9A" w:rsidRPr="004238A9" w:rsidRDefault="00133A9A" w:rsidP="00133A9A">
      <w:pPr>
        <w:spacing w:after="0" w:line="240" w:lineRule="auto"/>
        <w:rPr>
          <w:rFonts w:ascii="Times New Roman" w:eastAsia="Times New Roman" w:hAnsi="Times New Roman"/>
          <w:b/>
          <w:bCs/>
          <w:sz w:val="24"/>
          <w:szCs w:val="24"/>
          <w:lang w:eastAsia="ru-RU"/>
        </w:rPr>
      </w:pPr>
    </w:p>
    <w:p w:rsidR="00133A9A" w:rsidRPr="004238A9" w:rsidRDefault="00133A9A" w:rsidP="00B051F6">
      <w:pPr>
        <w:keepNext/>
        <w:numPr>
          <w:ilvl w:val="2"/>
          <w:numId w:val="24"/>
        </w:numPr>
        <w:spacing w:after="0" w:line="240" w:lineRule="auto"/>
        <w:outlineLvl w:val="2"/>
        <w:rPr>
          <w:rFonts w:ascii="Times New Roman" w:eastAsia="Times New Roman" w:hAnsi="Times New Roman"/>
          <w:b/>
          <w:bCs/>
          <w:sz w:val="24"/>
          <w:szCs w:val="24"/>
          <w:lang w:eastAsia="ru-RU"/>
        </w:rPr>
      </w:pPr>
      <w:r w:rsidRPr="004238A9">
        <w:rPr>
          <w:rFonts w:ascii="Times New Roman" w:eastAsia="Times New Roman" w:hAnsi="Times New Roman"/>
          <w:b/>
          <w:bCs/>
          <w:sz w:val="24"/>
          <w:szCs w:val="24"/>
          <w:lang w:eastAsia="ru-RU"/>
        </w:rPr>
        <w:t>Страховое покрытие</w:t>
      </w:r>
    </w:p>
    <w:p w:rsidR="00133A9A" w:rsidRPr="004238A9" w:rsidRDefault="00133A9A" w:rsidP="00133A9A">
      <w:pPr>
        <w:spacing w:after="0" w:line="240" w:lineRule="auto"/>
        <w:rPr>
          <w:rFonts w:ascii="Times New Roman" w:eastAsia="Times New Roman" w:hAnsi="Times New Roman"/>
          <w:sz w:val="24"/>
          <w:szCs w:val="20"/>
          <w:lang w:eastAsia="ru-RU"/>
        </w:rPr>
      </w:pPr>
    </w:p>
    <w:p w:rsidR="00133A9A" w:rsidRPr="004238A9" w:rsidRDefault="00133A9A" w:rsidP="00B051F6">
      <w:pPr>
        <w:keepNext/>
        <w:numPr>
          <w:ilvl w:val="3"/>
          <w:numId w:val="24"/>
        </w:numPr>
        <w:tabs>
          <w:tab w:val="left" w:pos="993"/>
        </w:tabs>
        <w:spacing w:after="0" w:line="240" w:lineRule="auto"/>
        <w:ind w:right="-1"/>
        <w:jc w:val="both"/>
        <w:outlineLvl w:val="3"/>
        <w:rPr>
          <w:rFonts w:ascii="Times New Roman" w:eastAsia="Times New Roman" w:hAnsi="Times New Roman"/>
          <w:b/>
          <w:sz w:val="24"/>
          <w:szCs w:val="24"/>
          <w:lang w:eastAsia="ru-RU"/>
        </w:rPr>
      </w:pPr>
      <w:r w:rsidRPr="004238A9">
        <w:rPr>
          <w:rFonts w:ascii="Times New Roman" w:eastAsia="Times New Roman" w:hAnsi="Times New Roman"/>
          <w:b/>
          <w:sz w:val="24"/>
          <w:szCs w:val="24"/>
          <w:lang w:eastAsia="ru-RU"/>
        </w:rPr>
        <w:t>Объект страхования</w:t>
      </w:r>
    </w:p>
    <w:p w:rsidR="00133A9A" w:rsidRPr="004238A9" w:rsidRDefault="00133A9A" w:rsidP="00133A9A">
      <w:pPr>
        <w:tabs>
          <w:tab w:val="left" w:pos="900"/>
        </w:tabs>
        <w:spacing w:after="60" w:line="240" w:lineRule="auto"/>
        <w:ind w:left="540"/>
        <w:contextualSpacing/>
        <w:jc w:val="both"/>
        <w:rPr>
          <w:rFonts w:ascii="Times New Roman" w:eastAsia="Times New Roman" w:hAnsi="Times New Roman"/>
          <w:i/>
          <w:sz w:val="24"/>
          <w:szCs w:val="24"/>
          <w:lang w:eastAsia="ru-RU"/>
        </w:rPr>
      </w:pPr>
      <w:r w:rsidRPr="004238A9">
        <w:rPr>
          <w:rFonts w:ascii="Times New Roman" w:eastAsia="Times New Roman" w:hAnsi="Times New Roman"/>
          <w:i/>
          <w:sz w:val="24"/>
          <w:szCs w:val="24"/>
          <w:lang w:eastAsia="ru-RU"/>
        </w:rPr>
        <w:t xml:space="preserve">[пункт должен содержать определение объекта страхования] </w:t>
      </w:r>
    </w:p>
    <w:p w:rsidR="00133A9A" w:rsidRPr="004238A9" w:rsidRDefault="00133A9A" w:rsidP="00133A9A">
      <w:pPr>
        <w:autoSpaceDE w:val="0"/>
        <w:autoSpaceDN w:val="0"/>
        <w:adjustRightInd w:val="0"/>
        <w:spacing w:after="0" w:line="240" w:lineRule="auto"/>
        <w:ind w:firstLine="540"/>
        <w:jc w:val="both"/>
        <w:rPr>
          <w:rFonts w:ascii="Times New Roman" w:eastAsia="Times New Roman" w:hAnsi="Times New Roman"/>
          <w:b/>
          <w:bCs/>
          <w:sz w:val="24"/>
          <w:szCs w:val="24"/>
          <w:lang w:eastAsia="ru-RU"/>
        </w:rPr>
      </w:pPr>
    </w:p>
    <w:p w:rsidR="00133A9A" w:rsidRPr="004238A9" w:rsidRDefault="00133A9A" w:rsidP="00B051F6">
      <w:pPr>
        <w:numPr>
          <w:ilvl w:val="3"/>
          <w:numId w:val="24"/>
        </w:numPr>
        <w:autoSpaceDE w:val="0"/>
        <w:autoSpaceDN w:val="0"/>
        <w:adjustRightInd w:val="0"/>
        <w:spacing w:after="60" w:line="240" w:lineRule="auto"/>
        <w:contextualSpacing/>
        <w:jc w:val="both"/>
        <w:rPr>
          <w:rFonts w:ascii="Times New Roman" w:eastAsia="Times New Roman" w:hAnsi="Times New Roman"/>
          <w:b/>
          <w:bCs/>
          <w:sz w:val="24"/>
          <w:szCs w:val="24"/>
          <w:lang w:eastAsia="ru-RU"/>
        </w:rPr>
      </w:pPr>
      <w:r w:rsidRPr="004238A9">
        <w:rPr>
          <w:rFonts w:ascii="Times New Roman" w:eastAsia="Times New Roman" w:hAnsi="Times New Roman"/>
          <w:b/>
          <w:bCs/>
          <w:sz w:val="24"/>
          <w:szCs w:val="24"/>
          <w:lang w:eastAsia="ru-RU"/>
        </w:rPr>
        <w:t>Застрахованные виды работ:</w:t>
      </w:r>
    </w:p>
    <w:p w:rsidR="00133A9A" w:rsidRPr="004238A9" w:rsidRDefault="00133A9A" w:rsidP="00133A9A">
      <w:pPr>
        <w:tabs>
          <w:tab w:val="left" w:pos="900"/>
        </w:tabs>
        <w:spacing w:after="60" w:line="240" w:lineRule="auto"/>
        <w:ind w:left="540"/>
        <w:contextualSpacing/>
        <w:jc w:val="both"/>
        <w:rPr>
          <w:rFonts w:ascii="Times New Roman" w:eastAsia="Times New Roman" w:hAnsi="Times New Roman"/>
          <w:i/>
          <w:sz w:val="24"/>
          <w:szCs w:val="24"/>
          <w:lang w:eastAsia="ru-RU"/>
        </w:rPr>
      </w:pPr>
      <w:r w:rsidRPr="004238A9">
        <w:rPr>
          <w:rFonts w:ascii="Times New Roman" w:eastAsia="Times New Roman" w:hAnsi="Times New Roman"/>
          <w:i/>
          <w:sz w:val="24"/>
          <w:szCs w:val="24"/>
          <w:lang w:eastAsia="ru-RU"/>
        </w:rPr>
        <w:t>[пункт должен содержать перечень видов застрахованных работ (в соответствии со Свидетельством о допуске]</w:t>
      </w:r>
    </w:p>
    <w:p w:rsidR="00133A9A" w:rsidRPr="004238A9" w:rsidRDefault="00133A9A" w:rsidP="00133A9A">
      <w:pPr>
        <w:autoSpaceDE w:val="0"/>
        <w:autoSpaceDN w:val="0"/>
        <w:adjustRightInd w:val="0"/>
        <w:spacing w:after="0" w:line="240" w:lineRule="auto"/>
        <w:ind w:firstLine="540"/>
        <w:jc w:val="both"/>
        <w:rPr>
          <w:rFonts w:ascii="Times New Roman" w:eastAsia="Times New Roman" w:hAnsi="Times New Roman"/>
          <w:b/>
          <w:bCs/>
          <w:sz w:val="24"/>
          <w:szCs w:val="24"/>
          <w:lang w:eastAsia="ru-RU"/>
        </w:rPr>
      </w:pPr>
    </w:p>
    <w:p w:rsidR="00133A9A" w:rsidRPr="004238A9" w:rsidRDefault="00133A9A" w:rsidP="00B051F6">
      <w:pPr>
        <w:numPr>
          <w:ilvl w:val="3"/>
          <w:numId w:val="24"/>
        </w:numPr>
        <w:spacing w:after="0" w:line="240" w:lineRule="auto"/>
        <w:jc w:val="both"/>
        <w:rPr>
          <w:rFonts w:ascii="Times New Roman" w:eastAsia="Times New Roman" w:hAnsi="Times New Roman"/>
          <w:b/>
          <w:sz w:val="24"/>
          <w:szCs w:val="20"/>
          <w:lang w:eastAsia="ru-RU"/>
        </w:rPr>
      </w:pPr>
      <w:r w:rsidRPr="004238A9">
        <w:rPr>
          <w:rFonts w:ascii="Times New Roman" w:eastAsia="Times New Roman" w:hAnsi="Times New Roman"/>
          <w:b/>
          <w:sz w:val="24"/>
          <w:szCs w:val="20"/>
          <w:lang w:eastAsia="ru-RU"/>
        </w:rPr>
        <w:t xml:space="preserve">Территория страхования </w:t>
      </w:r>
      <w:r w:rsidRPr="004238A9">
        <w:rPr>
          <w:rFonts w:ascii="Times New Roman" w:eastAsia="Times New Roman" w:hAnsi="Times New Roman"/>
          <w:sz w:val="24"/>
          <w:szCs w:val="20"/>
          <w:lang w:eastAsia="ru-RU"/>
        </w:rPr>
        <w:t xml:space="preserve">- </w:t>
      </w:r>
      <w:r w:rsidRPr="004238A9">
        <w:rPr>
          <w:rFonts w:ascii="Times New Roman" w:eastAsia="Times New Roman" w:hAnsi="Times New Roman"/>
          <w:i/>
          <w:sz w:val="24"/>
          <w:szCs w:val="20"/>
          <w:lang w:eastAsia="ru-RU"/>
        </w:rPr>
        <w:t>[указывается территория страхования].</w:t>
      </w:r>
    </w:p>
    <w:p w:rsidR="00133A9A" w:rsidRPr="004238A9" w:rsidRDefault="00133A9A" w:rsidP="00133A9A">
      <w:pPr>
        <w:spacing w:after="0" w:line="240" w:lineRule="auto"/>
        <w:rPr>
          <w:rFonts w:ascii="Times New Roman" w:eastAsia="Times New Roman" w:hAnsi="Times New Roman"/>
          <w:b/>
          <w:bCs/>
          <w:sz w:val="24"/>
          <w:szCs w:val="24"/>
          <w:lang w:eastAsia="ru-RU"/>
        </w:rPr>
      </w:pPr>
    </w:p>
    <w:p w:rsidR="00133A9A" w:rsidRPr="004238A9" w:rsidRDefault="00133A9A" w:rsidP="00B051F6">
      <w:pPr>
        <w:keepNext/>
        <w:numPr>
          <w:ilvl w:val="3"/>
          <w:numId w:val="24"/>
        </w:numPr>
        <w:tabs>
          <w:tab w:val="left" w:pos="993"/>
        </w:tabs>
        <w:spacing w:after="0" w:line="240" w:lineRule="auto"/>
        <w:ind w:right="-1"/>
        <w:jc w:val="both"/>
        <w:outlineLvl w:val="3"/>
        <w:rPr>
          <w:rFonts w:ascii="Times New Roman" w:eastAsia="Times New Roman" w:hAnsi="Times New Roman"/>
          <w:b/>
          <w:sz w:val="24"/>
          <w:szCs w:val="24"/>
          <w:lang w:eastAsia="ru-RU"/>
        </w:rPr>
      </w:pPr>
      <w:r w:rsidRPr="004238A9">
        <w:rPr>
          <w:rFonts w:ascii="Times New Roman" w:eastAsia="Times New Roman" w:hAnsi="Times New Roman"/>
          <w:b/>
          <w:sz w:val="24"/>
          <w:szCs w:val="24"/>
          <w:lang w:eastAsia="ru-RU"/>
        </w:rPr>
        <w:t>Страховой случай</w:t>
      </w:r>
    </w:p>
    <w:p w:rsidR="00133A9A" w:rsidRPr="004238A9" w:rsidRDefault="00133A9A" w:rsidP="00133A9A">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4238A9">
        <w:rPr>
          <w:rFonts w:ascii="Times New Roman" w:eastAsia="Times New Roman" w:hAnsi="Times New Roman"/>
          <w:sz w:val="24"/>
          <w:szCs w:val="24"/>
          <w:lang w:eastAsia="ru-RU"/>
        </w:rPr>
        <w:t>Страховым случаем является возникновение обязанности Страхователя возместить в соответствии с требованиями гражданского законодательства Российской Федерации вред жизни, здоровью, имущественным интересам третьих лиц, окружающей среде, жизни или здоровью животных или растений, а также вред объектам культурного наследия (памятникам истории и культуры) народов Российской Федерации</w:t>
      </w:r>
      <w:r w:rsidR="001503BC" w:rsidRPr="004238A9">
        <w:rPr>
          <w:rFonts w:ascii="Times New Roman" w:eastAsia="Times New Roman" w:hAnsi="Times New Roman"/>
          <w:sz w:val="24"/>
          <w:szCs w:val="24"/>
          <w:lang w:eastAsia="ru-RU"/>
        </w:rPr>
        <w:t>,</w:t>
      </w:r>
      <w:r w:rsidRPr="004238A9">
        <w:rPr>
          <w:rFonts w:ascii="Times New Roman" w:eastAsia="Times New Roman" w:hAnsi="Times New Roman"/>
          <w:sz w:val="24"/>
          <w:szCs w:val="24"/>
          <w:lang w:eastAsia="ru-RU"/>
        </w:rPr>
        <w:t xml:space="preserve"> причиненный в результате недостатков осуществляемой Страхователем застрахованной деятельности при одновременном исполнении следующих условий:</w:t>
      </w:r>
    </w:p>
    <w:p w:rsidR="00133A9A" w:rsidRPr="004238A9" w:rsidRDefault="00133A9A" w:rsidP="00B051F6">
      <w:pPr>
        <w:numPr>
          <w:ilvl w:val="4"/>
          <w:numId w:val="24"/>
        </w:numPr>
        <w:autoSpaceDE w:val="0"/>
        <w:autoSpaceDN w:val="0"/>
        <w:adjustRightInd w:val="0"/>
        <w:spacing w:after="60" w:line="240" w:lineRule="auto"/>
        <w:contextualSpacing/>
        <w:jc w:val="both"/>
        <w:rPr>
          <w:rFonts w:ascii="Times New Roman" w:eastAsia="Times New Roman" w:hAnsi="Times New Roman"/>
          <w:sz w:val="24"/>
          <w:szCs w:val="24"/>
          <w:lang w:eastAsia="ru-RU"/>
        </w:rPr>
      </w:pPr>
      <w:r w:rsidRPr="004238A9">
        <w:rPr>
          <w:rFonts w:ascii="Times New Roman" w:eastAsia="Times New Roman" w:hAnsi="Times New Roman"/>
          <w:sz w:val="24"/>
          <w:szCs w:val="24"/>
          <w:lang w:eastAsia="ru-RU"/>
        </w:rPr>
        <w:t>…..</w:t>
      </w:r>
      <w:r w:rsidRPr="004238A9">
        <w:rPr>
          <w:rFonts w:ascii="Times New Roman" w:eastAsia="Times New Roman" w:hAnsi="Times New Roman"/>
          <w:i/>
          <w:sz w:val="24"/>
          <w:szCs w:val="24"/>
          <w:lang w:eastAsia="ru-RU"/>
        </w:rPr>
        <w:t>указать в соответствии с условиями договора страхования / требованиями СРО</w:t>
      </w:r>
      <w:r w:rsidRPr="004238A9">
        <w:rPr>
          <w:rFonts w:ascii="Times New Roman" w:eastAsia="Times New Roman" w:hAnsi="Times New Roman"/>
          <w:sz w:val="24"/>
          <w:szCs w:val="24"/>
          <w:lang w:eastAsia="ru-RU"/>
        </w:rPr>
        <w:t>;</w:t>
      </w:r>
    </w:p>
    <w:p w:rsidR="00133A9A" w:rsidRPr="004238A9" w:rsidRDefault="00133A9A" w:rsidP="00B051F6">
      <w:pPr>
        <w:numPr>
          <w:ilvl w:val="4"/>
          <w:numId w:val="24"/>
        </w:numPr>
        <w:autoSpaceDE w:val="0"/>
        <w:autoSpaceDN w:val="0"/>
        <w:adjustRightInd w:val="0"/>
        <w:spacing w:after="60" w:line="240" w:lineRule="auto"/>
        <w:contextualSpacing/>
        <w:jc w:val="both"/>
        <w:rPr>
          <w:rFonts w:ascii="Times New Roman" w:eastAsia="Times New Roman" w:hAnsi="Times New Roman"/>
          <w:sz w:val="24"/>
          <w:szCs w:val="24"/>
          <w:lang w:eastAsia="ru-RU"/>
        </w:rPr>
      </w:pPr>
      <w:r w:rsidRPr="004238A9">
        <w:rPr>
          <w:rFonts w:ascii="Times New Roman" w:eastAsia="Times New Roman" w:hAnsi="Times New Roman"/>
          <w:sz w:val="24"/>
          <w:szCs w:val="24"/>
          <w:lang w:eastAsia="ru-RU"/>
        </w:rPr>
        <w:t>…..</w:t>
      </w:r>
      <w:r w:rsidRPr="004238A9">
        <w:rPr>
          <w:rFonts w:ascii="Times New Roman" w:eastAsia="Times New Roman" w:hAnsi="Times New Roman"/>
          <w:i/>
          <w:sz w:val="24"/>
          <w:szCs w:val="24"/>
          <w:lang w:eastAsia="ru-RU"/>
        </w:rPr>
        <w:t>указать в соответствии с условиями договора страхования / требованиями СРО</w:t>
      </w:r>
      <w:r w:rsidRPr="004238A9">
        <w:rPr>
          <w:rFonts w:ascii="Times New Roman" w:eastAsia="Times New Roman" w:hAnsi="Times New Roman"/>
          <w:sz w:val="24"/>
          <w:szCs w:val="24"/>
          <w:lang w:eastAsia="ru-RU"/>
        </w:rPr>
        <w:t>;</w:t>
      </w:r>
    </w:p>
    <w:p w:rsidR="00133A9A" w:rsidRPr="004238A9" w:rsidRDefault="00133A9A" w:rsidP="00B051F6">
      <w:pPr>
        <w:numPr>
          <w:ilvl w:val="4"/>
          <w:numId w:val="24"/>
        </w:numPr>
        <w:autoSpaceDE w:val="0"/>
        <w:autoSpaceDN w:val="0"/>
        <w:adjustRightInd w:val="0"/>
        <w:spacing w:after="60" w:line="240" w:lineRule="auto"/>
        <w:contextualSpacing/>
        <w:jc w:val="both"/>
        <w:rPr>
          <w:rFonts w:ascii="Times New Roman" w:eastAsia="Times New Roman" w:hAnsi="Times New Roman"/>
          <w:sz w:val="24"/>
          <w:szCs w:val="24"/>
          <w:lang w:eastAsia="ru-RU"/>
        </w:rPr>
      </w:pPr>
      <w:r w:rsidRPr="004238A9">
        <w:rPr>
          <w:rFonts w:ascii="Times New Roman" w:eastAsia="Times New Roman" w:hAnsi="Times New Roman"/>
          <w:sz w:val="24"/>
          <w:szCs w:val="24"/>
          <w:lang w:eastAsia="ru-RU"/>
        </w:rPr>
        <w:t>…..</w:t>
      </w:r>
      <w:r w:rsidRPr="004238A9">
        <w:rPr>
          <w:rFonts w:ascii="Times New Roman" w:eastAsia="Times New Roman" w:hAnsi="Times New Roman"/>
          <w:i/>
          <w:sz w:val="24"/>
          <w:szCs w:val="24"/>
          <w:lang w:eastAsia="ru-RU"/>
        </w:rPr>
        <w:t>указать в соответствии с условиями договора страхования / требованиями СРО</w:t>
      </w:r>
      <w:r w:rsidR="001503BC" w:rsidRPr="004238A9">
        <w:rPr>
          <w:rFonts w:ascii="Times New Roman" w:eastAsia="Times New Roman" w:hAnsi="Times New Roman"/>
          <w:sz w:val="24"/>
          <w:szCs w:val="24"/>
          <w:lang w:eastAsia="ru-RU"/>
        </w:rPr>
        <w:t>.</w:t>
      </w:r>
    </w:p>
    <w:p w:rsidR="00133A9A" w:rsidRPr="004238A9" w:rsidRDefault="00133A9A" w:rsidP="00133A9A">
      <w:pPr>
        <w:autoSpaceDE w:val="0"/>
        <w:autoSpaceDN w:val="0"/>
        <w:adjustRightInd w:val="0"/>
        <w:spacing w:after="0" w:line="240" w:lineRule="auto"/>
        <w:rPr>
          <w:rFonts w:ascii="Times New Roman" w:eastAsia="Times New Roman" w:hAnsi="Times New Roman"/>
          <w:sz w:val="24"/>
          <w:szCs w:val="24"/>
          <w:lang w:eastAsia="ru-RU"/>
        </w:rPr>
      </w:pPr>
    </w:p>
    <w:p w:rsidR="00133A9A" w:rsidRPr="004238A9" w:rsidRDefault="00133A9A" w:rsidP="00B051F6">
      <w:pPr>
        <w:keepNext/>
        <w:numPr>
          <w:ilvl w:val="3"/>
          <w:numId w:val="24"/>
        </w:numPr>
        <w:tabs>
          <w:tab w:val="left" w:pos="993"/>
        </w:tabs>
        <w:spacing w:after="0" w:line="240" w:lineRule="auto"/>
        <w:ind w:right="-1"/>
        <w:jc w:val="both"/>
        <w:outlineLvl w:val="3"/>
        <w:rPr>
          <w:rFonts w:ascii="Times New Roman" w:eastAsia="Times New Roman" w:hAnsi="Times New Roman"/>
          <w:b/>
          <w:sz w:val="24"/>
          <w:szCs w:val="24"/>
          <w:lang w:eastAsia="ru-RU"/>
        </w:rPr>
      </w:pPr>
      <w:r w:rsidRPr="004238A9">
        <w:rPr>
          <w:rFonts w:ascii="Times New Roman" w:eastAsia="Times New Roman" w:hAnsi="Times New Roman"/>
          <w:b/>
          <w:sz w:val="24"/>
          <w:szCs w:val="24"/>
          <w:lang w:eastAsia="ru-RU"/>
        </w:rPr>
        <w:t>Общие исключения из страхового покрытия</w:t>
      </w:r>
    </w:p>
    <w:p w:rsidR="00133A9A" w:rsidRPr="004238A9" w:rsidRDefault="00133A9A" w:rsidP="00133A9A">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4238A9">
        <w:rPr>
          <w:rFonts w:ascii="Times New Roman" w:eastAsia="Times New Roman" w:hAnsi="Times New Roman"/>
          <w:sz w:val="24"/>
          <w:szCs w:val="24"/>
          <w:lang w:eastAsia="ru-RU"/>
        </w:rPr>
        <w:t>Возмещению не подлежат:</w:t>
      </w:r>
    </w:p>
    <w:p w:rsidR="00133A9A" w:rsidRPr="004238A9" w:rsidRDefault="00133A9A" w:rsidP="00B051F6">
      <w:pPr>
        <w:numPr>
          <w:ilvl w:val="4"/>
          <w:numId w:val="24"/>
        </w:numPr>
        <w:autoSpaceDE w:val="0"/>
        <w:autoSpaceDN w:val="0"/>
        <w:adjustRightInd w:val="0"/>
        <w:spacing w:after="60" w:line="240" w:lineRule="auto"/>
        <w:contextualSpacing/>
        <w:jc w:val="both"/>
        <w:rPr>
          <w:rFonts w:ascii="Times New Roman" w:eastAsia="Times New Roman" w:hAnsi="Times New Roman"/>
          <w:sz w:val="24"/>
          <w:szCs w:val="24"/>
          <w:lang w:eastAsia="ru-RU"/>
        </w:rPr>
      </w:pPr>
      <w:r w:rsidRPr="004238A9">
        <w:rPr>
          <w:rFonts w:ascii="Times New Roman" w:eastAsia="Times New Roman" w:hAnsi="Times New Roman"/>
          <w:sz w:val="24"/>
          <w:szCs w:val="24"/>
          <w:lang w:eastAsia="ru-RU"/>
        </w:rPr>
        <w:t>…..</w:t>
      </w:r>
      <w:r w:rsidRPr="004238A9">
        <w:rPr>
          <w:rFonts w:ascii="Times New Roman" w:eastAsia="Times New Roman" w:hAnsi="Times New Roman"/>
          <w:i/>
          <w:sz w:val="24"/>
          <w:szCs w:val="24"/>
          <w:lang w:eastAsia="ru-RU"/>
        </w:rPr>
        <w:t>указать в соответствии с условиями договора страхования / требованиями СРО</w:t>
      </w:r>
      <w:r w:rsidRPr="004238A9">
        <w:rPr>
          <w:rFonts w:ascii="Times New Roman" w:eastAsia="Times New Roman" w:hAnsi="Times New Roman"/>
          <w:sz w:val="24"/>
          <w:szCs w:val="24"/>
          <w:lang w:eastAsia="ru-RU"/>
        </w:rPr>
        <w:t>;</w:t>
      </w:r>
    </w:p>
    <w:p w:rsidR="00133A9A" w:rsidRPr="004238A9" w:rsidRDefault="00133A9A" w:rsidP="00B051F6">
      <w:pPr>
        <w:numPr>
          <w:ilvl w:val="4"/>
          <w:numId w:val="24"/>
        </w:numPr>
        <w:autoSpaceDE w:val="0"/>
        <w:autoSpaceDN w:val="0"/>
        <w:adjustRightInd w:val="0"/>
        <w:spacing w:after="60" w:line="240" w:lineRule="auto"/>
        <w:contextualSpacing/>
        <w:jc w:val="both"/>
        <w:rPr>
          <w:rFonts w:ascii="Times New Roman" w:eastAsia="Times New Roman" w:hAnsi="Times New Roman"/>
          <w:sz w:val="24"/>
          <w:szCs w:val="24"/>
          <w:lang w:eastAsia="ru-RU"/>
        </w:rPr>
      </w:pPr>
      <w:r w:rsidRPr="004238A9">
        <w:rPr>
          <w:rFonts w:ascii="Times New Roman" w:eastAsia="Times New Roman" w:hAnsi="Times New Roman"/>
          <w:sz w:val="24"/>
          <w:szCs w:val="24"/>
          <w:lang w:eastAsia="ru-RU"/>
        </w:rPr>
        <w:t>…..</w:t>
      </w:r>
      <w:r w:rsidRPr="004238A9">
        <w:rPr>
          <w:rFonts w:ascii="Times New Roman" w:eastAsia="Times New Roman" w:hAnsi="Times New Roman"/>
          <w:i/>
          <w:sz w:val="24"/>
          <w:szCs w:val="24"/>
          <w:lang w:eastAsia="ru-RU"/>
        </w:rPr>
        <w:t>указать в соответствии с условиями договора страхования / требованиями СРО</w:t>
      </w:r>
      <w:r w:rsidRPr="004238A9">
        <w:rPr>
          <w:rFonts w:ascii="Times New Roman" w:eastAsia="Times New Roman" w:hAnsi="Times New Roman"/>
          <w:sz w:val="24"/>
          <w:szCs w:val="24"/>
          <w:lang w:eastAsia="ru-RU"/>
        </w:rPr>
        <w:t>;</w:t>
      </w:r>
    </w:p>
    <w:p w:rsidR="00133A9A" w:rsidRPr="004238A9" w:rsidRDefault="00133A9A" w:rsidP="00B051F6">
      <w:pPr>
        <w:numPr>
          <w:ilvl w:val="4"/>
          <w:numId w:val="24"/>
        </w:numPr>
        <w:autoSpaceDE w:val="0"/>
        <w:autoSpaceDN w:val="0"/>
        <w:adjustRightInd w:val="0"/>
        <w:spacing w:after="60" w:line="240" w:lineRule="auto"/>
        <w:contextualSpacing/>
        <w:jc w:val="both"/>
        <w:rPr>
          <w:rFonts w:ascii="Times New Roman" w:eastAsia="Times New Roman" w:hAnsi="Times New Roman"/>
          <w:sz w:val="24"/>
          <w:szCs w:val="24"/>
          <w:lang w:eastAsia="ru-RU"/>
        </w:rPr>
      </w:pPr>
      <w:r w:rsidRPr="004238A9">
        <w:rPr>
          <w:rFonts w:ascii="Times New Roman" w:eastAsia="Times New Roman" w:hAnsi="Times New Roman"/>
          <w:sz w:val="24"/>
          <w:szCs w:val="24"/>
          <w:lang w:eastAsia="ru-RU"/>
        </w:rPr>
        <w:lastRenderedPageBreak/>
        <w:t>…..</w:t>
      </w:r>
      <w:r w:rsidRPr="004238A9">
        <w:rPr>
          <w:rFonts w:ascii="Times New Roman" w:eastAsia="Times New Roman" w:hAnsi="Times New Roman"/>
          <w:i/>
          <w:sz w:val="24"/>
          <w:szCs w:val="24"/>
          <w:lang w:eastAsia="ru-RU"/>
        </w:rPr>
        <w:t>указать в соответствии с условиями договора страхования / требованиями СРО</w:t>
      </w:r>
      <w:r w:rsidRPr="004238A9">
        <w:rPr>
          <w:rFonts w:ascii="Times New Roman" w:eastAsia="Times New Roman" w:hAnsi="Times New Roman"/>
          <w:sz w:val="24"/>
          <w:szCs w:val="24"/>
          <w:lang w:eastAsia="ru-RU"/>
        </w:rPr>
        <w:t>.</w:t>
      </w:r>
    </w:p>
    <w:p w:rsidR="00133A9A" w:rsidRPr="004238A9" w:rsidRDefault="00133A9A" w:rsidP="00133A9A">
      <w:pPr>
        <w:autoSpaceDE w:val="0"/>
        <w:autoSpaceDN w:val="0"/>
        <w:adjustRightInd w:val="0"/>
        <w:spacing w:after="60" w:line="240" w:lineRule="auto"/>
        <w:ind w:left="1080"/>
        <w:contextualSpacing/>
        <w:jc w:val="both"/>
        <w:rPr>
          <w:rFonts w:ascii="Times New Roman" w:eastAsia="Times New Roman" w:hAnsi="Times New Roman"/>
          <w:sz w:val="24"/>
          <w:szCs w:val="24"/>
          <w:lang w:eastAsia="ru-RU"/>
        </w:rPr>
      </w:pPr>
    </w:p>
    <w:p w:rsidR="00133A9A" w:rsidRPr="004238A9" w:rsidRDefault="00133A9A" w:rsidP="00B051F6">
      <w:pPr>
        <w:keepNext/>
        <w:numPr>
          <w:ilvl w:val="2"/>
          <w:numId w:val="24"/>
        </w:numPr>
        <w:spacing w:after="0" w:line="240" w:lineRule="auto"/>
        <w:outlineLvl w:val="2"/>
        <w:rPr>
          <w:rFonts w:ascii="Times New Roman" w:eastAsia="Times New Roman" w:hAnsi="Times New Roman"/>
          <w:b/>
          <w:sz w:val="24"/>
          <w:szCs w:val="24"/>
          <w:lang w:eastAsia="ru-RU"/>
        </w:rPr>
      </w:pPr>
      <w:r w:rsidRPr="004238A9">
        <w:rPr>
          <w:rFonts w:ascii="Times New Roman" w:eastAsia="Times New Roman" w:hAnsi="Times New Roman"/>
          <w:b/>
          <w:bCs/>
          <w:sz w:val="24"/>
          <w:szCs w:val="24"/>
          <w:lang w:eastAsia="ru-RU"/>
        </w:rPr>
        <w:t>Прочие условия страхования</w:t>
      </w:r>
    </w:p>
    <w:p w:rsidR="00133A9A" w:rsidRPr="004238A9" w:rsidRDefault="00133A9A" w:rsidP="00133A9A">
      <w:pPr>
        <w:autoSpaceDE w:val="0"/>
        <w:autoSpaceDN w:val="0"/>
        <w:adjustRightInd w:val="0"/>
        <w:spacing w:after="60" w:line="240" w:lineRule="auto"/>
        <w:ind w:left="993"/>
        <w:contextualSpacing/>
        <w:jc w:val="both"/>
        <w:rPr>
          <w:rFonts w:ascii="Times New Roman" w:eastAsia="Times New Roman" w:hAnsi="Times New Roman"/>
          <w:b/>
          <w:sz w:val="24"/>
          <w:szCs w:val="24"/>
          <w:lang w:eastAsia="ru-RU"/>
        </w:rPr>
      </w:pPr>
    </w:p>
    <w:p w:rsidR="00133A9A" w:rsidRPr="004238A9" w:rsidRDefault="00133A9A" w:rsidP="00B051F6">
      <w:pPr>
        <w:keepNext/>
        <w:numPr>
          <w:ilvl w:val="3"/>
          <w:numId w:val="24"/>
        </w:numPr>
        <w:spacing w:after="0" w:line="240" w:lineRule="auto"/>
        <w:ind w:right="-1"/>
        <w:jc w:val="both"/>
        <w:outlineLvl w:val="3"/>
        <w:rPr>
          <w:rFonts w:ascii="Times New Roman" w:eastAsia="Times New Roman" w:hAnsi="Times New Roman"/>
          <w:b/>
          <w:sz w:val="24"/>
          <w:szCs w:val="24"/>
          <w:lang w:eastAsia="ru-RU"/>
        </w:rPr>
      </w:pPr>
      <w:r w:rsidRPr="004238A9">
        <w:rPr>
          <w:rFonts w:ascii="Times New Roman" w:eastAsia="Times New Roman" w:hAnsi="Times New Roman"/>
          <w:b/>
          <w:sz w:val="24"/>
          <w:szCs w:val="24"/>
          <w:lang w:eastAsia="ru-RU"/>
        </w:rPr>
        <w:t>Страховая сумма (лимит ответственности Страховщика):</w:t>
      </w:r>
    </w:p>
    <w:p w:rsidR="00133A9A" w:rsidRPr="004238A9" w:rsidRDefault="00133A9A" w:rsidP="00133A9A">
      <w:pPr>
        <w:autoSpaceDE w:val="0"/>
        <w:autoSpaceDN w:val="0"/>
        <w:adjustRightInd w:val="0"/>
        <w:spacing w:after="0" w:line="240" w:lineRule="auto"/>
        <w:ind w:firstLine="540"/>
        <w:jc w:val="both"/>
        <w:rPr>
          <w:rFonts w:ascii="Times New Roman" w:eastAsia="Times New Roman" w:hAnsi="Times New Roman"/>
          <w:b/>
          <w:sz w:val="24"/>
          <w:szCs w:val="24"/>
          <w:lang w:eastAsia="ru-RU"/>
        </w:rPr>
      </w:pPr>
      <w:r w:rsidRPr="004238A9">
        <w:rPr>
          <w:rFonts w:ascii="Times New Roman" w:eastAsia="Times New Roman" w:hAnsi="Times New Roman"/>
          <w:sz w:val="24"/>
          <w:szCs w:val="24"/>
          <w:lang w:eastAsia="ru-RU"/>
        </w:rPr>
        <w:t xml:space="preserve">Общая страхования сумма по каждому и по всем страховым случаям в совокупности составляет </w:t>
      </w:r>
      <w:r w:rsidRPr="004238A9">
        <w:rPr>
          <w:rFonts w:ascii="Times New Roman" w:eastAsia="Times New Roman" w:hAnsi="Times New Roman"/>
          <w:b/>
          <w:sz w:val="24"/>
          <w:szCs w:val="24"/>
          <w:lang w:eastAsia="ru-RU"/>
        </w:rPr>
        <w:t>000</w:t>
      </w:r>
      <w:r w:rsidR="001503BC" w:rsidRPr="004238A9">
        <w:rPr>
          <w:rFonts w:ascii="Times New Roman" w:eastAsia="Times New Roman" w:hAnsi="Times New Roman"/>
          <w:b/>
          <w:sz w:val="24"/>
          <w:szCs w:val="24"/>
          <w:lang w:eastAsia="ru-RU"/>
        </w:rPr>
        <w:t> 000</w:t>
      </w:r>
      <w:r w:rsidRPr="004238A9">
        <w:rPr>
          <w:rFonts w:ascii="Times New Roman" w:eastAsia="Times New Roman" w:hAnsi="Times New Roman"/>
          <w:b/>
          <w:sz w:val="24"/>
          <w:szCs w:val="24"/>
          <w:lang w:eastAsia="ru-RU"/>
        </w:rPr>
        <w:t> 000 (______) рублей 00 копеек.</w:t>
      </w:r>
    </w:p>
    <w:p w:rsidR="00133A9A" w:rsidRPr="004238A9" w:rsidRDefault="00133A9A" w:rsidP="00133A9A">
      <w:pPr>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133A9A" w:rsidRPr="004238A9" w:rsidRDefault="00133A9A" w:rsidP="00B051F6">
      <w:pPr>
        <w:numPr>
          <w:ilvl w:val="3"/>
          <w:numId w:val="24"/>
        </w:numPr>
        <w:spacing w:after="60" w:line="240" w:lineRule="auto"/>
        <w:contextualSpacing/>
        <w:jc w:val="both"/>
        <w:rPr>
          <w:rFonts w:ascii="Times New Roman" w:eastAsia="Times New Roman" w:hAnsi="Times New Roman"/>
          <w:b/>
          <w:sz w:val="24"/>
          <w:szCs w:val="24"/>
          <w:lang w:eastAsia="ru-RU"/>
        </w:rPr>
      </w:pPr>
      <w:r w:rsidRPr="004238A9">
        <w:rPr>
          <w:rFonts w:ascii="Times New Roman" w:eastAsia="Times New Roman" w:hAnsi="Times New Roman"/>
          <w:b/>
          <w:sz w:val="24"/>
          <w:szCs w:val="24"/>
          <w:lang w:eastAsia="ru-RU"/>
        </w:rPr>
        <w:t xml:space="preserve">Период страхования: </w:t>
      </w:r>
      <w:r w:rsidRPr="004238A9">
        <w:rPr>
          <w:rFonts w:ascii="Times New Roman" w:eastAsia="Times New Roman" w:hAnsi="Times New Roman"/>
          <w:sz w:val="24"/>
          <w:szCs w:val="24"/>
          <w:lang w:eastAsia="ru-RU"/>
        </w:rPr>
        <w:t>с «__» _____ 20__ г. по «__» _____ 20__ г.</w:t>
      </w:r>
    </w:p>
    <w:p w:rsidR="00133A9A" w:rsidRPr="004238A9" w:rsidRDefault="00133A9A" w:rsidP="00133A9A">
      <w:pPr>
        <w:spacing w:after="60" w:line="240" w:lineRule="auto"/>
        <w:ind w:left="720"/>
        <w:contextualSpacing/>
        <w:jc w:val="both"/>
        <w:rPr>
          <w:rFonts w:ascii="Times New Roman" w:eastAsia="Times New Roman" w:hAnsi="Times New Roman"/>
          <w:sz w:val="24"/>
          <w:szCs w:val="24"/>
          <w:lang w:eastAsia="ru-RU"/>
        </w:rPr>
      </w:pPr>
    </w:p>
    <w:p w:rsidR="00133A9A" w:rsidRPr="004238A9" w:rsidRDefault="00133A9A" w:rsidP="00B051F6">
      <w:pPr>
        <w:keepNext/>
        <w:numPr>
          <w:ilvl w:val="2"/>
          <w:numId w:val="24"/>
        </w:numPr>
        <w:spacing w:after="0" w:line="240" w:lineRule="auto"/>
        <w:outlineLvl w:val="2"/>
        <w:rPr>
          <w:rFonts w:ascii="Times New Roman" w:eastAsia="Times New Roman" w:hAnsi="Times New Roman"/>
          <w:b/>
          <w:bCs/>
          <w:sz w:val="24"/>
          <w:szCs w:val="24"/>
          <w:lang w:eastAsia="ru-RU"/>
        </w:rPr>
      </w:pPr>
      <w:r w:rsidRPr="004238A9">
        <w:rPr>
          <w:rFonts w:ascii="Times New Roman" w:eastAsia="Times New Roman" w:hAnsi="Times New Roman"/>
          <w:b/>
          <w:bCs/>
          <w:sz w:val="24"/>
          <w:szCs w:val="24"/>
          <w:lang w:eastAsia="ru-RU"/>
        </w:rPr>
        <w:t>Стоимость страхования</w:t>
      </w:r>
    </w:p>
    <w:p w:rsidR="00133A9A" w:rsidRPr="004238A9" w:rsidRDefault="00133A9A" w:rsidP="00133A9A">
      <w:pPr>
        <w:autoSpaceDE w:val="0"/>
        <w:autoSpaceDN w:val="0"/>
        <w:adjustRightInd w:val="0"/>
        <w:spacing w:after="0" w:line="240" w:lineRule="auto"/>
        <w:ind w:firstLine="540"/>
        <w:jc w:val="both"/>
        <w:rPr>
          <w:rFonts w:ascii="Times New Roman" w:eastAsia="Times New Roman" w:hAnsi="Times New Roman"/>
          <w:b/>
          <w:sz w:val="24"/>
          <w:szCs w:val="24"/>
          <w:lang w:eastAsia="ru-RU"/>
        </w:rPr>
      </w:pPr>
      <w:r w:rsidRPr="004238A9">
        <w:rPr>
          <w:rFonts w:ascii="Times New Roman" w:eastAsia="Times New Roman" w:hAnsi="Times New Roman"/>
          <w:sz w:val="24"/>
          <w:szCs w:val="24"/>
          <w:lang w:eastAsia="ru-RU"/>
        </w:rPr>
        <w:t xml:space="preserve">Итого страховая премия по разделу 8 Программы составляет </w:t>
      </w:r>
      <w:r w:rsidRPr="004238A9">
        <w:rPr>
          <w:rFonts w:ascii="Times New Roman" w:eastAsia="Times New Roman" w:hAnsi="Times New Roman"/>
          <w:b/>
          <w:sz w:val="24"/>
          <w:szCs w:val="24"/>
          <w:lang w:eastAsia="ru-RU"/>
        </w:rPr>
        <w:t>00 000 000 (_____) рублей 00 копеек.</w:t>
      </w:r>
    </w:p>
    <w:p w:rsidR="00133A9A" w:rsidRPr="004238A9" w:rsidRDefault="00133A9A" w:rsidP="00133A9A">
      <w:pPr>
        <w:spacing w:after="0" w:line="240" w:lineRule="auto"/>
        <w:ind w:firstLine="567"/>
        <w:jc w:val="both"/>
        <w:rPr>
          <w:rFonts w:ascii="Times New Roman" w:eastAsia="Times New Roman" w:hAnsi="Times New Roman"/>
          <w:sz w:val="24"/>
          <w:szCs w:val="24"/>
          <w:lang w:eastAsia="ru-RU"/>
        </w:rPr>
      </w:pPr>
      <w:r w:rsidRPr="004238A9">
        <w:rPr>
          <w:rFonts w:ascii="Times New Roman" w:eastAsia="Times New Roman" w:hAnsi="Times New Roman"/>
          <w:sz w:val="24"/>
          <w:szCs w:val="24"/>
          <w:lang w:eastAsia="ru-RU"/>
        </w:rPr>
        <w:t>Общая страховая премия по договору страхования составляет 00 000 000 (_____) рублей 00 копеек.</w:t>
      </w:r>
    </w:p>
    <w:p w:rsidR="00133A9A" w:rsidRPr="004238A9" w:rsidRDefault="00133A9A" w:rsidP="00133A9A">
      <w:pPr>
        <w:spacing w:after="0" w:line="240" w:lineRule="auto"/>
        <w:ind w:firstLine="567"/>
        <w:jc w:val="both"/>
        <w:rPr>
          <w:rFonts w:ascii="Times New Roman" w:eastAsia="Times New Roman" w:hAnsi="Times New Roman"/>
          <w:sz w:val="24"/>
          <w:szCs w:val="24"/>
          <w:lang w:eastAsia="ru-RU"/>
        </w:rPr>
      </w:pPr>
    </w:p>
    <w:p w:rsidR="00133A9A" w:rsidRPr="004238A9" w:rsidRDefault="00133A9A" w:rsidP="00133A9A">
      <w:pPr>
        <w:spacing w:after="0" w:line="240" w:lineRule="auto"/>
        <w:ind w:firstLine="567"/>
        <w:jc w:val="both"/>
        <w:rPr>
          <w:rFonts w:ascii="Times New Roman" w:eastAsia="Times New Roman" w:hAnsi="Times New Roman"/>
          <w:sz w:val="24"/>
          <w:szCs w:val="24"/>
          <w:lang w:eastAsia="ru-RU"/>
        </w:rPr>
        <w:sectPr w:rsidR="00133A9A" w:rsidRPr="004238A9" w:rsidSect="00DE3B44">
          <w:pgSz w:w="11907" w:h="16840" w:code="9"/>
          <w:pgMar w:top="1134" w:right="709" w:bottom="1134" w:left="1701" w:header="1440" w:footer="1094" w:gutter="0"/>
          <w:cols w:space="720"/>
          <w:noEndnote/>
          <w:docGrid w:linePitch="360"/>
        </w:sectPr>
      </w:pPr>
    </w:p>
    <w:p w:rsidR="00133A9A" w:rsidRPr="004238A9" w:rsidRDefault="00133A9A" w:rsidP="00133A9A">
      <w:pPr>
        <w:spacing w:after="0" w:line="240" w:lineRule="auto"/>
        <w:jc w:val="both"/>
        <w:outlineLvl w:val="0"/>
        <w:rPr>
          <w:rFonts w:ascii="Times New Roman" w:eastAsia="Times New Roman" w:hAnsi="Times New Roman"/>
          <w:b/>
          <w:bCs/>
          <w:sz w:val="28"/>
          <w:szCs w:val="28"/>
          <w:lang w:eastAsia="ru-RU"/>
        </w:rPr>
      </w:pPr>
      <w:r w:rsidRPr="004238A9">
        <w:rPr>
          <w:rFonts w:ascii="Times New Roman" w:eastAsia="Times New Roman" w:hAnsi="Times New Roman"/>
          <w:b/>
          <w:bCs/>
          <w:sz w:val="28"/>
          <w:szCs w:val="28"/>
          <w:lang w:eastAsia="ru-RU"/>
        </w:rPr>
        <w:lastRenderedPageBreak/>
        <w:t>Раздел 9.</w:t>
      </w:r>
      <w:r w:rsidRPr="004238A9">
        <w:rPr>
          <w:rFonts w:ascii="Times New Roman" w:eastAsia="Times New Roman" w:hAnsi="Times New Roman"/>
          <w:b/>
          <w:bCs/>
          <w:sz w:val="28"/>
          <w:szCs w:val="28"/>
          <w:lang w:eastAsia="ru-RU"/>
        </w:rPr>
        <w:tab/>
        <w:t>Страхование гражданской ответственности при причинении вреда вследствие недостатков работ по подготовке проектной документации, которые оказывают влияние на безопасность объектов капитального строительства</w:t>
      </w:r>
    </w:p>
    <w:tbl>
      <w:tblPr>
        <w:tblW w:w="14620" w:type="dxa"/>
        <w:tblInd w:w="93" w:type="dxa"/>
        <w:tblLook w:val="04A0" w:firstRow="1" w:lastRow="0" w:firstColumn="1" w:lastColumn="0" w:noHBand="0" w:noVBand="1"/>
      </w:tblPr>
      <w:tblGrid>
        <w:gridCol w:w="1507"/>
        <w:gridCol w:w="1627"/>
        <w:gridCol w:w="850"/>
        <w:gridCol w:w="851"/>
        <w:gridCol w:w="1276"/>
        <w:gridCol w:w="1886"/>
        <w:gridCol w:w="961"/>
        <w:gridCol w:w="961"/>
        <w:gridCol w:w="961"/>
        <w:gridCol w:w="961"/>
        <w:gridCol w:w="1407"/>
        <w:gridCol w:w="1372"/>
      </w:tblGrid>
      <w:tr w:rsidR="004238A9" w:rsidRPr="004238A9" w:rsidTr="00100B28">
        <w:trPr>
          <w:trHeight w:val="1665"/>
        </w:trPr>
        <w:tc>
          <w:tcPr>
            <w:tcW w:w="15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16C6" w:rsidRPr="004238A9" w:rsidRDefault="005216C6" w:rsidP="00100B28">
            <w:pPr>
              <w:spacing w:after="0" w:line="240" w:lineRule="auto"/>
              <w:jc w:val="center"/>
              <w:rPr>
                <w:rFonts w:ascii="Times New Roman" w:eastAsia="Times New Roman" w:hAnsi="Times New Roman"/>
                <w:b/>
                <w:bCs/>
                <w:sz w:val="20"/>
                <w:szCs w:val="20"/>
                <w:lang w:eastAsia="ru-RU"/>
              </w:rPr>
            </w:pPr>
            <w:r w:rsidRPr="004238A9">
              <w:rPr>
                <w:rFonts w:ascii="Times New Roman" w:eastAsia="Times New Roman" w:hAnsi="Times New Roman"/>
                <w:b/>
                <w:bCs/>
                <w:sz w:val="20"/>
                <w:szCs w:val="20"/>
                <w:lang w:eastAsia="ru-RU"/>
              </w:rPr>
              <w:footnoteReference w:customMarkFollows="1" w:id="30"/>
              <w:t>Количество работ, указанных в свидетельстве о допуске, шт.</w:t>
            </w:r>
          </w:p>
        </w:tc>
        <w:tc>
          <w:tcPr>
            <w:tcW w:w="16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16C6" w:rsidRPr="004238A9" w:rsidRDefault="005216C6" w:rsidP="00100B28">
            <w:pPr>
              <w:spacing w:after="0" w:line="240" w:lineRule="auto"/>
              <w:jc w:val="center"/>
              <w:rPr>
                <w:rFonts w:ascii="Times New Roman" w:eastAsia="Times New Roman" w:hAnsi="Times New Roman"/>
                <w:b/>
                <w:bCs/>
                <w:sz w:val="20"/>
                <w:szCs w:val="20"/>
                <w:lang w:eastAsia="ru-RU"/>
              </w:rPr>
            </w:pPr>
            <w:r w:rsidRPr="004238A9">
              <w:rPr>
                <w:rFonts w:ascii="Times New Roman" w:eastAsia="Times New Roman" w:hAnsi="Times New Roman"/>
                <w:b/>
                <w:bCs/>
                <w:sz w:val="20"/>
                <w:szCs w:val="20"/>
                <w:lang w:eastAsia="ru-RU"/>
              </w:rPr>
              <w:t>Норматив по объему страхования на планируемый период, %</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5216C6" w:rsidRPr="004238A9" w:rsidRDefault="005216C6" w:rsidP="00100B28">
            <w:pPr>
              <w:spacing w:after="0" w:line="240" w:lineRule="auto"/>
              <w:jc w:val="center"/>
              <w:rPr>
                <w:rFonts w:ascii="Times New Roman" w:eastAsia="Times New Roman" w:hAnsi="Times New Roman"/>
                <w:b/>
                <w:bCs/>
                <w:sz w:val="20"/>
                <w:szCs w:val="20"/>
                <w:lang w:eastAsia="ru-RU"/>
              </w:rPr>
            </w:pPr>
            <w:r w:rsidRPr="004238A9">
              <w:rPr>
                <w:rFonts w:ascii="Times New Roman" w:eastAsia="Times New Roman" w:hAnsi="Times New Roman"/>
                <w:b/>
                <w:bCs/>
                <w:sz w:val="20"/>
                <w:szCs w:val="20"/>
                <w:lang w:eastAsia="ru-RU"/>
              </w:rPr>
              <w:t>Объем страхования на планируемый период, %</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16C6" w:rsidRPr="004238A9" w:rsidRDefault="005216C6" w:rsidP="00100B28">
            <w:pPr>
              <w:spacing w:after="0" w:line="240" w:lineRule="auto"/>
              <w:jc w:val="center"/>
              <w:rPr>
                <w:rFonts w:ascii="Times New Roman" w:eastAsia="Times New Roman" w:hAnsi="Times New Roman"/>
                <w:b/>
                <w:bCs/>
                <w:sz w:val="20"/>
                <w:szCs w:val="20"/>
                <w:lang w:eastAsia="ru-RU"/>
              </w:rPr>
            </w:pPr>
            <w:r w:rsidRPr="004238A9">
              <w:rPr>
                <w:rFonts w:ascii="Times New Roman" w:eastAsia="Times New Roman" w:hAnsi="Times New Roman"/>
                <w:b/>
                <w:bCs/>
                <w:sz w:val="20"/>
                <w:szCs w:val="20"/>
                <w:lang w:eastAsia="ru-RU"/>
              </w:rPr>
              <w:t>Страховая сумма, руб.</w:t>
            </w:r>
          </w:p>
        </w:tc>
        <w:tc>
          <w:tcPr>
            <w:tcW w:w="18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16C6" w:rsidRPr="004238A9" w:rsidRDefault="005216C6" w:rsidP="00100B28">
            <w:pPr>
              <w:spacing w:after="0" w:line="240" w:lineRule="auto"/>
              <w:jc w:val="center"/>
              <w:rPr>
                <w:rFonts w:ascii="Times New Roman" w:eastAsia="Times New Roman" w:hAnsi="Times New Roman"/>
                <w:b/>
                <w:bCs/>
                <w:sz w:val="20"/>
                <w:szCs w:val="20"/>
                <w:lang w:eastAsia="ru-RU"/>
              </w:rPr>
            </w:pPr>
            <w:r w:rsidRPr="004238A9">
              <w:rPr>
                <w:rFonts w:ascii="Times New Roman" w:eastAsia="Times New Roman" w:hAnsi="Times New Roman"/>
                <w:b/>
                <w:bCs/>
                <w:sz w:val="20"/>
                <w:szCs w:val="20"/>
                <w:lang w:eastAsia="ru-RU"/>
              </w:rPr>
              <w:t>Планируемая дата заключения договора страхования</w:t>
            </w:r>
          </w:p>
        </w:tc>
        <w:tc>
          <w:tcPr>
            <w:tcW w:w="3844" w:type="dxa"/>
            <w:gridSpan w:val="4"/>
            <w:tcBorders>
              <w:top w:val="single" w:sz="4" w:space="0" w:color="auto"/>
              <w:left w:val="nil"/>
              <w:bottom w:val="single" w:sz="4" w:space="0" w:color="auto"/>
              <w:right w:val="single" w:sz="4" w:space="0" w:color="auto"/>
            </w:tcBorders>
            <w:shd w:val="clear" w:color="auto" w:fill="auto"/>
            <w:vAlign w:val="center"/>
            <w:hideMark/>
          </w:tcPr>
          <w:p w:rsidR="005216C6" w:rsidRPr="004238A9" w:rsidRDefault="005216C6" w:rsidP="00100B28">
            <w:pPr>
              <w:spacing w:after="0" w:line="240" w:lineRule="auto"/>
              <w:jc w:val="center"/>
              <w:rPr>
                <w:rFonts w:ascii="Times New Roman" w:eastAsia="Times New Roman" w:hAnsi="Times New Roman"/>
                <w:b/>
                <w:bCs/>
                <w:sz w:val="20"/>
                <w:szCs w:val="20"/>
                <w:lang w:eastAsia="ru-RU"/>
              </w:rPr>
            </w:pPr>
            <w:r w:rsidRPr="004238A9">
              <w:rPr>
                <w:rFonts w:ascii="Times New Roman" w:eastAsia="Times New Roman" w:hAnsi="Times New Roman"/>
                <w:b/>
                <w:bCs/>
                <w:sz w:val="20"/>
                <w:szCs w:val="20"/>
                <w:lang w:eastAsia="ru-RU"/>
              </w:rPr>
              <w:t>Сроки оплаты страховой премии, руб.</w:t>
            </w:r>
          </w:p>
        </w:tc>
        <w:tc>
          <w:tcPr>
            <w:tcW w:w="14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16C6" w:rsidRPr="004238A9" w:rsidRDefault="005216C6" w:rsidP="00100B28">
            <w:pPr>
              <w:spacing w:after="0" w:line="240" w:lineRule="auto"/>
              <w:jc w:val="center"/>
              <w:rPr>
                <w:rFonts w:ascii="Times New Roman" w:eastAsia="Times New Roman" w:hAnsi="Times New Roman"/>
                <w:b/>
                <w:bCs/>
                <w:sz w:val="20"/>
                <w:szCs w:val="20"/>
                <w:lang w:eastAsia="ru-RU"/>
              </w:rPr>
            </w:pPr>
            <w:r w:rsidRPr="004238A9">
              <w:rPr>
                <w:rFonts w:ascii="Times New Roman" w:eastAsia="Times New Roman" w:hAnsi="Times New Roman"/>
                <w:b/>
                <w:bCs/>
                <w:sz w:val="20"/>
                <w:szCs w:val="20"/>
                <w:lang w:eastAsia="ru-RU"/>
              </w:rPr>
              <w:t>Страховая премия, переходящая на 20__ год, руб.*.</w:t>
            </w:r>
          </w:p>
        </w:tc>
        <w:tc>
          <w:tcPr>
            <w:tcW w:w="137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16C6" w:rsidRPr="004238A9" w:rsidRDefault="005216C6" w:rsidP="00100B28">
            <w:pPr>
              <w:spacing w:after="0" w:line="240" w:lineRule="auto"/>
              <w:jc w:val="center"/>
              <w:rPr>
                <w:rFonts w:ascii="Times New Roman" w:eastAsia="Times New Roman" w:hAnsi="Times New Roman"/>
                <w:b/>
                <w:bCs/>
                <w:sz w:val="20"/>
                <w:szCs w:val="20"/>
                <w:lang w:eastAsia="ru-RU"/>
              </w:rPr>
            </w:pPr>
            <w:r w:rsidRPr="004238A9">
              <w:rPr>
                <w:rFonts w:ascii="Times New Roman" w:eastAsia="Times New Roman" w:hAnsi="Times New Roman"/>
                <w:b/>
                <w:bCs/>
                <w:sz w:val="20"/>
                <w:szCs w:val="20"/>
                <w:lang w:eastAsia="ru-RU"/>
              </w:rPr>
              <w:t>Итого страховая премия по программе на 20__ год, руб.</w:t>
            </w:r>
          </w:p>
        </w:tc>
      </w:tr>
      <w:tr w:rsidR="004238A9" w:rsidRPr="004238A9" w:rsidTr="00100B28">
        <w:trPr>
          <w:trHeight w:val="720"/>
        </w:trPr>
        <w:tc>
          <w:tcPr>
            <w:tcW w:w="1507" w:type="dxa"/>
            <w:vMerge/>
            <w:tcBorders>
              <w:top w:val="single" w:sz="4" w:space="0" w:color="auto"/>
              <w:left w:val="single" w:sz="4" w:space="0" w:color="auto"/>
              <w:bottom w:val="single" w:sz="4" w:space="0" w:color="auto"/>
              <w:right w:val="single" w:sz="4" w:space="0" w:color="auto"/>
            </w:tcBorders>
            <w:vAlign w:val="center"/>
            <w:hideMark/>
          </w:tcPr>
          <w:p w:rsidR="005216C6" w:rsidRPr="004238A9" w:rsidRDefault="005216C6" w:rsidP="00100B28">
            <w:pPr>
              <w:spacing w:after="0" w:line="240" w:lineRule="auto"/>
              <w:rPr>
                <w:rFonts w:ascii="Times New Roman" w:eastAsia="Times New Roman" w:hAnsi="Times New Roman"/>
                <w:b/>
                <w:bCs/>
                <w:sz w:val="20"/>
                <w:szCs w:val="20"/>
                <w:lang w:eastAsia="ru-RU"/>
              </w:rPr>
            </w:pPr>
          </w:p>
        </w:tc>
        <w:tc>
          <w:tcPr>
            <w:tcW w:w="1627" w:type="dxa"/>
            <w:vMerge/>
            <w:tcBorders>
              <w:top w:val="single" w:sz="4" w:space="0" w:color="auto"/>
              <w:left w:val="single" w:sz="4" w:space="0" w:color="auto"/>
              <w:bottom w:val="single" w:sz="4" w:space="0" w:color="auto"/>
              <w:right w:val="single" w:sz="4" w:space="0" w:color="auto"/>
            </w:tcBorders>
            <w:vAlign w:val="center"/>
            <w:hideMark/>
          </w:tcPr>
          <w:p w:rsidR="005216C6" w:rsidRPr="004238A9" w:rsidRDefault="005216C6" w:rsidP="00100B28">
            <w:pPr>
              <w:spacing w:after="0" w:line="240" w:lineRule="auto"/>
              <w:rPr>
                <w:rFonts w:ascii="Times New Roman" w:eastAsia="Times New Roman" w:hAnsi="Times New Roman"/>
                <w:b/>
                <w:bCs/>
                <w:sz w:val="20"/>
                <w:szCs w:val="20"/>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5216C6" w:rsidRPr="004238A9" w:rsidRDefault="005216C6" w:rsidP="00100B28">
            <w:pPr>
              <w:spacing w:after="0" w:line="240" w:lineRule="auto"/>
              <w:jc w:val="center"/>
              <w:rPr>
                <w:rFonts w:ascii="Times New Roman" w:eastAsia="Times New Roman" w:hAnsi="Times New Roman"/>
                <w:b/>
                <w:bCs/>
                <w:sz w:val="20"/>
                <w:szCs w:val="20"/>
                <w:lang w:eastAsia="ru-RU"/>
              </w:rPr>
            </w:pPr>
            <w:r w:rsidRPr="004238A9">
              <w:rPr>
                <w:rFonts w:ascii="Times New Roman" w:eastAsia="Times New Roman" w:hAnsi="Times New Roman"/>
                <w:b/>
                <w:bCs/>
                <w:sz w:val="20"/>
                <w:szCs w:val="20"/>
                <w:lang w:eastAsia="ru-RU"/>
              </w:rPr>
              <w:t>шт.</w:t>
            </w:r>
          </w:p>
        </w:tc>
        <w:tc>
          <w:tcPr>
            <w:tcW w:w="851" w:type="dxa"/>
            <w:tcBorders>
              <w:top w:val="nil"/>
              <w:left w:val="nil"/>
              <w:bottom w:val="single" w:sz="4" w:space="0" w:color="auto"/>
              <w:right w:val="single" w:sz="4" w:space="0" w:color="auto"/>
            </w:tcBorders>
            <w:shd w:val="clear" w:color="auto" w:fill="auto"/>
            <w:vAlign w:val="center"/>
            <w:hideMark/>
          </w:tcPr>
          <w:p w:rsidR="005216C6" w:rsidRPr="004238A9" w:rsidRDefault="005216C6" w:rsidP="00100B28">
            <w:pPr>
              <w:spacing w:after="0" w:line="240" w:lineRule="auto"/>
              <w:jc w:val="center"/>
              <w:rPr>
                <w:rFonts w:ascii="Times New Roman" w:eastAsia="Times New Roman" w:hAnsi="Times New Roman"/>
                <w:b/>
                <w:bCs/>
                <w:sz w:val="20"/>
                <w:szCs w:val="20"/>
                <w:lang w:eastAsia="ru-RU"/>
              </w:rPr>
            </w:pPr>
            <w:r w:rsidRPr="004238A9">
              <w:rPr>
                <w:rFonts w:ascii="Times New Roman" w:eastAsia="Times New Roman" w:hAnsi="Times New Roman"/>
                <w:b/>
                <w:bCs/>
                <w:sz w:val="20"/>
                <w:szCs w:val="20"/>
                <w:lang w:eastAsia="ru-RU"/>
              </w:rPr>
              <w:t>%</w:t>
            </w:r>
            <w:r w:rsidRPr="004238A9">
              <w:rPr>
                <w:rStyle w:val="a6"/>
                <w:rFonts w:ascii="Times New Roman" w:eastAsia="Times New Roman" w:hAnsi="Times New Roman"/>
                <w:b/>
                <w:bCs/>
                <w:sz w:val="20"/>
                <w:szCs w:val="20"/>
                <w:lang w:eastAsia="ru-RU"/>
              </w:rPr>
              <w:footnoteReference w:id="31"/>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5216C6" w:rsidRPr="004238A9" w:rsidRDefault="005216C6" w:rsidP="00100B28">
            <w:pPr>
              <w:spacing w:after="0" w:line="240" w:lineRule="auto"/>
              <w:rPr>
                <w:rFonts w:ascii="Times New Roman" w:eastAsia="Times New Roman" w:hAnsi="Times New Roman"/>
                <w:b/>
                <w:bCs/>
                <w:sz w:val="20"/>
                <w:szCs w:val="20"/>
                <w:lang w:eastAsia="ru-RU"/>
              </w:rPr>
            </w:pPr>
          </w:p>
        </w:tc>
        <w:tc>
          <w:tcPr>
            <w:tcW w:w="1886" w:type="dxa"/>
            <w:vMerge/>
            <w:tcBorders>
              <w:top w:val="single" w:sz="4" w:space="0" w:color="auto"/>
              <w:left w:val="single" w:sz="4" w:space="0" w:color="auto"/>
              <w:bottom w:val="single" w:sz="4" w:space="0" w:color="auto"/>
              <w:right w:val="single" w:sz="4" w:space="0" w:color="auto"/>
            </w:tcBorders>
            <w:vAlign w:val="center"/>
            <w:hideMark/>
          </w:tcPr>
          <w:p w:rsidR="005216C6" w:rsidRPr="004238A9" w:rsidRDefault="005216C6" w:rsidP="00100B28">
            <w:pPr>
              <w:spacing w:after="0" w:line="240" w:lineRule="auto"/>
              <w:rPr>
                <w:rFonts w:ascii="Times New Roman" w:eastAsia="Times New Roman" w:hAnsi="Times New Roman"/>
                <w:b/>
                <w:bCs/>
                <w:sz w:val="20"/>
                <w:szCs w:val="20"/>
                <w:lang w:eastAsia="ru-RU"/>
              </w:rPr>
            </w:pPr>
          </w:p>
        </w:tc>
        <w:tc>
          <w:tcPr>
            <w:tcW w:w="961" w:type="dxa"/>
            <w:tcBorders>
              <w:top w:val="nil"/>
              <w:left w:val="nil"/>
              <w:bottom w:val="single" w:sz="4" w:space="0" w:color="auto"/>
              <w:right w:val="single" w:sz="4" w:space="0" w:color="auto"/>
            </w:tcBorders>
            <w:shd w:val="clear" w:color="auto" w:fill="auto"/>
            <w:vAlign w:val="center"/>
            <w:hideMark/>
          </w:tcPr>
          <w:p w:rsidR="005216C6" w:rsidRPr="004238A9" w:rsidRDefault="005216C6" w:rsidP="00100B28">
            <w:pPr>
              <w:spacing w:after="0" w:line="240" w:lineRule="auto"/>
              <w:jc w:val="center"/>
              <w:rPr>
                <w:rFonts w:ascii="Times New Roman" w:eastAsia="Times New Roman" w:hAnsi="Times New Roman"/>
                <w:b/>
                <w:bCs/>
                <w:sz w:val="20"/>
                <w:szCs w:val="20"/>
                <w:lang w:eastAsia="ru-RU"/>
              </w:rPr>
            </w:pPr>
            <w:r w:rsidRPr="004238A9">
              <w:rPr>
                <w:rFonts w:ascii="Times New Roman" w:eastAsia="Times New Roman" w:hAnsi="Times New Roman"/>
                <w:b/>
                <w:bCs/>
                <w:sz w:val="20"/>
                <w:szCs w:val="20"/>
                <w:lang w:eastAsia="ru-RU"/>
              </w:rPr>
              <w:t>I квартал 20__г.</w:t>
            </w:r>
          </w:p>
        </w:tc>
        <w:tc>
          <w:tcPr>
            <w:tcW w:w="961" w:type="dxa"/>
            <w:tcBorders>
              <w:top w:val="nil"/>
              <w:left w:val="nil"/>
              <w:bottom w:val="single" w:sz="4" w:space="0" w:color="auto"/>
              <w:right w:val="single" w:sz="4" w:space="0" w:color="auto"/>
            </w:tcBorders>
            <w:shd w:val="clear" w:color="auto" w:fill="auto"/>
            <w:vAlign w:val="center"/>
            <w:hideMark/>
          </w:tcPr>
          <w:p w:rsidR="005216C6" w:rsidRPr="004238A9" w:rsidRDefault="005216C6" w:rsidP="00100B28">
            <w:pPr>
              <w:spacing w:after="0" w:line="240" w:lineRule="auto"/>
              <w:jc w:val="center"/>
              <w:rPr>
                <w:rFonts w:ascii="Times New Roman" w:eastAsia="Times New Roman" w:hAnsi="Times New Roman"/>
                <w:b/>
                <w:bCs/>
                <w:sz w:val="20"/>
                <w:szCs w:val="20"/>
                <w:lang w:eastAsia="ru-RU"/>
              </w:rPr>
            </w:pPr>
            <w:r w:rsidRPr="004238A9">
              <w:rPr>
                <w:rFonts w:ascii="Times New Roman" w:eastAsia="Times New Roman" w:hAnsi="Times New Roman"/>
                <w:b/>
                <w:bCs/>
                <w:sz w:val="20"/>
                <w:szCs w:val="20"/>
                <w:lang w:eastAsia="ru-RU"/>
              </w:rPr>
              <w:t>II квартал 20__г.</w:t>
            </w:r>
          </w:p>
        </w:tc>
        <w:tc>
          <w:tcPr>
            <w:tcW w:w="961" w:type="dxa"/>
            <w:tcBorders>
              <w:top w:val="nil"/>
              <w:left w:val="nil"/>
              <w:bottom w:val="single" w:sz="4" w:space="0" w:color="auto"/>
              <w:right w:val="single" w:sz="4" w:space="0" w:color="auto"/>
            </w:tcBorders>
            <w:shd w:val="clear" w:color="auto" w:fill="auto"/>
            <w:vAlign w:val="center"/>
            <w:hideMark/>
          </w:tcPr>
          <w:p w:rsidR="005216C6" w:rsidRPr="004238A9" w:rsidRDefault="005216C6" w:rsidP="00100B28">
            <w:pPr>
              <w:spacing w:after="0" w:line="240" w:lineRule="auto"/>
              <w:jc w:val="center"/>
              <w:rPr>
                <w:rFonts w:ascii="Times New Roman" w:eastAsia="Times New Roman" w:hAnsi="Times New Roman"/>
                <w:b/>
                <w:bCs/>
                <w:sz w:val="20"/>
                <w:szCs w:val="20"/>
                <w:lang w:eastAsia="ru-RU"/>
              </w:rPr>
            </w:pPr>
            <w:r w:rsidRPr="004238A9">
              <w:rPr>
                <w:rFonts w:ascii="Times New Roman" w:eastAsia="Times New Roman" w:hAnsi="Times New Roman"/>
                <w:b/>
                <w:bCs/>
                <w:sz w:val="20"/>
                <w:szCs w:val="20"/>
                <w:lang w:eastAsia="ru-RU"/>
              </w:rPr>
              <w:t>III квартал 20__г.</w:t>
            </w:r>
          </w:p>
        </w:tc>
        <w:tc>
          <w:tcPr>
            <w:tcW w:w="961" w:type="dxa"/>
            <w:tcBorders>
              <w:top w:val="nil"/>
              <w:left w:val="nil"/>
              <w:bottom w:val="single" w:sz="4" w:space="0" w:color="auto"/>
              <w:right w:val="single" w:sz="4" w:space="0" w:color="auto"/>
            </w:tcBorders>
            <w:shd w:val="clear" w:color="auto" w:fill="auto"/>
            <w:vAlign w:val="center"/>
            <w:hideMark/>
          </w:tcPr>
          <w:p w:rsidR="005216C6" w:rsidRPr="004238A9" w:rsidRDefault="005216C6" w:rsidP="00100B28">
            <w:pPr>
              <w:spacing w:after="0" w:line="240" w:lineRule="auto"/>
              <w:jc w:val="center"/>
              <w:rPr>
                <w:rFonts w:ascii="Times New Roman" w:eastAsia="Times New Roman" w:hAnsi="Times New Roman"/>
                <w:b/>
                <w:bCs/>
                <w:sz w:val="20"/>
                <w:szCs w:val="20"/>
                <w:lang w:eastAsia="ru-RU"/>
              </w:rPr>
            </w:pPr>
            <w:r w:rsidRPr="004238A9">
              <w:rPr>
                <w:rFonts w:ascii="Times New Roman" w:eastAsia="Times New Roman" w:hAnsi="Times New Roman"/>
                <w:b/>
                <w:bCs/>
                <w:sz w:val="20"/>
                <w:szCs w:val="20"/>
                <w:lang w:eastAsia="ru-RU"/>
              </w:rPr>
              <w:t>IV квартал 20__г.</w:t>
            </w:r>
          </w:p>
        </w:tc>
        <w:tc>
          <w:tcPr>
            <w:tcW w:w="1407" w:type="dxa"/>
            <w:vMerge/>
            <w:tcBorders>
              <w:top w:val="single" w:sz="4" w:space="0" w:color="auto"/>
              <w:left w:val="single" w:sz="4" w:space="0" w:color="auto"/>
              <w:bottom w:val="single" w:sz="4" w:space="0" w:color="auto"/>
              <w:right w:val="single" w:sz="4" w:space="0" w:color="auto"/>
            </w:tcBorders>
            <w:vAlign w:val="center"/>
            <w:hideMark/>
          </w:tcPr>
          <w:p w:rsidR="005216C6" w:rsidRPr="004238A9" w:rsidRDefault="005216C6" w:rsidP="00100B28">
            <w:pPr>
              <w:spacing w:after="0" w:line="240" w:lineRule="auto"/>
              <w:rPr>
                <w:rFonts w:ascii="Times New Roman" w:eastAsia="Times New Roman" w:hAnsi="Times New Roman"/>
                <w:b/>
                <w:bCs/>
                <w:sz w:val="20"/>
                <w:szCs w:val="20"/>
                <w:lang w:eastAsia="ru-RU"/>
              </w:rPr>
            </w:pPr>
          </w:p>
        </w:tc>
        <w:tc>
          <w:tcPr>
            <w:tcW w:w="1372" w:type="dxa"/>
            <w:vMerge/>
            <w:tcBorders>
              <w:top w:val="single" w:sz="4" w:space="0" w:color="auto"/>
              <w:left w:val="single" w:sz="4" w:space="0" w:color="auto"/>
              <w:bottom w:val="single" w:sz="4" w:space="0" w:color="auto"/>
              <w:right w:val="single" w:sz="4" w:space="0" w:color="auto"/>
            </w:tcBorders>
            <w:vAlign w:val="center"/>
            <w:hideMark/>
          </w:tcPr>
          <w:p w:rsidR="005216C6" w:rsidRPr="004238A9" w:rsidRDefault="005216C6" w:rsidP="00100B28">
            <w:pPr>
              <w:spacing w:after="0" w:line="240" w:lineRule="auto"/>
              <w:rPr>
                <w:rFonts w:ascii="Times New Roman" w:eastAsia="Times New Roman" w:hAnsi="Times New Roman"/>
                <w:b/>
                <w:bCs/>
                <w:sz w:val="20"/>
                <w:szCs w:val="20"/>
                <w:lang w:eastAsia="ru-RU"/>
              </w:rPr>
            </w:pPr>
          </w:p>
        </w:tc>
      </w:tr>
      <w:tr w:rsidR="004238A9" w:rsidRPr="004238A9" w:rsidTr="00100B28">
        <w:trPr>
          <w:trHeight w:val="300"/>
        </w:trPr>
        <w:tc>
          <w:tcPr>
            <w:tcW w:w="1507" w:type="dxa"/>
            <w:tcBorders>
              <w:top w:val="nil"/>
              <w:left w:val="single" w:sz="4" w:space="0" w:color="auto"/>
              <w:bottom w:val="single" w:sz="4" w:space="0" w:color="auto"/>
              <w:right w:val="single" w:sz="4" w:space="0" w:color="auto"/>
            </w:tcBorders>
            <w:shd w:val="clear" w:color="auto" w:fill="auto"/>
            <w:vAlign w:val="center"/>
            <w:hideMark/>
          </w:tcPr>
          <w:p w:rsidR="005216C6" w:rsidRPr="004238A9" w:rsidRDefault="005216C6" w:rsidP="00100B28">
            <w:pPr>
              <w:spacing w:after="0" w:line="240" w:lineRule="auto"/>
              <w:jc w:val="center"/>
              <w:rPr>
                <w:rFonts w:ascii="Times New Roman" w:eastAsia="Times New Roman" w:hAnsi="Times New Roman"/>
                <w:b/>
                <w:bCs/>
                <w:sz w:val="20"/>
                <w:szCs w:val="20"/>
                <w:lang w:eastAsia="ru-RU"/>
              </w:rPr>
            </w:pPr>
            <w:r w:rsidRPr="004238A9">
              <w:rPr>
                <w:rFonts w:ascii="Times New Roman" w:eastAsia="Times New Roman" w:hAnsi="Times New Roman"/>
                <w:b/>
                <w:bCs/>
                <w:sz w:val="20"/>
                <w:szCs w:val="20"/>
                <w:lang w:eastAsia="ru-RU"/>
              </w:rPr>
              <w:t>1</w:t>
            </w:r>
          </w:p>
        </w:tc>
        <w:tc>
          <w:tcPr>
            <w:tcW w:w="1627" w:type="dxa"/>
            <w:tcBorders>
              <w:top w:val="nil"/>
              <w:left w:val="nil"/>
              <w:bottom w:val="single" w:sz="4" w:space="0" w:color="auto"/>
              <w:right w:val="single" w:sz="4" w:space="0" w:color="auto"/>
            </w:tcBorders>
            <w:shd w:val="clear" w:color="auto" w:fill="auto"/>
            <w:vAlign w:val="center"/>
            <w:hideMark/>
          </w:tcPr>
          <w:p w:rsidR="005216C6" w:rsidRPr="004238A9" w:rsidRDefault="005216C6" w:rsidP="00100B28">
            <w:pPr>
              <w:spacing w:after="0" w:line="240" w:lineRule="auto"/>
              <w:jc w:val="center"/>
              <w:rPr>
                <w:rFonts w:ascii="Times New Roman" w:eastAsia="Times New Roman" w:hAnsi="Times New Roman"/>
                <w:b/>
                <w:bCs/>
                <w:sz w:val="20"/>
                <w:szCs w:val="20"/>
                <w:lang w:eastAsia="ru-RU"/>
              </w:rPr>
            </w:pPr>
            <w:r w:rsidRPr="004238A9">
              <w:rPr>
                <w:rFonts w:ascii="Times New Roman" w:eastAsia="Times New Roman" w:hAnsi="Times New Roman"/>
                <w:b/>
                <w:bCs/>
                <w:sz w:val="20"/>
                <w:szCs w:val="20"/>
                <w:lang w:eastAsia="ru-RU"/>
              </w:rPr>
              <w:t>2</w:t>
            </w:r>
          </w:p>
        </w:tc>
        <w:tc>
          <w:tcPr>
            <w:tcW w:w="850" w:type="dxa"/>
            <w:tcBorders>
              <w:top w:val="nil"/>
              <w:left w:val="nil"/>
              <w:bottom w:val="single" w:sz="4" w:space="0" w:color="auto"/>
              <w:right w:val="single" w:sz="4" w:space="0" w:color="auto"/>
            </w:tcBorders>
            <w:shd w:val="clear" w:color="auto" w:fill="auto"/>
            <w:vAlign w:val="center"/>
            <w:hideMark/>
          </w:tcPr>
          <w:p w:rsidR="005216C6" w:rsidRPr="004238A9" w:rsidRDefault="005216C6" w:rsidP="00100B28">
            <w:pPr>
              <w:spacing w:after="0" w:line="240" w:lineRule="auto"/>
              <w:jc w:val="center"/>
              <w:rPr>
                <w:rFonts w:ascii="Times New Roman" w:eastAsia="Times New Roman" w:hAnsi="Times New Roman"/>
                <w:b/>
                <w:bCs/>
                <w:sz w:val="20"/>
                <w:szCs w:val="20"/>
                <w:lang w:eastAsia="ru-RU"/>
              </w:rPr>
            </w:pPr>
            <w:r w:rsidRPr="004238A9">
              <w:rPr>
                <w:rFonts w:ascii="Times New Roman" w:eastAsia="Times New Roman" w:hAnsi="Times New Roman"/>
                <w:b/>
                <w:bCs/>
                <w:sz w:val="20"/>
                <w:szCs w:val="20"/>
                <w:lang w:eastAsia="ru-RU"/>
              </w:rPr>
              <w:t>3</w:t>
            </w:r>
          </w:p>
        </w:tc>
        <w:tc>
          <w:tcPr>
            <w:tcW w:w="851" w:type="dxa"/>
            <w:tcBorders>
              <w:top w:val="nil"/>
              <w:left w:val="nil"/>
              <w:bottom w:val="single" w:sz="4" w:space="0" w:color="auto"/>
              <w:right w:val="single" w:sz="4" w:space="0" w:color="auto"/>
            </w:tcBorders>
            <w:shd w:val="clear" w:color="auto" w:fill="auto"/>
            <w:vAlign w:val="center"/>
            <w:hideMark/>
          </w:tcPr>
          <w:p w:rsidR="005216C6" w:rsidRPr="004238A9" w:rsidRDefault="005216C6" w:rsidP="00100B28">
            <w:pPr>
              <w:spacing w:after="0" w:line="240" w:lineRule="auto"/>
              <w:jc w:val="center"/>
              <w:rPr>
                <w:rFonts w:ascii="Times New Roman" w:eastAsia="Times New Roman" w:hAnsi="Times New Roman"/>
                <w:b/>
                <w:bCs/>
                <w:sz w:val="20"/>
                <w:szCs w:val="20"/>
                <w:lang w:eastAsia="ru-RU"/>
              </w:rPr>
            </w:pPr>
            <w:r w:rsidRPr="004238A9">
              <w:rPr>
                <w:rFonts w:ascii="Times New Roman" w:eastAsia="Times New Roman" w:hAnsi="Times New Roman"/>
                <w:b/>
                <w:bCs/>
                <w:sz w:val="20"/>
                <w:szCs w:val="20"/>
                <w:lang w:eastAsia="ru-RU"/>
              </w:rPr>
              <w:t>4</w:t>
            </w:r>
          </w:p>
        </w:tc>
        <w:tc>
          <w:tcPr>
            <w:tcW w:w="1276" w:type="dxa"/>
            <w:tcBorders>
              <w:top w:val="nil"/>
              <w:left w:val="nil"/>
              <w:bottom w:val="single" w:sz="4" w:space="0" w:color="auto"/>
              <w:right w:val="single" w:sz="4" w:space="0" w:color="auto"/>
            </w:tcBorders>
            <w:shd w:val="clear" w:color="auto" w:fill="auto"/>
            <w:vAlign w:val="center"/>
            <w:hideMark/>
          </w:tcPr>
          <w:p w:rsidR="005216C6" w:rsidRPr="004238A9" w:rsidRDefault="005216C6" w:rsidP="00100B28">
            <w:pPr>
              <w:spacing w:after="0" w:line="240" w:lineRule="auto"/>
              <w:jc w:val="center"/>
              <w:rPr>
                <w:rFonts w:ascii="Times New Roman" w:eastAsia="Times New Roman" w:hAnsi="Times New Roman"/>
                <w:b/>
                <w:bCs/>
                <w:sz w:val="20"/>
                <w:szCs w:val="20"/>
                <w:lang w:eastAsia="ru-RU"/>
              </w:rPr>
            </w:pPr>
            <w:r w:rsidRPr="004238A9">
              <w:rPr>
                <w:rFonts w:ascii="Times New Roman" w:eastAsia="Times New Roman" w:hAnsi="Times New Roman"/>
                <w:b/>
                <w:bCs/>
                <w:sz w:val="20"/>
                <w:szCs w:val="20"/>
                <w:lang w:eastAsia="ru-RU"/>
              </w:rPr>
              <w:t>5</w:t>
            </w:r>
          </w:p>
        </w:tc>
        <w:tc>
          <w:tcPr>
            <w:tcW w:w="1886" w:type="dxa"/>
            <w:tcBorders>
              <w:top w:val="single" w:sz="4" w:space="0" w:color="auto"/>
              <w:left w:val="nil"/>
              <w:bottom w:val="single" w:sz="4" w:space="0" w:color="auto"/>
              <w:right w:val="single" w:sz="4" w:space="0" w:color="auto"/>
            </w:tcBorders>
            <w:shd w:val="clear" w:color="auto" w:fill="auto"/>
            <w:vAlign w:val="center"/>
            <w:hideMark/>
          </w:tcPr>
          <w:p w:rsidR="005216C6" w:rsidRPr="004238A9" w:rsidRDefault="005216C6" w:rsidP="00100B28">
            <w:pPr>
              <w:spacing w:after="0" w:line="240" w:lineRule="auto"/>
              <w:jc w:val="center"/>
              <w:rPr>
                <w:rFonts w:ascii="Times New Roman" w:eastAsia="Times New Roman" w:hAnsi="Times New Roman"/>
                <w:b/>
                <w:bCs/>
                <w:sz w:val="20"/>
                <w:szCs w:val="20"/>
                <w:lang w:eastAsia="ru-RU"/>
              </w:rPr>
            </w:pPr>
            <w:r w:rsidRPr="004238A9">
              <w:rPr>
                <w:rFonts w:ascii="Times New Roman" w:eastAsia="Times New Roman" w:hAnsi="Times New Roman"/>
                <w:b/>
                <w:bCs/>
                <w:sz w:val="20"/>
                <w:szCs w:val="20"/>
                <w:lang w:eastAsia="ru-RU"/>
              </w:rPr>
              <w:t>6</w:t>
            </w:r>
          </w:p>
        </w:tc>
        <w:tc>
          <w:tcPr>
            <w:tcW w:w="961" w:type="dxa"/>
            <w:tcBorders>
              <w:top w:val="nil"/>
              <w:left w:val="nil"/>
              <w:bottom w:val="single" w:sz="4" w:space="0" w:color="auto"/>
              <w:right w:val="single" w:sz="4" w:space="0" w:color="auto"/>
            </w:tcBorders>
            <w:shd w:val="clear" w:color="auto" w:fill="auto"/>
            <w:vAlign w:val="center"/>
            <w:hideMark/>
          </w:tcPr>
          <w:p w:rsidR="005216C6" w:rsidRPr="004238A9" w:rsidRDefault="005216C6" w:rsidP="00100B28">
            <w:pPr>
              <w:spacing w:after="0" w:line="240" w:lineRule="auto"/>
              <w:jc w:val="center"/>
              <w:rPr>
                <w:rFonts w:ascii="Times New Roman" w:eastAsia="Times New Roman" w:hAnsi="Times New Roman"/>
                <w:b/>
                <w:bCs/>
                <w:sz w:val="20"/>
                <w:szCs w:val="20"/>
                <w:lang w:eastAsia="ru-RU"/>
              </w:rPr>
            </w:pPr>
            <w:r w:rsidRPr="004238A9">
              <w:rPr>
                <w:rFonts w:ascii="Times New Roman" w:eastAsia="Times New Roman" w:hAnsi="Times New Roman"/>
                <w:b/>
                <w:bCs/>
                <w:sz w:val="20"/>
                <w:szCs w:val="20"/>
                <w:lang w:eastAsia="ru-RU"/>
              </w:rPr>
              <w:t>7</w:t>
            </w:r>
          </w:p>
        </w:tc>
        <w:tc>
          <w:tcPr>
            <w:tcW w:w="961" w:type="dxa"/>
            <w:tcBorders>
              <w:top w:val="nil"/>
              <w:left w:val="nil"/>
              <w:bottom w:val="single" w:sz="4" w:space="0" w:color="auto"/>
              <w:right w:val="single" w:sz="4" w:space="0" w:color="auto"/>
            </w:tcBorders>
            <w:shd w:val="clear" w:color="auto" w:fill="auto"/>
            <w:vAlign w:val="center"/>
            <w:hideMark/>
          </w:tcPr>
          <w:p w:rsidR="005216C6" w:rsidRPr="004238A9" w:rsidRDefault="005216C6" w:rsidP="00100B28">
            <w:pPr>
              <w:spacing w:after="0" w:line="240" w:lineRule="auto"/>
              <w:jc w:val="center"/>
              <w:rPr>
                <w:rFonts w:ascii="Times New Roman" w:eastAsia="Times New Roman" w:hAnsi="Times New Roman"/>
                <w:b/>
                <w:bCs/>
                <w:sz w:val="20"/>
                <w:szCs w:val="20"/>
                <w:lang w:eastAsia="ru-RU"/>
              </w:rPr>
            </w:pPr>
            <w:r w:rsidRPr="004238A9">
              <w:rPr>
                <w:rFonts w:ascii="Times New Roman" w:eastAsia="Times New Roman" w:hAnsi="Times New Roman"/>
                <w:b/>
                <w:bCs/>
                <w:sz w:val="20"/>
                <w:szCs w:val="20"/>
                <w:lang w:eastAsia="ru-RU"/>
              </w:rPr>
              <w:t>8</w:t>
            </w:r>
          </w:p>
        </w:tc>
        <w:tc>
          <w:tcPr>
            <w:tcW w:w="961" w:type="dxa"/>
            <w:tcBorders>
              <w:top w:val="nil"/>
              <w:left w:val="nil"/>
              <w:bottom w:val="single" w:sz="4" w:space="0" w:color="auto"/>
              <w:right w:val="single" w:sz="4" w:space="0" w:color="auto"/>
            </w:tcBorders>
            <w:shd w:val="clear" w:color="auto" w:fill="auto"/>
            <w:vAlign w:val="center"/>
            <w:hideMark/>
          </w:tcPr>
          <w:p w:rsidR="005216C6" w:rsidRPr="004238A9" w:rsidRDefault="005216C6" w:rsidP="00100B28">
            <w:pPr>
              <w:spacing w:after="0" w:line="240" w:lineRule="auto"/>
              <w:jc w:val="center"/>
              <w:rPr>
                <w:rFonts w:ascii="Times New Roman" w:eastAsia="Times New Roman" w:hAnsi="Times New Roman"/>
                <w:b/>
                <w:bCs/>
                <w:sz w:val="20"/>
                <w:szCs w:val="20"/>
                <w:lang w:eastAsia="ru-RU"/>
              </w:rPr>
            </w:pPr>
            <w:r w:rsidRPr="004238A9">
              <w:rPr>
                <w:rFonts w:ascii="Times New Roman" w:eastAsia="Times New Roman" w:hAnsi="Times New Roman"/>
                <w:b/>
                <w:bCs/>
                <w:sz w:val="20"/>
                <w:szCs w:val="20"/>
                <w:lang w:eastAsia="ru-RU"/>
              </w:rPr>
              <w:t>9</w:t>
            </w:r>
          </w:p>
        </w:tc>
        <w:tc>
          <w:tcPr>
            <w:tcW w:w="961" w:type="dxa"/>
            <w:tcBorders>
              <w:top w:val="nil"/>
              <w:left w:val="nil"/>
              <w:bottom w:val="single" w:sz="4" w:space="0" w:color="auto"/>
              <w:right w:val="single" w:sz="4" w:space="0" w:color="auto"/>
            </w:tcBorders>
            <w:shd w:val="clear" w:color="auto" w:fill="auto"/>
            <w:vAlign w:val="center"/>
            <w:hideMark/>
          </w:tcPr>
          <w:p w:rsidR="005216C6" w:rsidRPr="004238A9" w:rsidRDefault="005216C6" w:rsidP="00100B28">
            <w:pPr>
              <w:spacing w:after="0" w:line="240" w:lineRule="auto"/>
              <w:jc w:val="center"/>
              <w:rPr>
                <w:rFonts w:ascii="Times New Roman" w:eastAsia="Times New Roman" w:hAnsi="Times New Roman"/>
                <w:b/>
                <w:bCs/>
                <w:sz w:val="20"/>
                <w:szCs w:val="20"/>
                <w:lang w:eastAsia="ru-RU"/>
              </w:rPr>
            </w:pPr>
            <w:r w:rsidRPr="004238A9">
              <w:rPr>
                <w:rFonts w:ascii="Times New Roman" w:eastAsia="Times New Roman" w:hAnsi="Times New Roman"/>
                <w:b/>
                <w:bCs/>
                <w:sz w:val="20"/>
                <w:szCs w:val="20"/>
                <w:lang w:eastAsia="ru-RU"/>
              </w:rPr>
              <w:t>10</w:t>
            </w:r>
          </w:p>
        </w:tc>
        <w:tc>
          <w:tcPr>
            <w:tcW w:w="1407" w:type="dxa"/>
            <w:tcBorders>
              <w:top w:val="nil"/>
              <w:left w:val="nil"/>
              <w:bottom w:val="single" w:sz="4" w:space="0" w:color="auto"/>
              <w:right w:val="single" w:sz="4" w:space="0" w:color="auto"/>
            </w:tcBorders>
            <w:shd w:val="clear" w:color="auto" w:fill="auto"/>
            <w:vAlign w:val="center"/>
            <w:hideMark/>
          </w:tcPr>
          <w:p w:rsidR="005216C6" w:rsidRPr="004238A9" w:rsidRDefault="005216C6" w:rsidP="00100B28">
            <w:pPr>
              <w:spacing w:after="0" w:line="240" w:lineRule="auto"/>
              <w:jc w:val="center"/>
              <w:rPr>
                <w:rFonts w:ascii="Times New Roman" w:eastAsia="Times New Roman" w:hAnsi="Times New Roman"/>
                <w:b/>
                <w:bCs/>
                <w:sz w:val="20"/>
                <w:szCs w:val="20"/>
                <w:lang w:eastAsia="ru-RU"/>
              </w:rPr>
            </w:pPr>
            <w:r w:rsidRPr="004238A9">
              <w:rPr>
                <w:rFonts w:ascii="Times New Roman" w:eastAsia="Times New Roman" w:hAnsi="Times New Roman"/>
                <w:b/>
                <w:bCs/>
                <w:sz w:val="20"/>
                <w:szCs w:val="20"/>
                <w:lang w:eastAsia="ru-RU"/>
              </w:rPr>
              <w:t>11</w:t>
            </w:r>
          </w:p>
        </w:tc>
        <w:tc>
          <w:tcPr>
            <w:tcW w:w="1372" w:type="dxa"/>
            <w:tcBorders>
              <w:top w:val="nil"/>
              <w:left w:val="nil"/>
              <w:bottom w:val="single" w:sz="4" w:space="0" w:color="auto"/>
              <w:right w:val="single" w:sz="4" w:space="0" w:color="auto"/>
            </w:tcBorders>
            <w:shd w:val="clear" w:color="auto" w:fill="auto"/>
            <w:vAlign w:val="center"/>
            <w:hideMark/>
          </w:tcPr>
          <w:p w:rsidR="005216C6" w:rsidRPr="004238A9" w:rsidRDefault="005216C6" w:rsidP="00100B28">
            <w:pPr>
              <w:spacing w:after="0" w:line="240" w:lineRule="auto"/>
              <w:jc w:val="center"/>
              <w:rPr>
                <w:rFonts w:ascii="Times New Roman" w:eastAsia="Times New Roman" w:hAnsi="Times New Roman"/>
                <w:b/>
                <w:bCs/>
                <w:sz w:val="20"/>
                <w:szCs w:val="20"/>
                <w:lang w:eastAsia="ru-RU"/>
              </w:rPr>
            </w:pPr>
            <w:r w:rsidRPr="004238A9">
              <w:rPr>
                <w:rFonts w:ascii="Times New Roman" w:eastAsia="Times New Roman" w:hAnsi="Times New Roman"/>
                <w:b/>
                <w:bCs/>
                <w:sz w:val="20"/>
                <w:szCs w:val="20"/>
                <w:lang w:eastAsia="ru-RU"/>
              </w:rPr>
              <w:t>12=7+8+9+10</w:t>
            </w:r>
          </w:p>
        </w:tc>
      </w:tr>
      <w:tr w:rsidR="004238A9" w:rsidRPr="004238A9" w:rsidTr="00100B28">
        <w:trPr>
          <w:trHeight w:val="300"/>
        </w:trPr>
        <w:tc>
          <w:tcPr>
            <w:tcW w:w="1507" w:type="dxa"/>
            <w:tcBorders>
              <w:top w:val="nil"/>
              <w:left w:val="single" w:sz="4" w:space="0" w:color="auto"/>
              <w:bottom w:val="single" w:sz="4" w:space="0" w:color="auto"/>
              <w:right w:val="single" w:sz="4" w:space="0" w:color="auto"/>
            </w:tcBorders>
            <w:shd w:val="clear" w:color="auto" w:fill="auto"/>
            <w:vAlign w:val="center"/>
            <w:hideMark/>
          </w:tcPr>
          <w:p w:rsidR="005216C6" w:rsidRPr="004238A9" w:rsidRDefault="005216C6" w:rsidP="00100B28">
            <w:pPr>
              <w:spacing w:after="0" w:line="240" w:lineRule="auto"/>
              <w:jc w:val="center"/>
              <w:rPr>
                <w:rFonts w:eastAsia="Times New Roman"/>
                <w:sz w:val="20"/>
                <w:szCs w:val="20"/>
                <w:lang w:eastAsia="ru-RU"/>
              </w:rPr>
            </w:pPr>
          </w:p>
        </w:tc>
        <w:tc>
          <w:tcPr>
            <w:tcW w:w="1627" w:type="dxa"/>
            <w:tcBorders>
              <w:top w:val="nil"/>
              <w:left w:val="nil"/>
              <w:bottom w:val="single" w:sz="4" w:space="0" w:color="auto"/>
              <w:right w:val="single" w:sz="4" w:space="0" w:color="auto"/>
            </w:tcBorders>
            <w:shd w:val="clear" w:color="auto" w:fill="auto"/>
            <w:vAlign w:val="center"/>
            <w:hideMark/>
          </w:tcPr>
          <w:p w:rsidR="005216C6" w:rsidRPr="004238A9" w:rsidRDefault="005216C6" w:rsidP="00100B28">
            <w:pPr>
              <w:spacing w:after="0" w:line="240" w:lineRule="auto"/>
              <w:jc w:val="center"/>
              <w:rPr>
                <w:rFonts w:ascii="Times New Roman" w:eastAsia="Times New Roman" w:hAnsi="Times New Roman"/>
                <w:sz w:val="20"/>
                <w:szCs w:val="20"/>
                <w:lang w:eastAsia="ru-RU"/>
              </w:rPr>
            </w:pPr>
            <w:r w:rsidRPr="004238A9">
              <w:rPr>
                <w:rFonts w:ascii="Times New Roman" w:eastAsia="Times New Roman" w:hAnsi="Times New Roman"/>
                <w:sz w:val="20"/>
                <w:szCs w:val="20"/>
                <w:lang w:eastAsia="ru-RU"/>
              </w:rPr>
              <w:t>100%</w:t>
            </w:r>
          </w:p>
        </w:tc>
        <w:tc>
          <w:tcPr>
            <w:tcW w:w="850" w:type="dxa"/>
            <w:tcBorders>
              <w:top w:val="nil"/>
              <w:left w:val="nil"/>
              <w:bottom w:val="single" w:sz="4" w:space="0" w:color="auto"/>
              <w:right w:val="single" w:sz="4" w:space="0" w:color="auto"/>
            </w:tcBorders>
            <w:shd w:val="clear" w:color="auto" w:fill="auto"/>
            <w:vAlign w:val="center"/>
            <w:hideMark/>
          </w:tcPr>
          <w:p w:rsidR="005216C6" w:rsidRPr="004238A9" w:rsidRDefault="005216C6" w:rsidP="00100B28">
            <w:pPr>
              <w:spacing w:after="0" w:line="240" w:lineRule="auto"/>
              <w:jc w:val="center"/>
              <w:rPr>
                <w:rFonts w:ascii="Times New Roman" w:eastAsia="Times New Roman" w:hAnsi="Times New Roman"/>
                <w:sz w:val="20"/>
                <w:szCs w:val="20"/>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5216C6" w:rsidRPr="004238A9" w:rsidRDefault="005216C6" w:rsidP="00100B28">
            <w:pPr>
              <w:spacing w:after="0" w:line="240" w:lineRule="auto"/>
              <w:jc w:val="center"/>
              <w:rPr>
                <w:rFonts w:ascii="Times New Roman" w:eastAsia="Times New Roman" w:hAnsi="Times New Roman"/>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5216C6" w:rsidRPr="004238A9" w:rsidRDefault="005216C6" w:rsidP="00100B28">
            <w:pPr>
              <w:spacing w:after="0" w:line="240" w:lineRule="auto"/>
              <w:jc w:val="center"/>
              <w:rPr>
                <w:rFonts w:ascii="Times New Roman" w:eastAsia="Times New Roman" w:hAnsi="Times New Roman"/>
                <w:sz w:val="20"/>
                <w:szCs w:val="20"/>
                <w:lang w:eastAsia="ru-RU"/>
              </w:rPr>
            </w:pPr>
          </w:p>
        </w:tc>
        <w:tc>
          <w:tcPr>
            <w:tcW w:w="1886" w:type="dxa"/>
            <w:tcBorders>
              <w:top w:val="single" w:sz="4" w:space="0" w:color="auto"/>
              <w:left w:val="nil"/>
              <w:bottom w:val="single" w:sz="4" w:space="0" w:color="auto"/>
              <w:right w:val="single" w:sz="4" w:space="0" w:color="auto"/>
            </w:tcBorders>
            <w:shd w:val="clear" w:color="auto" w:fill="auto"/>
            <w:vAlign w:val="center"/>
            <w:hideMark/>
          </w:tcPr>
          <w:p w:rsidR="005216C6" w:rsidRPr="004238A9" w:rsidRDefault="005216C6" w:rsidP="00100B28">
            <w:pPr>
              <w:spacing w:after="0" w:line="240" w:lineRule="auto"/>
              <w:jc w:val="center"/>
              <w:rPr>
                <w:rFonts w:ascii="Times New Roman" w:eastAsia="Times New Roman" w:hAnsi="Times New Roman"/>
                <w:sz w:val="20"/>
                <w:szCs w:val="20"/>
                <w:lang w:eastAsia="ru-RU"/>
              </w:rPr>
            </w:pPr>
            <w:r w:rsidRPr="004238A9">
              <w:rPr>
                <w:rFonts w:ascii="Times New Roman" w:eastAsia="Times New Roman" w:hAnsi="Times New Roman"/>
                <w:sz w:val="20"/>
                <w:szCs w:val="20"/>
                <w:lang w:eastAsia="ru-RU"/>
              </w:rPr>
              <w:t>дд.мм.гг.</w:t>
            </w:r>
          </w:p>
        </w:tc>
        <w:tc>
          <w:tcPr>
            <w:tcW w:w="961" w:type="dxa"/>
            <w:tcBorders>
              <w:top w:val="nil"/>
              <w:left w:val="nil"/>
              <w:bottom w:val="single" w:sz="4" w:space="0" w:color="auto"/>
              <w:right w:val="single" w:sz="4" w:space="0" w:color="auto"/>
            </w:tcBorders>
            <w:shd w:val="clear" w:color="auto" w:fill="auto"/>
            <w:vAlign w:val="center"/>
            <w:hideMark/>
          </w:tcPr>
          <w:p w:rsidR="005216C6" w:rsidRPr="004238A9" w:rsidRDefault="005216C6" w:rsidP="00100B28">
            <w:pPr>
              <w:spacing w:after="0" w:line="240" w:lineRule="auto"/>
              <w:jc w:val="center"/>
              <w:rPr>
                <w:rFonts w:eastAsia="Times New Roman"/>
                <w:sz w:val="20"/>
                <w:szCs w:val="20"/>
                <w:lang w:eastAsia="ru-RU"/>
              </w:rPr>
            </w:pPr>
          </w:p>
        </w:tc>
        <w:tc>
          <w:tcPr>
            <w:tcW w:w="961" w:type="dxa"/>
            <w:tcBorders>
              <w:top w:val="nil"/>
              <w:left w:val="nil"/>
              <w:bottom w:val="single" w:sz="4" w:space="0" w:color="auto"/>
              <w:right w:val="single" w:sz="4" w:space="0" w:color="auto"/>
            </w:tcBorders>
            <w:shd w:val="clear" w:color="auto" w:fill="auto"/>
            <w:vAlign w:val="center"/>
            <w:hideMark/>
          </w:tcPr>
          <w:p w:rsidR="005216C6" w:rsidRPr="004238A9" w:rsidRDefault="005216C6" w:rsidP="00100B28">
            <w:pPr>
              <w:spacing w:after="0" w:line="240" w:lineRule="auto"/>
              <w:jc w:val="center"/>
              <w:rPr>
                <w:rFonts w:ascii="Times New Roman" w:eastAsia="Times New Roman" w:hAnsi="Times New Roman"/>
                <w:sz w:val="20"/>
                <w:szCs w:val="20"/>
                <w:lang w:eastAsia="ru-RU"/>
              </w:rPr>
            </w:pPr>
          </w:p>
        </w:tc>
        <w:tc>
          <w:tcPr>
            <w:tcW w:w="961" w:type="dxa"/>
            <w:tcBorders>
              <w:top w:val="nil"/>
              <w:left w:val="nil"/>
              <w:bottom w:val="single" w:sz="4" w:space="0" w:color="auto"/>
              <w:right w:val="single" w:sz="4" w:space="0" w:color="auto"/>
            </w:tcBorders>
            <w:shd w:val="clear" w:color="auto" w:fill="auto"/>
            <w:vAlign w:val="center"/>
            <w:hideMark/>
          </w:tcPr>
          <w:p w:rsidR="005216C6" w:rsidRPr="004238A9" w:rsidRDefault="005216C6" w:rsidP="00100B28">
            <w:pPr>
              <w:spacing w:after="0" w:line="240" w:lineRule="auto"/>
              <w:jc w:val="center"/>
              <w:rPr>
                <w:rFonts w:ascii="Times New Roman" w:eastAsia="Times New Roman" w:hAnsi="Times New Roman"/>
                <w:sz w:val="20"/>
                <w:szCs w:val="20"/>
                <w:lang w:eastAsia="ru-RU"/>
              </w:rPr>
            </w:pPr>
          </w:p>
        </w:tc>
        <w:tc>
          <w:tcPr>
            <w:tcW w:w="961" w:type="dxa"/>
            <w:tcBorders>
              <w:top w:val="nil"/>
              <w:left w:val="nil"/>
              <w:bottom w:val="single" w:sz="4" w:space="0" w:color="auto"/>
              <w:right w:val="single" w:sz="4" w:space="0" w:color="auto"/>
            </w:tcBorders>
            <w:shd w:val="clear" w:color="auto" w:fill="auto"/>
            <w:vAlign w:val="center"/>
            <w:hideMark/>
          </w:tcPr>
          <w:p w:rsidR="005216C6" w:rsidRPr="004238A9" w:rsidRDefault="005216C6" w:rsidP="00100B28">
            <w:pPr>
              <w:spacing w:after="0" w:line="240" w:lineRule="auto"/>
              <w:jc w:val="center"/>
              <w:rPr>
                <w:rFonts w:ascii="Times New Roman" w:eastAsia="Times New Roman" w:hAnsi="Times New Roman"/>
                <w:sz w:val="20"/>
                <w:szCs w:val="20"/>
                <w:lang w:eastAsia="ru-RU"/>
              </w:rPr>
            </w:pPr>
          </w:p>
        </w:tc>
        <w:tc>
          <w:tcPr>
            <w:tcW w:w="1407" w:type="dxa"/>
            <w:tcBorders>
              <w:top w:val="nil"/>
              <w:left w:val="nil"/>
              <w:bottom w:val="single" w:sz="4" w:space="0" w:color="auto"/>
              <w:right w:val="single" w:sz="4" w:space="0" w:color="auto"/>
            </w:tcBorders>
            <w:shd w:val="clear" w:color="auto" w:fill="auto"/>
            <w:vAlign w:val="center"/>
            <w:hideMark/>
          </w:tcPr>
          <w:p w:rsidR="005216C6" w:rsidRPr="004238A9" w:rsidRDefault="005216C6" w:rsidP="00100B28">
            <w:pPr>
              <w:spacing w:after="0" w:line="240" w:lineRule="auto"/>
              <w:jc w:val="center"/>
              <w:rPr>
                <w:rFonts w:ascii="Times New Roman" w:eastAsia="Times New Roman" w:hAnsi="Times New Roman"/>
                <w:sz w:val="20"/>
                <w:szCs w:val="20"/>
                <w:lang w:eastAsia="ru-RU"/>
              </w:rPr>
            </w:pPr>
          </w:p>
        </w:tc>
        <w:tc>
          <w:tcPr>
            <w:tcW w:w="1372" w:type="dxa"/>
            <w:tcBorders>
              <w:top w:val="nil"/>
              <w:left w:val="nil"/>
              <w:bottom w:val="single" w:sz="4" w:space="0" w:color="auto"/>
              <w:right w:val="single" w:sz="4" w:space="0" w:color="auto"/>
            </w:tcBorders>
            <w:shd w:val="clear" w:color="auto" w:fill="auto"/>
            <w:vAlign w:val="center"/>
            <w:hideMark/>
          </w:tcPr>
          <w:p w:rsidR="005216C6" w:rsidRPr="004238A9" w:rsidRDefault="005216C6" w:rsidP="00100B28">
            <w:pPr>
              <w:spacing w:after="0" w:line="240" w:lineRule="auto"/>
              <w:jc w:val="center"/>
              <w:rPr>
                <w:rFonts w:ascii="Times New Roman" w:eastAsia="Times New Roman" w:hAnsi="Times New Roman"/>
                <w:sz w:val="20"/>
                <w:szCs w:val="20"/>
                <w:lang w:eastAsia="ru-RU"/>
              </w:rPr>
            </w:pPr>
          </w:p>
        </w:tc>
      </w:tr>
      <w:tr w:rsidR="004238A9" w:rsidRPr="004238A9" w:rsidTr="00100B28">
        <w:trPr>
          <w:trHeight w:val="300"/>
        </w:trPr>
        <w:tc>
          <w:tcPr>
            <w:tcW w:w="7997"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5216C6" w:rsidRPr="004238A9" w:rsidRDefault="005216C6" w:rsidP="00100B28">
            <w:pPr>
              <w:spacing w:after="0" w:line="240" w:lineRule="auto"/>
              <w:rPr>
                <w:rFonts w:ascii="Times New Roman" w:eastAsia="Times New Roman" w:hAnsi="Times New Roman"/>
                <w:b/>
                <w:bCs/>
                <w:sz w:val="20"/>
                <w:szCs w:val="20"/>
                <w:lang w:eastAsia="ru-RU"/>
              </w:rPr>
            </w:pPr>
            <w:r w:rsidRPr="004238A9">
              <w:rPr>
                <w:rFonts w:ascii="Times New Roman" w:eastAsia="Times New Roman" w:hAnsi="Times New Roman"/>
                <w:b/>
                <w:bCs/>
                <w:sz w:val="20"/>
                <w:szCs w:val="20"/>
                <w:lang w:eastAsia="ru-RU"/>
              </w:rPr>
              <w:t>Платежи по переходящим договорам по Программам предыдущих периодов</w:t>
            </w:r>
          </w:p>
        </w:tc>
        <w:tc>
          <w:tcPr>
            <w:tcW w:w="961" w:type="dxa"/>
            <w:tcBorders>
              <w:top w:val="nil"/>
              <w:left w:val="nil"/>
              <w:bottom w:val="single" w:sz="4" w:space="0" w:color="auto"/>
              <w:right w:val="single" w:sz="4" w:space="0" w:color="auto"/>
            </w:tcBorders>
            <w:shd w:val="clear" w:color="auto" w:fill="auto"/>
            <w:noWrap/>
            <w:vAlign w:val="center"/>
            <w:hideMark/>
          </w:tcPr>
          <w:p w:rsidR="005216C6" w:rsidRPr="004238A9" w:rsidRDefault="005216C6" w:rsidP="00100B28">
            <w:pPr>
              <w:spacing w:after="0" w:line="240" w:lineRule="auto"/>
              <w:jc w:val="center"/>
              <w:rPr>
                <w:rFonts w:ascii="Times New Roman" w:eastAsia="Times New Roman" w:hAnsi="Times New Roman"/>
                <w:sz w:val="20"/>
                <w:szCs w:val="20"/>
                <w:lang w:eastAsia="ru-RU"/>
              </w:rPr>
            </w:pPr>
            <w:r w:rsidRPr="004238A9">
              <w:rPr>
                <w:rFonts w:ascii="Times New Roman" w:eastAsia="Times New Roman" w:hAnsi="Times New Roman"/>
                <w:sz w:val="20"/>
                <w:szCs w:val="20"/>
                <w:lang w:eastAsia="ru-RU"/>
              </w:rPr>
              <w:t> </w:t>
            </w:r>
          </w:p>
        </w:tc>
        <w:tc>
          <w:tcPr>
            <w:tcW w:w="961" w:type="dxa"/>
            <w:tcBorders>
              <w:top w:val="nil"/>
              <w:left w:val="nil"/>
              <w:bottom w:val="single" w:sz="4" w:space="0" w:color="auto"/>
              <w:right w:val="single" w:sz="4" w:space="0" w:color="auto"/>
            </w:tcBorders>
            <w:shd w:val="clear" w:color="auto" w:fill="auto"/>
            <w:noWrap/>
            <w:vAlign w:val="center"/>
            <w:hideMark/>
          </w:tcPr>
          <w:p w:rsidR="005216C6" w:rsidRPr="004238A9" w:rsidRDefault="005216C6" w:rsidP="00100B28">
            <w:pPr>
              <w:spacing w:after="0" w:line="240" w:lineRule="auto"/>
              <w:jc w:val="center"/>
              <w:rPr>
                <w:rFonts w:ascii="Times New Roman" w:eastAsia="Times New Roman" w:hAnsi="Times New Roman"/>
                <w:sz w:val="20"/>
                <w:szCs w:val="20"/>
                <w:lang w:eastAsia="ru-RU"/>
              </w:rPr>
            </w:pPr>
            <w:r w:rsidRPr="004238A9">
              <w:rPr>
                <w:rFonts w:ascii="Times New Roman" w:eastAsia="Times New Roman" w:hAnsi="Times New Roman"/>
                <w:sz w:val="20"/>
                <w:szCs w:val="20"/>
                <w:lang w:eastAsia="ru-RU"/>
              </w:rPr>
              <w:t> </w:t>
            </w:r>
          </w:p>
        </w:tc>
        <w:tc>
          <w:tcPr>
            <w:tcW w:w="961" w:type="dxa"/>
            <w:tcBorders>
              <w:top w:val="nil"/>
              <w:left w:val="nil"/>
              <w:bottom w:val="single" w:sz="4" w:space="0" w:color="auto"/>
              <w:right w:val="single" w:sz="4" w:space="0" w:color="auto"/>
            </w:tcBorders>
            <w:shd w:val="clear" w:color="auto" w:fill="auto"/>
            <w:vAlign w:val="center"/>
            <w:hideMark/>
          </w:tcPr>
          <w:p w:rsidR="005216C6" w:rsidRPr="004238A9" w:rsidRDefault="005216C6" w:rsidP="00100B28">
            <w:pPr>
              <w:spacing w:after="0" w:line="240" w:lineRule="auto"/>
              <w:jc w:val="center"/>
              <w:rPr>
                <w:rFonts w:ascii="Times New Roman" w:eastAsia="Times New Roman" w:hAnsi="Times New Roman"/>
                <w:sz w:val="20"/>
                <w:szCs w:val="20"/>
                <w:lang w:eastAsia="ru-RU"/>
              </w:rPr>
            </w:pPr>
            <w:r w:rsidRPr="004238A9">
              <w:rPr>
                <w:rFonts w:ascii="Times New Roman" w:eastAsia="Times New Roman" w:hAnsi="Times New Roman"/>
                <w:sz w:val="20"/>
                <w:szCs w:val="20"/>
                <w:lang w:eastAsia="ru-RU"/>
              </w:rPr>
              <w:t> </w:t>
            </w:r>
          </w:p>
        </w:tc>
        <w:tc>
          <w:tcPr>
            <w:tcW w:w="961" w:type="dxa"/>
            <w:tcBorders>
              <w:top w:val="nil"/>
              <w:left w:val="nil"/>
              <w:bottom w:val="single" w:sz="4" w:space="0" w:color="auto"/>
              <w:right w:val="single" w:sz="4" w:space="0" w:color="auto"/>
            </w:tcBorders>
            <w:shd w:val="clear" w:color="auto" w:fill="auto"/>
            <w:vAlign w:val="center"/>
            <w:hideMark/>
          </w:tcPr>
          <w:p w:rsidR="005216C6" w:rsidRPr="004238A9" w:rsidRDefault="005216C6" w:rsidP="00100B28">
            <w:pPr>
              <w:spacing w:after="0" w:line="240" w:lineRule="auto"/>
              <w:jc w:val="center"/>
              <w:rPr>
                <w:rFonts w:ascii="Times New Roman" w:eastAsia="Times New Roman" w:hAnsi="Times New Roman"/>
                <w:sz w:val="20"/>
                <w:szCs w:val="20"/>
                <w:lang w:eastAsia="ru-RU"/>
              </w:rPr>
            </w:pPr>
            <w:r w:rsidRPr="004238A9">
              <w:rPr>
                <w:rFonts w:ascii="Times New Roman" w:eastAsia="Times New Roman" w:hAnsi="Times New Roman"/>
                <w:sz w:val="20"/>
                <w:szCs w:val="20"/>
                <w:lang w:eastAsia="ru-RU"/>
              </w:rPr>
              <w:t> </w:t>
            </w:r>
          </w:p>
        </w:tc>
        <w:tc>
          <w:tcPr>
            <w:tcW w:w="1407" w:type="dxa"/>
            <w:tcBorders>
              <w:top w:val="nil"/>
              <w:left w:val="nil"/>
              <w:bottom w:val="single" w:sz="4" w:space="0" w:color="auto"/>
              <w:right w:val="single" w:sz="4" w:space="0" w:color="auto"/>
            </w:tcBorders>
            <w:shd w:val="clear" w:color="auto" w:fill="auto"/>
            <w:vAlign w:val="center"/>
            <w:hideMark/>
          </w:tcPr>
          <w:p w:rsidR="005216C6" w:rsidRPr="004238A9" w:rsidRDefault="005216C6" w:rsidP="00100B28">
            <w:pPr>
              <w:spacing w:after="0" w:line="240" w:lineRule="auto"/>
              <w:jc w:val="center"/>
              <w:rPr>
                <w:rFonts w:ascii="Times New Roman" w:eastAsia="Times New Roman" w:hAnsi="Times New Roman"/>
                <w:sz w:val="20"/>
                <w:szCs w:val="20"/>
                <w:lang w:eastAsia="ru-RU"/>
              </w:rPr>
            </w:pPr>
            <w:r w:rsidRPr="004238A9">
              <w:rPr>
                <w:rFonts w:ascii="Times New Roman" w:eastAsia="Times New Roman" w:hAnsi="Times New Roman"/>
                <w:sz w:val="20"/>
                <w:szCs w:val="20"/>
                <w:lang w:eastAsia="ru-RU"/>
              </w:rPr>
              <w:t> </w:t>
            </w:r>
          </w:p>
        </w:tc>
        <w:tc>
          <w:tcPr>
            <w:tcW w:w="1372" w:type="dxa"/>
            <w:tcBorders>
              <w:top w:val="nil"/>
              <w:left w:val="nil"/>
              <w:bottom w:val="single" w:sz="4" w:space="0" w:color="auto"/>
              <w:right w:val="single" w:sz="4" w:space="0" w:color="auto"/>
            </w:tcBorders>
            <w:shd w:val="clear" w:color="auto" w:fill="auto"/>
            <w:vAlign w:val="center"/>
            <w:hideMark/>
          </w:tcPr>
          <w:p w:rsidR="005216C6" w:rsidRPr="004238A9" w:rsidRDefault="005216C6" w:rsidP="00100B28">
            <w:pPr>
              <w:spacing w:after="0" w:line="240" w:lineRule="auto"/>
              <w:jc w:val="center"/>
              <w:rPr>
                <w:rFonts w:ascii="Times New Roman" w:eastAsia="Times New Roman" w:hAnsi="Times New Roman"/>
                <w:sz w:val="20"/>
                <w:szCs w:val="20"/>
                <w:lang w:eastAsia="ru-RU"/>
              </w:rPr>
            </w:pPr>
            <w:r w:rsidRPr="004238A9">
              <w:rPr>
                <w:rFonts w:ascii="Times New Roman" w:eastAsia="Times New Roman" w:hAnsi="Times New Roman"/>
                <w:sz w:val="20"/>
                <w:szCs w:val="20"/>
                <w:lang w:eastAsia="ru-RU"/>
              </w:rPr>
              <w:t> </w:t>
            </w:r>
          </w:p>
        </w:tc>
      </w:tr>
      <w:tr w:rsidR="004238A9" w:rsidRPr="004238A9" w:rsidTr="00100B28">
        <w:trPr>
          <w:trHeight w:val="300"/>
        </w:trPr>
        <w:tc>
          <w:tcPr>
            <w:tcW w:w="1507" w:type="dxa"/>
            <w:tcBorders>
              <w:top w:val="nil"/>
              <w:left w:val="single" w:sz="4" w:space="0" w:color="auto"/>
              <w:bottom w:val="single" w:sz="4" w:space="0" w:color="auto"/>
              <w:right w:val="single" w:sz="4" w:space="0" w:color="auto"/>
            </w:tcBorders>
            <w:shd w:val="clear" w:color="000000" w:fill="FFFF99"/>
            <w:noWrap/>
            <w:vAlign w:val="center"/>
            <w:hideMark/>
          </w:tcPr>
          <w:p w:rsidR="005216C6" w:rsidRPr="004238A9" w:rsidRDefault="005216C6" w:rsidP="00100B28">
            <w:pPr>
              <w:spacing w:after="0" w:line="240" w:lineRule="auto"/>
              <w:rPr>
                <w:rFonts w:ascii="Times New Roman" w:eastAsia="Times New Roman" w:hAnsi="Times New Roman"/>
                <w:b/>
                <w:bCs/>
                <w:sz w:val="20"/>
                <w:szCs w:val="20"/>
                <w:lang w:eastAsia="ru-RU"/>
              </w:rPr>
            </w:pPr>
            <w:r w:rsidRPr="004238A9">
              <w:rPr>
                <w:rFonts w:ascii="Times New Roman" w:eastAsia="Times New Roman" w:hAnsi="Times New Roman"/>
                <w:b/>
                <w:bCs/>
                <w:sz w:val="20"/>
                <w:szCs w:val="20"/>
                <w:lang w:eastAsia="ru-RU"/>
              </w:rPr>
              <w:t>Итого:</w:t>
            </w:r>
          </w:p>
        </w:tc>
        <w:tc>
          <w:tcPr>
            <w:tcW w:w="1627" w:type="dxa"/>
            <w:tcBorders>
              <w:top w:val="nil"/>
              <w:left w:val="nil"/>
              <w:bottom w:val="single" w:sz="4" w:space="0" w:color="auto"/>
              <w:right w:val="single" w:sz="4" w:space="0" w:color="auto"/>
            </w:tcBorders>
            <w:shd w:val="clear" w:color="000000" w:fill="FFFF99"/>
            <w:vAlign w:val="center"/>
            <w:hideMark/>
          </w:tcPr>
          <w:p w:rsidR="005216C6" w:rsidRPr="004238A9" w:rsidRDefault="005216C6" w:rsidP="00100B28">
            <w:pPr>
              <w:spacing w:after="0" w:line="240" w:lineRule="auto"/>
              <w:rPr>
                <w:rFonts w:ascii="Times New Roman" w:eastAsia="Times New Roman" w:hAnsi="Times New Roman"/>
                <w:b/>
                <w:bCs/>
                <w:sz w:val="20"/>
                <w:szCs w:val="20"/>
                <w:lang w:eastAsia="ru-RU"/>
              </w:rPr>
            </w:pPr>
            <w:r w:rsidRPr="004238A9">
              <w:rPr>
                <w:rFonts w:ascii="Times New Roman" w:eastAsia="Times New Roman" w:hAnsi="Times New Roman"/>
                <w:b/>
                <w:bCs/>
                <w:sz w:val="20"/>
                <w:szCs w:val="20"/>
                <w:lang w:eastAsia="ru-RU"/>
              </w:rPr>
              <w:t> </w:t>
            </w:r>
          </w:p>
        </w:tc>
        <w:tc>
          <w:tcPr>
            <w:tcW w:w="850" w:type="dxa"/>
            <w:tcBorders>
              <w:top w:val="single" w:sz="4" w:space="0" w:color="auto"/>
              <w:left w:val="nil"/>
              <w:bottom w:val="single" w:sz="4" w:space="0" w:color="auto"/>
              <w:right w:val="single" w:sz="4" w:space="0" w:color="auto"/>
            </w:tcBorders>
            <w:shd w:val="clear" w:color="000000" w:fill="FFFF99"/>
            <w:vAlign w:val="center"/>
            <w:hideMark/>
          </w:tcPr>
          <w:p w:rsidR="005216C6" w:rsidRPr="004238A9" w:rsidRDefault="005216C6" w:rsidP="00100B28">
            <w:pPr>
              <w:spacing w:after="0" w:line="240" w:lineRule="auto"/>
              <w:rPr>
                <w:rFonts w:ascii="Times New Roman" w:eastAsia="Times New Roman" w:hAnsi="Times New Roman"/>
                <w:b/>
                <w:bCs/>
                <w:sz w:val="20"/>
                <w:szCs w:val="20"/>
                <w:lang w:eastAsia="ru-RU"/>
              </w:rPr>
            </w:pPr>
            <w:r w:rsidRPr="004238A9">
              <w:rPr>
                <w:rFonts w:ascii="Times New Roman" w:eastAsia="Times New Roman" w:hAnsi="Times New Roman"/>
                <w:b/>
                <w:bCs/>
                <w:sz w:val="20"/>
                <w:szCs w:val="20"/>
                <w:lang w:eastAsia="ru-RU"/>
              </w:rPr>
              <w:t> </w:t>
            </w:r>
          </w:p>
        </w:tc>
        <w:tc>
          <w:tcPr>
            <w:tcW w:w="851" w:type="dxa"/>
            <w:tcBorders>
              <w:top w:val="nil"/>
              <w:left w:val="nil"/>
              <w:bottom w:val="single" w:sz="4" w:space="0" w:color="auto"/>
              <w:right w:val="single" w:sz="4" w:space="0" w:color="auto"/>
            </w:tcBorders>
            <w:shd w:val="clear" w:color="000000" w:fill="FFFF99"/>
            <w:vAlign w:val="center"/>
            <w:hideMark/>
          </w:tcPr>
          <w:p w:rsidR="005216C6" w:rsidRPr="004238A9" w:rsidRDefault="005216C6" w:rsidP="00100B28">
            <w:pPr>
              <w:spacing w:after="0" w:line="240" w:lineRule="auto"/>
              <w:rPr>
                <w:rFonts w:ascii="Times New Roman" w:eastAsia="Times New Roman" w:hAnsi="Times New Roman"/>
                <w:b/>
                <w:bCs/>
                <w:sz w:val="20"/>
                <w:szCs w:val="20"/>
                <w:lang w:eastAsia="ru-RU"/>
              </w:rPr>
            </w:pPr>
            <w:r w:rsidRPr="004238A9">
              <w:rPr>
                <w:rFonts w:ascii="Times New Roman" w:eastAsia="Times New Roman" w:hAnsi="Times New Roman"/>
                <w:b/>
                <w:bCs/>
                <w:sz w:val="20"/>
                <w:szCs w:val="20"/>
                <w:lang w:eastAsia="ru-RU"/>
              </w:rPr>
              <w:t> </w:t>
            </w:r>
          </w:p>
        </w:tc>
        <w:tc>
          <w:tcPr>
            <w:tcW w:w="1276" w:type="dxa"/>
            <w:tcBorders>
              <w:top w:val="nil"/>
              <w:left w:val="nil"/>
              <w:bottom w:val="single" w:sz="4" w:space="0" w:color="auto"/>
              <w:right w:val="single" w:sz="4" w:space="0" w:color="auto"/>
            </w:tcBorders>
            <w:shd w:val="clear" w:color="000000" w:fill="FFFF99"/>
            <w:vAlign w:val="center"/>
            <w:hideMark/>
          </w:tcPr>
          <w:p w:rsidR="005216C6" w:rsidRPr="004238A9" w:rsidRDefault="005216C6" w:rsidP="00100B28">
            <w:pPr>
              <w:spacing w:after="0" w:line="240" w:lineRule="auto"/>
              <w:rPr>
                <w:rFonts w:ascii="Times New Roman" w:eastAsia="Times New Roman" w:hAnsi="Times New Roman"/>
                <w:b/>
                <w:bCs/>
                <w:sz w:val="20"/>
                <w:szCs w:val="20"/>
                <w:lang w:eastAsia="ru-RU"/>
              </w:rPr>
            </w:pPr>
            <w:r w:rsidRPr="004238A9">
              <w:rPr>
                <w:rFonts w:ascii="Times New Roman" w:eastAsia="Times New Roman" w:hAnsi="Times New Roman"/>
                <w:b/>
                <w:bCs/>
                <w:sz w:val="20"/>
                <w:szCs w:val="20"/>
                <w:lang w:eastAsia="ru-RU"/>
              </w:rPr>
              <w:t> </w:t>
            </w:r>
          </w:p>
        </w:tc>
        <w:tc>
          <w:tcPr>
            <w:tcW w:w="1886" w:type="dxa"/>
            <w:tcBorders>
              <w:top w:val="nil"/>
              <w:left w:val="nil"/>
              <w:bottom w:val="single" w:sz="4" w:space="0" w:color="auto"/>
              <w:right w:val="single" w:sz="4" w:space="0" w:color="auto"/>
            </w:tcBorders>
            <w:shd w:val="clear" w:color="000000" w:fill="FFFF99"/>
            <w:vAlign w:val="center"/>
            <w:hideMark/>
          </w:tcPr>
          <w:p w:rsidR="005216C6" w:rsidRPr="004238A9" w:rsidRDefault="005216C6" w:rsidP="00100B28">
            <w:pPr>
              <w:spacing w:after="0" w:line="240" w:lineRule="auto"/>
              <w:rPr>
                <w:rFonts w:ascii="Times New Roman" w:eastAsia="Times New Roman" w:hAnsi="Times New Roman"/>
                <w:b/>
                <w:bCs/>
                <w:sz w:val="20"/>
                <w:szCs w:val="20"/>
                <w:lang w:eastAsia="ru-RU"/>
              </w:rPr>
            </w:pPr>
            <w:r w:rsidRPr="004238A9">
              <w:rPr>
                <w:rFonts w:ascii="Times New Roman" w:eastAsia="Times New Roman" w:hAnsi="Times New Roman"/>
                <w:b/>
                <w:bCs/>
                <w:sz w:val="20"/>
                <w:szCs w:val="20"/>
                <w:lang w:eastAsia="ru-RU"/>
              </w:rPr>
              <w:t> </w:t>
            </w:r>
          </w:p>
        </w:tc>
        <w:tc>
          <w:tcPr>
            <w:tcW w:w="961" w:type="dxa"/>
            <w:tcBorders>
              <w:top w:val="nil"/>
              <w:left w:val="nil"/>
              <w:bottom w:val="single" w:sz="4" w:space="0" w:color="auto"/>
              <w:right w:val="single" w:sz="4" w:space="0" w:color="auto"/>
            </w:tcBorders>
            <w:shd w:val="clear" w:color="000000" w:fill="FFFF99"/>
            <w:noWrap/>
            <w:vAlign w:val="center"/>
            <w:hideMark/>
          </w:tcPr>
          <w:p w:rsidR="005216C6" w:rsidRPr="004238A9" w:rsidRDefault="005216C6" w:rsidP="00100B28">
            <w:pPr>
              <w:spacing w:after="0" w:line="240" w:lineRule="auto"/>
              <w:jc w:val="center"/>
              <w:rPr>
                <w:rFonts w:ascii="Times New Roman" w:eastAsia="Times New Roman" w:hAnsi="Times New Roman"/>
                <w:sz w:val="20"/>
                <w:szCs w:val="20"/>
                <w:lang w:eastAsia="ru-RU"/>
              </w:rPr>
            </w:pPr>
            <w:r w:rsidRPr="004238A9">
              <w:rPr>
                <w:rFonts w:ascii="Times New Roman" w:eastAsia="Times New Roman" w:hAnsi="Times New Roman"/>
                <w:sz w:val="20"/>
                <w:szCs w:val="20"/>
                <w:lang w:eastAsia="ru-RU"/>
              </w:rPr>
              <w:t> </w:t>
            </w:r>
          </w:p>
        </w:tc>
        <w:tc>
          <w:tcPr>
            <w:tcW w:w="961" w:type="dxa"/>
            <w:tcBorders>
              <w:top w:val="nil"/>
              <w:left w:val="nil"/>
              <w:bottom w:val="single" w:sz="4" w:space="0" w:color="auto"/>
              <w:right w:val="single" w:sz="4" w:space="0" w:color="auto"/>
            </w:tcBorders>
            <w:shd w:val="clear" w:color="000000" w:fill="FFFF99"/>
            <w:noWrap/>
            <w:vAlign w:val="center"/>
            <w:hideMark/>
          </w:tcPr>
          <w:p w:rsidR="005216C6" w:rsidRPr="004238A9" w:rsidRDefault="005216C6" w:rsidP="00100B28">
            <w:pPr>
              <w:spacing w:after="0" w:line="240" w:lineRule="auto"/>
              <w:jc w:val="center"/>
              <w:rPr>
                <w:rFonts w:ascii="Times New Roman" w:eastAsia="Times New Roman" w:hAnsi="Times New Roman"/>
                <w:sz w:val="20"/>
                <w:szCs w:val="20"/>
                <w:lang w:eastAsia="ru-RU"/>
              </w:rPr>
            </w:pPr>
            <w:r w:rsidRPr="004238A9">
              <w:rPr>
                <w:rFonts w:ascii="Times New Roman" w:eastAsia="Times New Roman" w:hAnsi="Times New Roman"/>
                <w:sz w:val="20"/>
                <w:szCs w:val="20"/>
                <w:lang w:eastAsia="ru-RU"/>
              </w:rPr>
              <w:t> </w:t>
            </w:r>
          </w:p>
        </w:tc>
        <w:tc>
          <w:tcPr>
            <w:tcW w:w="961" w:type="dxa"/>
            <w:tcBorders>
              <w:top w:val="nil"/>
              <w:left w:val="nil"/>
              <w:bottom w:val="single" w:sz="4" w:space="0" w:color="auto"/>
              <w:right w:val="single" w:sz="4" w:space="0" w:color="auto"/>
            </w:tcBorders>
            <w:shd w:val="clear" w:color="000000" w:fill="FFFF99"/>
            <w:vAlign w:val="center"/>
            <w:hideMark/>
          </w:tcPr>
          <w:p w:rsidR="005216C6" w:rsidRPr="004238A9" w:rsidRDefault="005216C6" w:rsidP="00100B28">
            <w:pPr>
              <w:spacing w:after="0" w:line="240" w:lineRule="auto"/>
              <w:jc w:val="center"/>
              <w:rPr>
                <w:rFonts w:ascii="Times New Roman" w:eastAsia="Times New Roman" w:hAnsi="Times New Roman"/>
                <w:sz w:val="20"/>
                <w:szCs w:val="20"/>
                <w:lang w:eastAsia="ru-RU"/>
              </w:rPr>
            </w:pPr>
            <w:r w:rsidRPr="004238A9">
              <w:rPr>
                <w:rFonts w:ascii="Times New Roman" w:eastAsia="Times New Roman" w:hAnsi="Times New Roman"/>
                <w:sz w:val="20"/>
                <w:szCs w:val="20"/>
                <w:lang w:eastAsia="ru-RU"/>
              </w:rPr>
              <w:t> </w:t>
            </w:r>
          </w:p>
        </w:tc>
        <w:tc>
          <w:tcPr>
            <w:tcW w:w="961" w:type="dxa"/>
            <w:tcBorders>
              <w:top w:val="nil"/>
              <w:left w:val="nil"/>
              <w:bottom w:val="single" w:sz="4" w:space="0" w:color="auto"/>
              <w:right w:val="single" w:sz="4" w:space="0" w:color="auto"/>
            </w:tcBorders>
            <w:shd w:val="clear" w:color="000000" w:fill="FFFF99"/>
            <w:vAlign w:val="center"/>
            <w:hideMark/>
          </w:tcPr>
          <w:p w:rsidR="005216C6" w:rsidRPr="004238A9" w:rsidRDefault="005216C6" w:rsidP="00100B28">
            <w:pPr>
              <w:spacing w:after="0" w:line="240" w:lineRule="auto"/>
              <w:jc w:val="center"/>
              <w:rPr>
                <w:rFonts w:ascii="Times New Roman" w:eastAsia="Times New Roman" w:hAnsi="Times New Roman"/>
                <w:sz w:val="20"/>
                <w:szCs w:val="20"/>
                <w:lang w:eastAsia="ru-RU"/>
              </w:rPr>
            </w:pPr>
            <w:r w:rsidRPr="004238A9">
              <w:rPr>
                <w:rFonts w:ascii="Times New Roman" w:eastAsia="Times New Roman" w:hAnsi="Times New Roman"/>
                <w:sz w:val="20"/>
                <w:szCs w:val="20"/>
                <w:lang w:eastAsia="ru-RU"/>
              </w:rPr>
              <w:t> </w:t>
            </w:r>
          </w:p>
        </w:tc>
        <w:tc>
          <w:tcPr>
            <w:tcW w:w="1407" w:type="dxa"/>
            <w:tcBorders>
              <w:top w:val="nil"/>
              <w:left w:val="nil"/>
              <w:bottom w:val="single" w:sz="4" w:space="0" w:color="auto"/>
              <w:right w:val="single" w:sz="4" w:space="0" w:color="auto"/>
            </w:tcBorders>
            <w:shd w:val="clear" w:color="000000" w:fill="FFFF99"/>
            <w:vAlign w:val="center"/>
            <w:hideMark/>
          </w:tcPr>
          <w:p w:rsidR="005216C6" w:rsidRPr="004238A9" w:rsidRDefault="005216C6" w:rsidP="00100B28">
            <w:pPr>
              <w:spacing w:after="0" w:line="240" w:lineRule="auto"/>
              <w:jc w:val="center"/>
              <w:rPr>
                <w:rFonts w:ascii="Times New Roman" w:eastAsia="Times New Roman" w:hAnsi="Times New Roman"/>
                <w:sz w:val="20"/>
                <w:szCs w:val="20"/>
                <w:lang w:eastAsia="ru-RU"/>
              </w:rPr>
            </w:pPr>
            <w:r w:rsidRPr="004238A9">
              <w:rPr>
                <w:rFonts w:ascii="Times New Roman" w:eastAsia="Times New Roman" w:hAnsi="Times New Roman"/>
                <w:sz w:val="20"/>
                <w:szCs w:val="20"/>
                <w:lang w:eastAsia="ru-RU"/>
              </w:rPr>
              <w:t> </w:t>
            </w:r>
          </w:p>
        </w:tc>
        <w:tc>
          <w:tcPr>
            <w:tcW w:w="1372" w:type="dxa"/>
            <w:tcBorders>
              <w:top w:val="nil"/>
              <w:left w:val="nil"/>
              <w:bottom w:val="single" w:sz="4" w:space="0" w:color="auto"/>
              <w:right w:val="single" w:sz="4" w:space="0" w:color="auto"/>
            </w:tcBorders>
            <w:shd w:val="clear" w:color="000000" w:fill="FFFF99"/>
            <w:vAlign w:val="center"/>
            <w:hideMark/>
          </w:tcPr>
          <w:p w:rsidR="005216C6" w:rsidRPr="004238A9" w:rsidRDefault="005216C6" w:rsidP="00100B28">
            <w:pPr>
              <w:spacing w:after="0" w:line="240" w:lineRule="auto"/>
              <w:jc w:val="center"/>
              <w:rPr>
                <w:rFonts w:ascii="Times New Roman" w:eastAsia="Times New Roman" w:hAnsi="Times New Roman"/>
                <w:sz w:val="20"/>
                <w:szCs w:val="20"/>
                <w:lang w:eastAsia="ru-RU"/>
              </w:rPr>
            </w:pPr>
            <w:r w:rsidRPr="004238A9">
              <w:rPr>
                <w:rFonts w:ascii="Times New Roman" w:eastAsia="Times New Roman" w:hAnsi="Times New Roman"/>
                <w:sz w:val="20"/>
                <w:szCs w:val="20"/>
                <w:lang w:eastAsia="ru-RU"/>
              </w:rPr>
              <w:t> </w:t>
            </w:r>
          </w:p>
        </w:tc>
      </w:tr>
    </w:tbl>
    <w:p w:rsidR="00133A9A" w:rsidRPr="004238A9" w:rsidRDefault="00133A9A" w:rsidP="00133A9A">
      <w:pPr>
        <w:spacing w:after="0" w:line="240" w:lineRule="auto"/>
        <w:rPr>
          <w:rFonts w:ascii="Times New Roman" w:eastAsia="Times New Roman" w:hAnsi="Times New Roman"/>
          <w:sz w:val="26"/>
          <w:szCs w:val="20"/>
          <w:lang w:eastAsia="ru-RU"/>
        </w:rPr>
      </w:pPr>
      <w:r w:rsidRPr="004238A9">
        <w:rPr>
          <w:rFonts w:ascii="Times New Roman" w:eastAsia="Times New Roman" w:hAnsi="Times New Roman"/>
          <w:b/>
          <w:bCs/>
          <w:sz w:val="24"/>
          <w:szCs w:val="24"/>
          <w:lang w:eastAsia="ru-RU"/>
        </w:rPr>
        <w:t>*</w:t>
      </w:r>
      <w:r w:rsidRPr="004238A9">
        <w:rPr>
          <w:rFonts w:ascii="Times New Roman" w:eastAsia="Times New Roman" w:hAnsi="Times New Roman"/>
          <w:bCs/>
          <w:sz w:val="20"/>
          <w:szCs w:val="20"/>
          <w:lang w:eastAsia="ru-RU"/>
        </w:rPr>
        <w:t>страховая премия, переходящая на 20__ год, составляет 00 000 000 (______) рублей</w:t>
      </w:r>
      <w:r w:rsidRPr="004238A9">
        <w:rPr>
          <w:rFonts w:ascii="Times New Roman" w:eastAsia="Times New Roman" w:hAnsi="Times New Roman"/>
          <w:bCs/>
          <w:sz w:val="20"/>
          <w:szCs w:val="20"/>
          <w:vertAlign w:val="superscript"/>
          <w:lang w:eastAsia="ru-RU"/>
        </w:rPr>
        <w:footnoteReference w:id="32"/>
      </w:r>
    </w:p>
    <w:p w:rsidR="00133A9A" w:rsidRPr="004238A9" w:rsidRDefault="00133A9A" w:rsidP="00133A9A">
      <w:pPr>
        <w:spacing w:after="0" w:line="240" w:lineRule="auto"/>
        <w:rPr>
          <w:rFonts w:ascii="Times New Roman" w:eastAsia="Times New Roman" w:hAnsi="Times New Roman"/>
          <w:sz w:val="26"/>
          <w:szCs w:val="20"/>
          <w:lang w:eastAsia="ru-RU"/>
        </w:rPr>
      </w:pPr>
    </w:p>
    <w:p w:rsidR="00133A9A" w:rsidRPr="004238A9" w:rsidRDefault="00133A9A" w:rsidP="00133A9A">
      <w:pPr>
        <w:spacing w:after="0" w:line="240" w:lineRule="auto"/>
        <w:jc w:val="both"/>
        <w:rPr>
          <w:rFonts w:ascii="Times New Roman" w:eastAsia="Times New Roman" w:hAnsi="Times New Roman"/>
          <w:b/>
          <w:bCs/>
          <w:sz w:val="24"/>
          <w:szCs w:val="24"/>
          <w:lang w:eastAsia="ru-RU"/>
        </w:rPr>
      </w:pPr>
      <w:r w:rsidRPr="004238A9">
        <w:rPr>
          <w:rFonts w:ascii="Times New Roman" w:eastAsia="Times New Roman" w:hAnsi="Times New Roman"/>
          <w:b/>
          <w:bCs/>
          <w:sz w:val="24"/>
          <w:szCs w:val="24"/>
          <w:lang w:eastAsia="ru-RU"/>
        </w:rPr>
        <w:t>Страховая премия  по разделу 9 Программы на 20__ г. составляет 00</w:t>
      </w:r>
      <w:r w:rsidRPr="004238A9">
        <w:rPr>
          <w:rFonts w:ascii="Times New Roman" w:eastAsia="Times New Roman" w:hAnsi="Times New Roman"/>
          <w:b/>
          <w:bCs/>
          <w:sz w:val="24"/>
          <w:szCs w:val="24"/>
          <w:lang w:val="en-US" w:eastAsia="ru-RU"/>
        </w:rPr>
        <w:t> </w:t>
      </w:r>
      <w:r w:rsidRPr="004238A9">
        <w:rPr>
          <w:rFonts w:ascii="Times New Roman" w:eastAsia="Times New Roman" w:hAnsi="Times New Roman"/>
          <w:b/>
          <w:bCs/>
          <w:sz w:val="24"/>
          <w:szCs w:val="24"/>
          <w:lang w:eastAsia="ru-RU"/>
        </w:rPr>
        <w:t xml:space="preserve">000 000 </w:t>
      </w:r>
      <w:r w:rsidRPr="004238A9">
        <w:rPr>
          <w:rFonts w:ascii="Times New Roman" w:eastAsia="Times New Roman" w:hAnsi="Times New Roman"/>
          <w:b/>
          <w:sz w:val="24"/>
          <w:szCs w:val="24"/>
          <w:lang w:eastAsia="ru-RU"/>
        </w:rPr>
        <w:t>(______) рублей 00 копеек.</w:t>
      </w:r>
    </w:p>
    <w:p w:rsidR="00133A9A" w:rsidRPr="004238A9" w:rsidRDefault="00133A9A" w:rsidP="00133A9A">
      <w:pPr>
        <w:spacing w:after="0" w:line="240" w:lineRule="auto"/>
        <w:rPr>
          <w:rFonts w:ascii="Times New Roman" w:eastAsia="Times New Roman" w:hAnsi="Times New Roman"/>
          <w:bCs/>
          <w:sz w:val="24"/>
          <w:szCs w:val="24"/>
          <w:lang w:eastAsia="ru-RU"/>
        </w:rPr>
      </w:pPr>
    </w:p>
    <w:p w:rsidR="00133A9A" w:rsidRPr="004238A9" w:rsidRDefault="00133A9A" w:rsidP="00133A9A">
      <w:pPr>
        <w:spacing w:after="0" w:line="240" w:lineRule="auto"/>
        <w:rPr>
          <w:rFonts w:ascii="Times New Roman" w:eastAsia="Times New Roman" w:hAnsi="Times New Roman"/>
          <w:bCs/>
          <w:sz w:val="24"/>
          <w:szCs w:val="24"/>
          <w:lang w:eastAsia="ru-RU"/>
        </w:rPr>
        <w:sectPr w:rsidR="00133A9A" w:rsidRPr="004238A9" w:rsidSect="00DE3B44">
          <w:footerReference w:type="first" r:id="rId16"/>
          <w:pgSz w:w="16840" w:h="11907" w:orient="landscape" w:code="9"/>
          <w:pgMar w:top="1134" w:right="709" w:bottom="1134" w:left="1701" w:header="1440" w:footer="1094" w:gutter="0"/>
          <w:cols w:space="720"/>
          <w:noEndnote/>
          <w:docGrid w:linePitch="354"/>
        </w:sectPr>
      </w:pPr>
    </w:p>
    <w:p w:rsidR="00133A9A" w:rsidRPr="004238A9" w:rsidRDefault="00133A9A" w:rsidP="00133A9A">
      <w:pPr>
        <w:spacing w:after="0" w:line="240" w:lineRule="auto"/>
        <w:jc w:val="both"/>
        <w:rPr>
          <w:rFonts w:ascii="Times New Roman" w:eastAsia="Times New Roman" w:hAnsi="Times New Roman"/>
          <w:b/>
          <w:sz w:val="24"/>
          <w:szCs w:val="24"/>
          <w:lang w:eastAsia="ru-RU"/>
        </w:rPr>
      </w:pPr>
      <w:r w:rsidRPr="004238A9">
        <w:rPr>
          <w:rFonts w:ascii="Times New Roman" w:eastAsia="Times New Roman" w:hAnsi="Times New Roman"/>
          <w:b/>
          <w:sz w:val="24"/>
          <w:szCs w:val="24"/>
          <w:lang w:eastAsia="ru-RU"/>
        </w:rPr>
        <w:lastRenderedPageBreak/>
        <w:t>9.1.</w:t>
      </w:r>
      <w:r w:rsidR="001503BC" w:rsidRPr="004238A9">
        <w:rPr>
          <w:rFonts w:ascii="Times New Roman" w:eastAsia="Times New Roman" w:hAnsi="Times New Roman"/>
          <w:b/>
          <w:sz w:val="24"/>
          <w:szCs w:val="24"/>
          <w:lang w:eastAsia="ru-RU"/>
        </w:rPr>
        <w:t xml:space="preserve"> </w:t>
      </w:r>
      <w:r w:rsidRPr="004238A9">
        <w:rPr>
          <w:rFonts w:ascii="Times New Roman" w:eastAsia="Times New Roman" w:hAnsi="Times New Roman"/>
          <w:b/>
          <w:sz w:val="24"/>
          <w:szCs w:val="24"/>
          <w:lang w:eastAsia="ru-RU"/>
        </w:rPr>
        <w:t>Условия страхования гражданской ответственности при причинении вреда вследствие недостатков работ по подготовке проектной документации, которые оказывают влияние на безопасность объектов капитального строительства.</w:t>
      </w:r>
    </w:p>
    <w:p w:rsidR="00133A9A" w:rsidRPr="004238A9" w:rsidRDefault="00133A9A" w:rsidP="00133A9A">
      <w:pPr>
        <w:spacing w:after="0" w:line="240" w:lineRule="auto"/>
        <w:rPr>
          <w:rFonts w:ascii="Times New Roman" w:eastAsia="Times New Roman" w:hAnsi="Times New Roman"/>
          <w:b/>
          <w:bCs/>
          <w:sz w:val="24"/>
          <w:szCs w:val="24"/>
          <w:lang w:eastAsia="ru-RU"/>
        </w:rPr>
      </w:pPr>
    </w:p>
    <w:p w:rsidR="00133A9A" w:rsidRPr="004238A9" w:rsidRDefault="00133A9A" w:rsidP="00B051F6">
      <w:pPr>
        <w:keepNext/>
        <w:numPr>
          <w:ilvl w:val="2"/>
          <w:numId w:val="25"/>
        </w:numPr>
        <w:spacing w:after="0" w:line="240" w:lineRule="auto"/>
        <w:outlineLvl w:val="2"/>
        <w:rPr>
          <w:rFonts w:ascii="Times New Roman" w:eastAsia="Times New Roman" w:hAnsi="Times New Roman"/>
          <w:b/>
          <w:bCs/>
          <w:sz w:val="24"/>
          <w:szCs w:val="24"/>
          <w:lang w:eastAsia="ru-RU"/>
        </w:rPr>
      </w:pPr>
      <w:r w:rsidRPr="004238A9">
        <w:rPr>
          <w:rFonts w:ascii="Times New Roman" w:eastAsia="Times New Roman" w:hAnsi="Times New Roman"/>
          <w:b/>
          <w:bCs/>
          <w:sz w:val="24"/>
          <w:szCs w:val="24"/>
          <w:lang w:eastAsia="ru-RU"/>
        </w:rPr>
        <w:t>Общие положения</w:t>
      </w:r>
    </w:p>
    <w:p w:rsidR="00133A9A" w:rsidRPr="004238A9" w:rsidRDefault="00133A9A" w:rsidP="00133A9A">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4238A9">
        <w:rPr>
          <w:rFonts w:ascii="Times New Roman" w:eastAsia="Times New Roman" w:hAnsi="Times New Roman"/>
          <w:sz w:val="24"/>
          <w:szCs w:val="24"/>
          <w:lang w:eastAsia="ru-RU"/>
        </w:rPr>
        <w:t>Страхование гражданской ответственности направлено на защиту имущественных интересов Общества при выполнении работ по подготовке проектной документации, которые оказывают влияние на безопасность объектов капитального строительства, на выполнение которых Общество имеет соответствующее свидетельство о допуске.</w:t>
      </w:r>
    </w:p>
    <w:p w:rsidR="00133A9A" w:rsidRPr="004238A9" w:rsidRDefault="00133A9A" w:rsidP="00133A9A">
      <w:pPr>
        <w:tabs>
          <w:tab w:val="num" w:pos="-142"/>
        </w:tabs>
        <w:spacing w:after="0" w:line="240" w:lineRule="auto"/>
        <w:ind w:firstLine="650"/>
        <w:jc w:val="both"/>
        <w:rPr>
          <w:rFonts w:ascii="Times New Roman" w:eastAsia="Times New Roman" w:hAnsi="Times New Roman"/>
          <w:bCs/>
          <w:sz w:val="24"/>
          <w:szCs w:val="24"/>
          <w:lang w:eastAsia="ru-RU"/>
        </w:rPr>
      </w:pPr>
      <w:r w:rsidRPr="004238A9">
        <w:rPr>
          <w:rFonts w:ascii="Times New Roman" w:eastAsia="Times New Roman" w:hAnsi="Times New Roman"/>
          <w:bCs/>
          <w:sz w:val="24"/>
          <w:szCs w:val="24"/>
          <w:lang w:eastAsia="ru-RU"/>
        </w:rPr>
        <w:t xml:space="preserve">Заключение договора страхования предусмотрено Федеральным законом Российской Федерации от 22.07.2008 № 148-ФЗ «О внесении изменений в Градостроительный кодекс Российской Федерации и отдельные законодательные акты Российской Федерации», а также Требованиями к страхованию членами </w:t>
      </w:r>
      <w:r w:rsidRPr="004238A9">
        <w:rPr>
          <w:rFonts w:ascii="Times New Roman" w:eastAsia="Times New Roman" w:hAnsi="Times New Roman"/>
          <w:bCs/>
          <w:i/>
          <w:sz w:val="24"/>
          <w:szCs w:val="24"/>
          <w:lang w:eastAsia="ru-RU"/>
        </w:rPr>
        <w:t>__</w:t>
      </w:r>
      <w:r w:rsidR="001503BC" w:rsidRPr="004238A9">
        <w:rPr>
          <w:rFonts w:ascii="Times New Roman" w:eastAsia="Times New Roman" w:hAnsi="Times New Roman"/>
          <w:bCs/>
          <w:i/>
          <w:sz w:val="24"/>
          <w:szCs w:val="24"/>
          <w:lang w:eastAsia="ru-RU"/>
        </w:rPr>
        <w:t xml:space="preserve">указывается </w:t>
      </w:r>
      <w:r w:rsidRPr="004238A9">
        <w:rPr>
          <w:rFonts w:ascii="Times New Roman" w:eastAsia="Times New Roman" w:hAnsi="Times New Roman"/>
          <w:bCs/>
          <w:i/>
          <w:sz w:val="24"/>
          <w:szCs w:val="24"/>
          <w:lang w:eastAsia="ru-RU"/>
        </w:rPr>
        <w:t>наименование СРО__</w:t>
      </w:r>
      <w:r w:rsidRPr="004238A9">
        <w:rPr>
          <w:rFonts w:ascii="Times New Roman" w:eastAsia="Times New Roman" w:hAnsi="Times New Roman"/>
          <w:bCs/>
          <w:sz w:val="24"/>
          <w:szCs w:val="24"/>
          <w:lang w:eastAsia="ru-RU"/>
        </w:rPr>
        <w:t xml:space="preserve"> гражданской ответственности, утвержденными _________ (Протокол №__ от __.__.___г.), членом которого является «___________». </w:t>
      </w:r>
    </w:p>
    <w:p w:rsidR="00133A9A" w:rsidRPr="004238A9" w:rsidRDefault="00133A9A" w:rsidP="00133A9A">
      <w:pPr>
        <w:spacing w:after="0" w:line="240" w:lineRule="auto"/>
        <w:rPr>
          <w:rFonts w:ascii="Times New Roman" w:eastAsia="Times New Roman" w:hAnsi="Times New Roman"/>
          <w:sz w:val="26"/>
          <w:szCs w:val="20"/>
          <w:lang w:eastAsia="ru-RU"/>
        </w:rPr>
      </w:pPr>
    </w:p>
    <w:p w:rsidR="00133A9A" w:rsidRPr="004238A9" w:rsidRDefault="00133A9A" w:rsidP="00B051F6">
      <w:pPr>
        <w:keepNext/>
        <w:numPr>
          <w:ilvl w:val="2"/>
          <w:numId w:val="25"/>
        </w:numPr>
        <w:spacing w:after="0" w:line="240" w:lineRule="auto"/>
        <w:outlineLvl w:val="2"/>
        <w:rPr>
          <w:rFonts w:ascii="Times New Roman" w:eastAsia="Times New Roman" w:hAnsi="Times New Roman"/>
          <w:b/>
          <w:bCs/>
          <w:sz w:val="24"/>
          <w:szCs w:val="24"/>
          <w:lang w:eastAsia="ru-RU"/>
        </w:rPr>
      </w:pPr>
      <w:r w:rsidRPr="004238A9">
        <w:rPr>
          <w:rFonts w:ascii="Times New Roman" w:eastAsia="Times New Roman" w:hAnsi="Times New Roman"/>
          <w:b/>
          <w:bCs/>
          <w:sz w:val="24"/>
          <w:szCs w:val="24"/>
          <w:lang w:eastAsia="ru-RU"/>
        </w:rPr>
        <w:t>Страховое покрытие</w:t>
      </w:r>
    </w:p>
    <w:p w:rsidR="00133A9A" w:rsidRPr="004238A9" w:rsidRDefault="00133A9A" w:rsidP="00133A9A">
      <w:pPr>
        <w:spacing w:after="0" w:line="240" w:lineRule="auto"/>
        <w:rPr>
          <w:rFonts w:ascii="Times New Roman" w:eastAsia="Times New Roman" w:hAnsi="Times New Roman"/>
          <w:sz w:val="24"/>
          <w:szCs w:val="20"/>
          <w:lang w:eastAsia="ru-RU"/>
        </w:rPr>
      </w:pPr>
    </w:p>
    <w:p w:rsidR="00133A9A" w:rsidRPr="004238A9" w:rsidRDefault="00133A9A" w:rsidP="00B051F6">
      <w:pPr>
        <w:keepNext/>
        <w:numPr>
          <w:ilvl w:val="3"/>
          <w:numId w:val="25"/>
        </w:numPr>
        <w:tabs>
          <w:tab w:val="left" w:pos="993"/>
        </w:tabs>
        <w:spacing w:after="0" w:line="240" w:lineRule="auto"/>
        <w:ind w:right="-1"/>
        <w:jc w:val="both"/>
        <w:outlineLvl w:val="3"/>
        <w:rPr>
          <w:rFonts w:ascii="Times New Roman" w:eastAsia="Times New Roman" w:hAnsi="Times New Roman"/>
          <w:b/>
          <w:sz w:val="24"/>
          <w:szCs w:val="24"/>
          <w:lang w:eastAsia="ru-RU"/>
        </w:rPr>
      </w:pPr>
      <w:r w:rsidRPr="004238A9">
        <w:rPr>
          <w:rFonts w:ascii="Times New Roman" w:eastAsia="Times New Roman" w:hAnsi="Times New Roman"/>
          <w:b/>
          <w:sz w:val="24"/>
          <w:szCs w:val="24"/>
          <w:lang w:eastAsia="ru-RU"/>
        </w:rPr>
        <w:t>Объект страхования</w:t>
      </w:r>
    </w:p>
    <w:p w:rsidR="00133A9A" w:rsidRPr="004238A9" w:rsidRDefault="00133A9A" w:rsidP="00133A9A">
      <w:pPr>
        <w:tabs>
          <w:tab w:val="left" w:pos="900"/>
        </w:tabs>
        <w:spacing w:after="60" w:line="240" w:lineRule="auto"/>
        <w:ind w:left="540"/>
        <w:contextualSpacing/>
        <w:jc w:val="both"/>
        <w:rPr>
          <w:rFonts w:ascii="Times New Roman" w:eastAsia="Times New Roman" w:hAnsi="Times New Roman"/>
          <w:i/>
          <w:sz w:val="24"/>
          <w:szCs w:val="24"/>
          <w:lang w:eastAsia="ru-RU"/>
        </w:rPr>
      </w:pPr>
      <w:r w:rsidRPr="004238A9">
        <w:rPr>
          <w:rFonts w:ascii="Times New Roman" w:eastAsia="Times New Roman" w:hAnsi="Times New Roman"/>
          <w:i/>
          <w:sz w:val="24"/>
          <w:szCs w:val="24"/>
          <w:lang w:eastAsia="ru-RU"/>
        </w:rPr>
        <w:t xml:space="preserve">[пункт должен содержать определение объекта страхования] </w:t>
      </w:r>
    </w:p>
    <w:p w:rsidR="00133A9A" w:rsidRPr="004238A9" w:rsidRDefault="00133A9A" w:rsidP="00133A9A">
      <w:pPr>
        <w:autoSpaceDE w:val="0"/>
        <w:autoSpaceDN w:val="0"/>
        <w:adjustRightInd w:val="0"/>
        <w:spacing w:after="0" w:line="240" w:lineRule="auto"/>
        <w:ind w:firstLine="540"/>
        <w:jc w:val="both"/>
        <w:rPr>
          <w:rFonts w:ascii="Times New Roman" w:eastAsia="Times New Roman" w:hAnsi="Times New Roman"/>
          <w:b/>
          <w:bCs/>
          <w:sz w:val="24"/>
          <w:szCs w:val="24"/>
          <w:lang w:eastAsia="ru-RU"/>
        </w:rPr>
      </w:pPr>
    </w:p>
    <w:p w:rsidR="00133A9A" w:rsidRPr="004238A9" w:rsidRDefault="00133A9A" w:rsidP="00B051F6">
      <w:pPr>
        <w:numPr>
          <w:ilvl w:val="3"/>
          <w:numId w:val="25"/>
        </w:numPr>
        <w:autoSpaceDE w:val="0"/>
        <w:autoSpaceDN w:val="0"/>
        <w:adjustRightInd w:val="0"/>
        <w:spacing w:after="60" w:line="240" w:lineRule="auto"/>
        <w:contextualSpacing/>
        <w:jc w:val="both"/>
        <w:rPr>
          <w:rFonts w:ascii="Times New Roman" w:eastAsia="Times New Roman" w:hAnsi="Times New Roman"/>
          <w:b/>
          <w:bCs/>
          <w:sz w:val="24"/>
          <w:szCs w:val="24"/>
          <w:lang w:eastAsia="ru-RU"/>
        </w:rPr>
      </w:pPr>
      <w:r w:rsidRPr="004238A9">
        <w:rPr>
          <w:rFonts w:ascii="Times New Roman" w:eastAsia="Times New Roman" w:hAnsi="Times New Roman"/>
          <w:b/>
          <w:bCs/>
          <w:sz w:val="24"/>
          <w:szCs w:val="24"/>
          <w:lang w:eastAsia="ru-RU"/>
        </w:rPr>
        <w:t>Застрахованные виды работ:</w:t>
      </w:r>
    </w:p>
    <w:p w:rsidR="00133A9A" w:rsidRPr="004238A9" w:rsidRDefault="00133A9A" w:rsidP="00133A9A">
      <w:pPr>
        <w:tabs>
          <w:tab w:val="left" w:pos="900"/>
        </w:tabs>
        <w:spacing w:after="60" w:line="240" w:lineRule="auto"/>
        <w:ind w:left="540"/>
        <w:contextualSpacing/>
        <w:jc w:val="both"/>
        <w:rPr>
          <w:rFonts w:ascii="Times New Roman" w:eastAsia="Times New Roman" w:hAnsi="Times New Roman"/>
          <w:i/>
          <w:sz w:val="24"/>
          <w:szCs w:val="24"/>
          <w:lang w:eastAsia="ru-RU"/>
        </w:rPr>
      </w:pPr>
      <w:r w:rsidRPr="004238A9">
        <w:rPr>
          <w:rFonts w:ascii="Times New Roman" w:eastAsia="Times New Roman" w:hAnsi="Times New Roman"/>
          <w:i/>
          <w:sz w:val="24"/>
          <w:szCs w:val="24"/>
          <w:lang w:eastAsia="ru-RU"/>
        </w:rPr>
        <w:t>[пункт должен содержать перечень видов застрахованных работ (в соответствии со Свидетельством о допуске]</w:t>
      </w:r>
    </w:p>
    <w:p w:rsidR="00133A9A" w:rsidRPr="004238A9" w:rsidRDefault="00133A9A" w:rsidP="00133A9A">
      <w:pPr>
        <w:autoSpaceDE w:val="0"/>
        <w:autoSpaceDN w:val="0"/>
        <w:adjustRightInd w:val="0"/>
        <w:spacing w:after="0" w:line="240" w:lineRule="auto"/>
        <w:ind w:firstLine="540"/>
        <w:jc w:val="both"/>
        <w:rPr>
          <w:rFonts w:ascii="Times New Roman" w:eastAsia="Times New Roman" w:hAnsi="Times New Roman"/>
          <w:b/>
          <w:bCs/>
          <w:sz w:val="24"/>
          <w:szCs w:val="24"/>
          <w:lang w:eastAsia="ru-RU"/>
        </w:rPr>
      </w:pPr>
    </w:p>
    <w:p w:rsidR="00133A9A" w:rsidRPr="004238A9" w:rsidRDefault="00133A9A" w:rsidP="00B051F6">
      <w:pPr>
        <w:pStyle w:val="a7"/>
        <w:numPr>
          <w:ilvl w:val="3"/>
          <w:numId w:val="25"/>
        </w:numPr>
        <w:spacing w:after="0" w:line="240" w:lineRule="auto"/>
        <w:jc w:val="both"/>
        <w:rPr>
          <w:rFonts w:ascii="Times New Roman" w:eastAsia="Times New Roman" w:hAnsi="Times New Roman"/>
          <w:b/>
          <w:sz w:val="24"/>
          <w:szCs w:val="20"/>
          <w:lang w:eastAsia="ru-RU"/>
        </w:rPr>
      </w:pPr>
      <w:r w:rsidRPr="004238A9">
        <w:rPr>
          <w:rFonts w:ascii="Times New Roman" w:eastAsia="Times New Roman" w:hAnsi="Times New Roman"/>
          <w:b/>
          <w:sz w:val="24"/>
          <w:szCs w:val="20"/>
          <w:lang w:eastAsia="ru-RU"/>
        </w:rPr>
        <w:t xml:space="preserve">Территория страхования </w:t>
      </w:r>
      <w:r w:rsidRPr="004238A9">
        <w:rPr>
          <w:rFonts w:ascii="Times New Roman" w:eastAsia="Times New Roman" w:hAnsi="Times New Roman"/>
          <w:sz w:val="24"/>
          <w:szCs w:val="20"/>
          <w:lang w:eastAsia="ru-RU"/>
        </w:rPr>
        <w:t xml:space="preserve">- </w:t>
      </w:r>
      <w:r w:rsidRPr="004238A9">
        <w:rPr>
          <w:rFonts w:ascii="Times New Roman" w:eastAsia="Times New Roman" w:hAnsi="Times New Roman"/>
          <w:i/>
          <w:sz w:val="24"/>
          <w:szCs w:val="20"/>
          <w:lang w:eastAsia="ru-RU"/>
        </w:rPr>
        <w:t>[указывается территория страхования].</w:t>
      </w:r>
    </w:p>
    <w:p w:rsidR="00133A9A" w:rsidRPr="004238A9" w:rsidRDefault="00133A9A" w:rsidP="00133A9A">
      <w:pPr>
        <w:spacing w:after="0" w:line="240" w:lineRule="auto"/>
        <w:rPr>
          <w:rFonts w:ascii="Times New Roman" w:eastAsia="Times New Roman" w:hAnsi="Times New Roman"/>
          <w:b/>
          <w:bCs/>
          <w:sz w:val="24"/>
          <w:szCs w:val="24"/>
          <w:lang w:eastAsia="ru-RU"/>
        </w:rPr>
      </w:pPr>
    </w:p>
    <w:p w:rsidR="00133A9A" w:rsidRPr="004238A9" w:rsidRDefault="00133A9A" w:rsidP="00B051F6">
      <w:pPr>
        <w:keepNext/>
        <w:numPr>
          <w:ilvl w:val="3"/>
          <w:numId w:val="25"/>
        </w:numPr>
        <w:tabs>
          <w:tab w:val="left" w:pos="993"/>
        </w:tabs>
        <w:spacing w:after="0" w:line="240" w:lineRule="auto"/>
        <w:ind w:right="-1"/>
        <w:jc w:val="both"/>
        <w:outlineLvl w:val="3"/>
        <w:rPr>
          <w:rFonts w:ascii="Times New Roman" w:eastAsia="Times New Roman" w:hAnsi="Times New Roman"/>
          <w:b/>
          <w:sz w:val="24"/>
          <w:szCs w:val="24"/>
          <w:lang w:eastAsia="ru-RU"/>
        </w:rPr>
      </w:pPr>
      <w:r w:rsidRPr="004238A9">
        <w:rPr>
          <w:rFonts w:ascii="Times New Roman" w:eastAsia="Times New Roman" w:hAnsi="Times New Roman"/>
          <w:b/>
          <w:sz w:val="24"/>
          <w:szCs w:val="24"/>
          <w:lang w:eastAsia="ru-RU"/>
        </w:rPr>
        <w:t>Страховой случай</w:t>
      </w:r>
    </w:p>
    <w:p w:rsidR="00133A9A" w:rsidRPr="004238A9" w:rsidRDefault="00133A9A" w:rsidP="00133A9A">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4238A9">
        <w:rPr>
          <w:rFonts w:ascii="Times New Roman" w:eastAsia="Times New Roman" w:hAnsi="Times New Roman"/>
          <w:sz w:val="24"/>
          <w:szCs w:val="24"/>
          <w:lang w:eastAsia="ru-RU"/>
        </w:rPr>
        <w:t>Страховым случаем является возникновение обязанности Страхователя возместить в соответствии с требованиями гражданского законодательства Российской Федерации вред жизни, здоровью, имущественным интересам третьих лиц, окружающей среде, жизни или здоровью животных или растений, а также вред объектам культурного наследия (памятникам истории и культуры) народов Российской Федерации причиненный в результате недостатков осуществляемой Страхователем застрахованной деятельности при одновременном исполнении следующих условий:</w:t>
      </w:r>
    </w:p>
    <w:p w:rsidR="00133A9A" w:rsidRPr="004238A9" w:rsidRDefault="00133A9A" w:rsidP="00B051F6">
      <w:pPr>
        <w:numPr>
          <w:ilvl w:val="4"/>
          <w:numId w:val="25"/>
        </w:numPr>
        <w:autoSpaceDE w:val="0"/>
        <w:autoSpaceDN w:val="0"/>
        <w:adjustRightInd w:val="0"/>
        <w:spacing w:after="60" w:line="240" w:lineRule="auto"/>
        <w:contextualSpacing/>
        <w:jc w:val="both"/>
        <w:rPr>
          <w:rFonts w:ascii="Times New Roman" w:eastAsia="Times New Roman" w:hAnsi="Times New Roman"/>
          <w:sz w:val="24"/>
          <w:szCs w:val="24"/>
          <w:lang w:eastAsia="ru-RU"/>
        </w:rPr>
      </w:pPr>
      <w:r w:rsidRPr="004238A9">
        <w:rPr>
          <w:rFonts w:ascii="Times New Roman" w:eastAsia="Times New Roman" w:hAnsi="Times New Roman"/>
          <w:sz w:val="24"/>
          <w:szCs w:val="24"/>
          <w:lang w:eastAsia="ru-RU"/>
        </w:rPr>
        <w:t>…..</w:t>
      </w:r>
      <w:r w:rsidRPr="004238A9">
        <w:rPr>
          <w:rFonts w:ascii="Times New Roman" w:eastAsia="Times New Roman" w:hAnsi="Times New Roman"/>
          <w:i/>
          <w:sz w:val="24"/>
          <w:szCs w:val="24"/>
          <w:lang w:eastAsia="ru-RU"/>
        </w:rPr>
        <w:t>указать в соответствии с условиями договора страхования / требованиями СРО</w:t>
      </w:r>
      <w:r w:rsidRPr="004238A9">
        <w:rPr>
          <w:rFonts w:ascii="Times New Roman" w:eastAsia="Times New Roman" w:hAnsi="Times New Roman"/>
          <w:sz w:val="24"/>
          <w:szCs w:val="24"/>
          <w:lang w:eastAsia="ru-RU"/>
        </w:rPr>
        <w:t>;</w:t>
      </w:r>
    </w:p>
    <w:p w:rsidR="00133A9A" w:rsidRPr="004238A9" w:rsidRDefault="00133A9A" w:rsidP="00B051F6">
      <w:pPr>
        <w:numPr>
          <w:ilvl w:val="4"/>
          <w:numId w:val="25"/>
        </w:numPr>
        <w:autoSpaceDE w:val="0"/>
        <w:autoSpaceDN w:val="0"/>
        <w:adjustRightInd w:val="0"/>
        <w:spacing w:after="60" w:line="240" w:lineRule="auto"/>
        <w:contextualSpacing/>
        <w:jc w:val="both"/>
        <w:rPr>
          <w:rFonts w:ascii="Times New Roman" w:eastAsia="Times New Roman" w:hAnsi="Times New Roman"/>
          <w:sz w:val="24"/>
          <w:szCs w:val="24"/>
          <w:lang w:eastAsia="ru-RU"/>
        </w:rPr>
      </w:pPr>
      <w:r w:rsidRPr="004238A9">
        <w:rPr>
          <w:rFonts w:ascii="Times New Roman" w:eastAsia="Times New Roman" w:hAnsi="Times New Roman"/>
          <w:sz w:val="24"/>
          <w:szCs w:val="24"/>
          <w:lang w:eastAsia="ru-RU"/>
        </w:rPr>
        <w:t>…..</w:t>
      </w:r>
      <w:r w:rsidRPr="004238A9">
        <w:rPr>
          <w:rFonts w:ascii="Times New Roman" w:eastAsia="Times New Roman" w:hAnsi="Times New Roman"/>
          <w:i/>
          <w:sz w:val="24"/>
          <w:szCs w:val="24"/>
          <w:lang w:eastAsia="ru-RU"/>
        </w:rPr>
        <w:t>указать в соответствии с условиями договора страхования / требованиями СРО</w:t>
      </w:r>
      <w:r w:rsidRPr="004238A9">
        <w:rPr>
          <w:rFonts w:ascii="Times New Roman" w:eastAsia="Times New Roman" w:hAnsi="Times New Roman"/>
          <w:sz w:val="24"/>
          <w:szCs w:val="24"/>
          <w:lang w:eastAsia="ru-RU"/>
        </w:rPr>
        <w:t>;</w:t>
      </w:r>
    </w:p>
    <w:p w:rsidR="00133A9A" w:rsidRPr="004238A9" w:rsidRDefault="00133A9A" w:rsidP="00B051F6">
      <w:pPr>
        <w:numPr>
          <w:ilvl w:val="4"/>
          <w:numId w:val="25"/>
        </w:numPr>
        <w:autoSpaceDE w:val="0"/>
        <w:autoSpaceDN w:val="0"/>
        <w:adjustRightInd w:val="0"/>
        <w:spacing w:after="60" w:line="240" w:lineRule="auto"/>
        <w:contextualSpacing/>
        <w:jc w:val="both"/>
        <w:rPr>
          <w:rFonts w:ascii="Times New Roman" w:eastAsia="Times New Roman" w:hAnsi="Times New Roman"/>
          <w:sz w:val="24"/>
          <w:szCs w:val="24"/>
          <w:lang w:eastAsia="ru-RU"/>
        </w:rPr>
      </w:pPr>
      <w:r w:rsidRPr="004238A9">
        <w:rPr>
          <w:rFonts w:ascii="Times New Roman" w:eastAsia="Times New Roman" w:hAnsi="Times New Roman"/>
          <w:sz w:val="24"/>
          <w:szCs w:val="24"/>
          <w:lang w:eastAsia="ru-RU"/>
        </w:rPr>
        <w:t>…..</w:t>
      </w:r>
      <w:r w:rsidRPr="004238A9">
        <w:rPr>
          <w:rFonts w:ascii="Times New Roman" w:eastAsia="Times New Roman" w:hAnsi="Times New Roman"/>
          <w:i/>
          <w:sz w:val="24"/>
          <w:szCs w:val="24"/>
          <w:lang w:eastAsia="ru-RU"/>
        </w:rPr>
        <w:t>указать в соответствии с условиями договора страхования / требованиями СРО</w:t>
      </w:r>
      <w:r w:rsidRPr="004238A9">
        <w:rPr>
          <w:rFonts w:ascii="Times New Roman" w:eastAsia="Times New Roman" w:hAnsi="Times New Roman"/>
          <w:sz w:val="24"/>
          <w:szCs w:val="24"/>
          <w:lang w:eastAsia="ru-RU"/>
        </w:rPr>
        <w:t>.</w:t>
      </w:r>
    </w:p>
    <w:p w:rsidR="00133A9A" w:rsidRPr="004238A9" w:rsidRDefault="00133A9A" w:rsidP="00133A9A">
      <w:pPr>
        <w:autoSpaceDE w:val="0"/>
        <w:autoSpaceDN w:val="0"/>
        <w:adjustRightInd w:val="0"/>
        <w:spacing w:after="0" w:line="240" w:lineRule="auto"/>
        <w:rPr>
          <w:rFonts w:ascii="Times New Roman" w:eastAsia="Times New Roman" w:hAnsi="Times New Roman"/>
          <w:sz w:val="24"/>
          <w:szCs w:val="24"/>
          <w:lang w:eastAsia="ru-RU"/>
        </w:rPr>
      </w:pPr>
    </w:p>
    <w:p w:rsidR="00133A9A" w:rsidRPr="004238A9" w:rsidRDefault="00133A9A" w:rsidP="00B051F6">
      <w:pPr>
        <w:keepNext/>
        <w:numPr>
          <w:ilvl w:val="3"/>
          <w:numId w:val="25"/>
        </w:numPr>
        <w:tabs>
          <w:tab w:val="left" w:pos="993"/>
        </w:tabs>
        <w:spacing w:after="0" w:line="240" w:lineRule="auto"/>
        <w:ind w:right="-1"/>
        <w:jc w:val="both"/>
        <w:outlineLvl w:val="3"/>
        <w:rPr>
          <w:rFonts w:ascii="Times New Roman" w:eastAsia="Times New Roman" w:hAnsi="Times New Roman"/>
          <w:b/>
          <w:sz w:val="24"/>
          <w:szCs w:val="24"/>
          <w:lang w:eastAsia="ru-RU"/>
        </w:rPr>
      </w:pPr>
      <w:r w:rsidRPr="004238A9">
        <w:rPr>
          <w:rFonts w:ascii="Times New Roman" w:eastAsia="Times New Roman" w:hAnsi="Times New Roman"/>
          <w:b/>
          <w:sz w:val="24"/>
          <w:szCs w:val="24"/>
          <w:lang w:eastAsia="ru-RU"/>
        </w:rPr>
        <w:t>Общие исключения из страхового покрытия</w:t>
      </w:r>
    </w:p>
    <w:p w:rsidR="00133A9A" w:rsidRPr="004238A9" w:rsidRDefault="00133A9A" w:rsidP="00133A9A">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4238A9">
        <w:rPr>
          <w:rFonts w:ascii="Times New Roman" w:eastAsia="Times New Roman" w:hAnsi="Times New Roman"/>
          <w:sz w:val="24"/>
          <w:szCs w:val="24"/>
          <w:lang w:eastAsia="ru-RU"/>
        </w:rPr>
        <w:t>Возмещению не подлежат:</w:t>
      </w:r>
    </w:p>
    <w:p w:rsidR="00133A9A" w:rsidRPr="004238A9" w:rsidRDefault="00133A9A" w:rsidP="00B051F6">
      <w:pPr>
        <w:numPr>
          <w:ilvl w:val="4"/>
          <w:numId w:val="25"/>
        </w:numPr>
        <w:autoSpaceDE w:val="0"/>
        <w:autoSpaceDN w:val="0"/>
        <w:adjustRightInd w:val="0"/>
        <w:spacing w:after="60" w:line="240" w:lineRule="auto"/>
        <w:contextualSpacing/>
        <w:jc w:val="both"/>
        <w:rPr>
          <w:rFonts w:ascii="Times New Roman" w:eastAsia="Times New Roman" w:hAnsi="Times New Roman"/>
          <w:sz w:val="24"/>
          <w:szCs w:val="24"/>
          <w:lang w:eastAsia="ru-RU"/>
        </w:rPr>
      </w:pPr>
      <w:r w:rsidRPr="004238A9">
        <w:rPr>
          <w:rFonts w:ascii="Times New Roman" w:eastAsia="Times New Roman" w:hAnsi="Times New Roman"/>
          <w:sz w:val="24"/>
          <w:szCs w:val="24"/>
          <w:lang w:eastAsia="ru-RU"/>
        </w:rPr>
        <w:t>…..</w:t>
      </w:r>
      <w:r w:rsidRPr="004238A9">
        <w:rPr>
          <w:rFonts w:ascii="Times New Roman" w:eastAsia="Times New Roman" w:hAnsi="Times New Roman"/>
          <w:i/>
          <w:sz w:val="24"/>
          <w:szCs w:val="24"/>
          <w:lang w:eastAsia="ru-RU"/>
        </w:rPr>
        <w:t>указать в соответствии с условиями договора страхования / требованиями СРО</w:t>
      </w:r>
      <w:r w:rsidRPr="004238A9">
        <w:rPr>
          <w:rFonts w:ascii="Times New Roman" w:eastAsia="Times New Roman" w:hAnsi="Times New Roman"/>
          <w:sz w:val="24"/>
          <w:szCs w:val="24"/>
          <w:lang w:eastAsia="ru-RU"/>
        </w:rPr>
        <w:t>;</w:t>
      </w:r>
    </w:p>
    <w:p w:rsidR="00133A9A" w:rsidRPr="004238A9" w:rsidRDefault="00133A9A" w:rsidP="00B051F6">
      <w:pPr>
        <w:numPr>
          <w:ilvl w:val="4"/>
          <w:numId w:val="25"/>
        </w:numPr>
        <w:autoSpaceDE w:val="0"/>
        <w:autoSpaceDN w:val="0"/>
        <w:adjustRightInd w:val="0"/>
        <w:spacing w:after="60" w:line="240" w:lineRule="auto"/>
        <w:contextualSpacing/>
        <w:jc w:val="both"/>
        <w:rPr>
          <w:rFonts w:ascii="Times New Roman" w:eastAsia="Times New Roman" w:hAnsi="Times New Roman"/>
          <w:sz w:val="24"/>
          <w:szCs w:val="24"/>
          <w:lang w:eastAsia="ru-RU"/>
        </w:rPr>
      </w:pPr>
      <w:r w:rsidRPr="004238A9">
        <w:rPr>
          <w:rFonts w:ascii="Times New Roman" w:eastAsia="Times New Roman" w:hAnsi="Times New Roman"/>
          <w:sz w:val="24"/>
          <w:szCs w:val="24"/>
          <w:lang w:eastAsia="ru-RU"/>
        </w:rPr>
        <w:t>…..</w:t>
      </w:r>
      <w:r w:rsidRPr="004238A9">
        <w:rPr>
          <w:rFonts w:ascii="Times New Roman" w:eastAsia="Times New Roman" w:hAnsi="Times New Roman"/>
          <w:i/>
          <w:sz w:val="24"/>
          <w:szCs w:val="24"/>
          <w:lang w:eastAsia="ru-RU"/>
        </w:rPr>
        <w:t>указать в соответствии с условиями договора страхования / требованиями СРО</w:t>
      </w:r>
      <w:r w:rsidRPr="004238A9">
        <w:rPr>
          <w:rFonts w:ascii="Times New Roman" w:eastAsia="Times New Roman" w:hAnsi="Times New Roman"/>
          <w:sz w:val="24"/>
          <w:szCs w:val="24"/>
          <w:lang w:eastAsia="ru-RU"/>
        </w:rPr>
        <w:t>;</w:t>
      </w:r>
    </w:p>
    <w:p w:rsidR="00133A9A" w:rsidRPr="004238A9" w:rsidRDefault="00133A9A" w:rsidP="00B051F6">
      <w:pPr>
        <w:numPr>
          <w:ilvl w:val="4"/>
          <w:numId w:val="25"/>
        </w:numPr>
        <w:autoSpaceDE w:val="0"/>
        <w:autoSpaceDN w:val="0"/>
        <w:adjustRightInd w:val="0"/>
        <w:spacing w:after="60" w:line="240" w:lineRule="auto"/>
        <w:contextualSpacing/>
        <w:jc w:val="both"/>
        <w:rPr>
          <w:rFonts w:ascii="Times New Roman" w:eastAsia="Times New Roman" w:hAnsi="Times New Roman"/>
          <w:sz w:val="24"/>
          <w:szCs w:val="24"/>
          <w:lang w:eastAsia="ru-RU"/>
        </w:rPr>
      </w:pPr>
      <w:r w:rsidRPr="004238A9">
        <w:rPr>
          <w:rFonts w:ascii="Times New Roman" w:eastAsia="Times New Roman" w:hAnsi="Times New Roman"/>
          <w:sz w:val="24"/>
          <w:szCs w:val="24"/>
          <w:lang w:eastAsia="ru-RU"/>
        </w:rPr>
        <w:t>…..</w:t>
      </w:r>
      <w:r w:rsidRPr="004238A9">
        <w:rPr>
          <w:rFonts w:ascii="Times New Roman" w:eastAsia="Times New Roman" w:hAnsi="Times New Roman"/>
          <w:i/>
          <w:sz w:val="24"/>
          <w:szCs w:val="24"/>
          <w:lang w:eastAsia="ru-RU"/>
        </w:rPr>
        <w:t>указать в соответствии с условиями договора страхования / требованиями СРО</w:t>
      </w:r>
      <w:r w:rsidRPr="004238A9">
        <w:rPr>
          <w:rFonts w:ascii="Times New Roman" w:eastAsia="Times New Roman" w:hAnsi="Times New Roman"/>
          <w:sz w:val="24"/>
          <w:szCs w:val="24"/>
          <w:lang w:eastAsia="ru-RU"/>
        </w:rPr>
        <w:t>.</w:t>
      </w:r>
    </w:p>
    <w:p w:rsidR="00133A9A" w:rsidRPr="004238A9" w:rsidRDefault="00133A9A" w:rsidP="00133A9A">
      <w:pPr>
        <w:autoSpaceDE w:val="0"/>
        <w:autoSpaceDN w:val="0"/>
        <w:adjustRightInd w:val="0"/>
        <w:spacing w:after="0" w:line="240" w:lineRule="auto"/>
        <w:rPr>
          <w:rFonts w:ascii="Times New Roman" w:eastAsia="Times New Roman" w:hAnsi="Times New Roman"/>
          <w:sz w:val="26"/>
          <w:szCs w:val="20"/>
          <w:lang w:eastAsia="ru-RU"/>
        </w:rPr>
      </w:pPr>
    </w:p>
    <w:p w:rsidR="00133A9A" w:rsidRPr="004238A9" w:rsidRDefault="00133A9A" w:rsidP="00B051F6">
      <w:pPr>
        <w:numPr>
          <w:ilvl w:val="2"/>
          <w:numId w:val="25"/>
        </w:numPr>
        <w:autoSpaceDE w:val="0"/>
        <w:autoSpaceDN w:val="0"/>
        <w:adjustRightInd w:val="0"/>
        <w:spacing w:after="60" w:line="240" w:lineRule="auto"/>
        <w:ind w:left="993" w:hanging="993"/>
        <w:contextualSpacing/>
        <w:jc w:val="both"/>
        <w:rPr>
          <w:rFonts w:ascii="Times New Roman" w:eastAsia="Times New Roman" w:hAnsi="Times New Roman"/>
          <w:b/>
          <w:sz w:val="24"/>
          <w:szCs w:val="24"/>
          <w:lang w:eastAsia="ru-RU"/>
        </w:rPr>
      </w:pPr>
      <w:r w:rsidRPr="004238A9">
        <w:rPr>
          <w:rFonts w:ascii="Times New Roman" w:eastAsia="Times New Roman" w:hAnsi="Times New Roman"/>
          <w:b/>
          <w:sz w:val="24"/>
          <w:szCs w:val="24"/>
          <w:lang w:eastAsia="ru-RU"/>
        </w:rPr>
        <w:t>Прочие условия страхования</w:t>
      </w:r>
    </w:p>
    <w:p w:rsidR="00133A9A" w:rsidRPr="004238A9" w:rsidRDefault="00133A9A" w:rsidP="00133A9A">
      <w:pPr>
        <w:autoSpaceDE w:val="0"/>
        <w:autoSpaceDN w:val="0"/>
        <w:adjustRightInd w:val="0"/>
        <w:spacing w:after="60" w:line="240" w:lineRule="auto"/>
        <w:ind w:left="993"/>
        <w:contextualSpacing/>
        <w:jc w:val="both"/>
        <w:rPr>
          <w:rFonts w:ascii="Times New Roman" w:eastAsia="Times New Roman" w:hAnsi="Times New Roman"/>
          <w:b/>
          <w:sz w:val="24"/>
          <w:szCs w:val="24"/>
          <w:lang w:eastAsia="ru-RU"/>
        </w:rPr>
      </w:pPr>
    </w:p>
    <w:p w:rsidR="00133A9A" w:rsidRPr="004238A9" w:rsidRDefault="00133A9A" w:rsidP="00B051F6">
      <w:pPr>
        <w:keepNext/>
        <w:numPr>
          <w:ilvl w:val="3"/>
          <w:numId w:val="25"/>
        </w:numPr>
        <w:spacing w:after="0" w:line="240" w:lineRule="auto"/>
        <w:ind w:right="-1"/>
        <w:jc w:val="both"/>
        <w:outlineLvl w:val="3"/>
        <w:rPr>
          <w:rFonts w:ascii="Times New Roman" w:eastAsia="Times New Roman" w:hAnsi="Times New Roman"/>
          <w:b/>
          <w:sz w:val="24"/>
          <w:szCs w:val="24"/>
          <w:lang w:eastAsia="ru-RU"/>
        </w:rPr>
      </w:pPr>
      <w:r w:rsidRPr="004238A9">
        <w:rPr>
          <w:rFonts w:ascii="Times New Roman" w:eastAsia="Times New Roman" w:hAnsi="Times New Roman"/>
          <w:b/>
          <w:sz w:val="24"/>
          <w:szCs w:val="24"/>
          <w:lang w:eastAsia="ru-RU"/>
        </w:rPr>
        <w:t>Страховая сумма (лимит ответственности Страховщика):</w:t>
      </w:r>
    </w:p>
    <w:p w:rsidR="00133A9A" w:rsidRPr="004238A9" w:rsidRDefault="00133A9A" w:rsidP="00133A9A">
      <w:pPr>
        <w:autoSpaceDE w:val="0"/>
        <w:autoSpaceDN w:val="0"/>
        <w:adjustRightInd w:val="0"/>
        <w:spacing w:after="0" w:line="240" w:lineRule="auto"/>
        <w:ind w:firstLine="540"/>
        <w:jc w:val="both"/>
        <w:rPr>
          <w:rFonts w:ascii="Times New Roman" w:eastAsia="Times New Roman" w:hAnsi="Times New Roman"/>
          <w:b/>
          <w:sz w:val="24"/>
          <w:szCs w:val="24"/>
          <w:lang w:eastAsia="ru-RU"/>
        </w:rPr>
      </w:pPr>
      <w:r w:rsidRPr="004238A9">
        <w:rPr>
          <w:rFonts w:ascii="Times New Roman" w:eastAsia="Times New Roman" w:hAnsi="Times New Roman"/>
          <w:sz w:val="24"/>
          <w:szCs w:val="24"/>
          <w:lang w:eastAsia="ru-RU"/>
        </w:rPr>
        <w:t xml:space="preserve">Общая страхования сумма по каждому и по всем страховым случаям в совокупности составляет </w:t>
      </w:r>
      <w:r w:rsidRPr="004238A9">
        <w:rPr>
          <w:rFonts w:ascii="Times New Roman" w:eastAsia="Times New Roman" w:hAnsi="Times New Roman"/>
          <w:b/>
          <w:sz w:val="24"/>
          <w:szCs w:val="24"/>
          <w:lang w:eastAsia="ru-RU"/>
        </w:rPr>
        <w:t>000 000 (______) рублей 00 копеек.</w:t>
      </w:r>
    </w:p>
    <w:p w:rsidR="00133A9A" w:rsidRPr="004238A9" w:rsidRDefault="00133A9A" w:rsidP="00133A9A">
      <w:pPr>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133A9A" w:rsidRPr="004238A9" w:rsidRDefault="00133A9A" w:rsidP="00B051F6">
      <w:pPr>
        <w:numPr>
          <w:ilvl w:val="3"/>
          <w:numId w:val="25"/>
        </w:numPr>
        <w:spacing w:after="60" w:line="240" w:lineRule="auto"/>
        <w:contextualSpacing/>
        <w:jc w:val="both"/>
        <w:rPr>
          <w:rFonts w:ascii="Times New Roman" w:eastAsia="Times New Roman" w:hAnsi="Times New Roman"/>
          <w:b/>
          <w:sz w:val="24"/>
          <w:szCs w:val="24"/>
          <w:lang w:eastAsia="ru-RU"/>
        </w:rPr>
      </w:pPr>
      <w:r w:rsidRPr="004238A9">
        <w:rPr>
          <w:rFonts w:ascii="Times New Roman" w:eastAsia="Times New Roman" w:hAnsi="Times New Roman"/>
          <w:b/>
          <w:sz w:val="24"/>
          <w:szCs w:val="24"/>
          <w:lang w:eastAsia="ru-RU"/>
        </w:rPr>
        <w:t xml:space="preserve">Период страхования: </w:t>
      </w:r>
      <w:r w:rsidRPr="004238A9">
        <w:rPr>
          <w:rFonts w:ascii="Times New Roman" w:eastAsia="Times New Roman" w:hAnsi="Times New Roman"/>
          <w:sz w:val="24"/>
          <w:szCs w:val="24"/>
          <w:lang w:eastAsia="ru-RU"/>
        </w:rPr>
        <w:t>с «__» _____ 20__ г. по «__» _____ 20__ г.</w:t>
      </w:r>
    </w:p>
    <w:p w:rsidR="00133A9A" w:rsidRPr="004238A9" w:rsidRDefault="00133A9A" w:rsidP="00133A9A">
      <w:pPr>
        <w:spacing w:after="60" w:line="240" w:lineRule="auto"/>
        <w:ind w:left="720"/>
        <w:contextualSpacing/>
        <w:jc w:val="both"/>
        <w:rPr>
          <w:rFonts w:ascii="Times New Roman" w:eastAsia="Times New Roman" w:hAnsi="Times New Roman"/>
          <w:sz w:val="24"/>
          <w:szCs w:val="24"/>
          <w:lang w:eastAsia="ru-RU"/>
        </w:rPr>
      </w:pPr>
    </w:p>
    <w:p w:rsidR="00133A9A" w:rsidRPr="004238A9" w:rsidRDefault="00133A9A" w:rsidP="00B051F6">
      <w:pPr>
        <w:keepNext/>
        <w:numPr>
          <w:ilvl w:val="2"/>
          <w:numId w:val="25"/>
        </w:numPr>
        <w:spacing w:after="0" w:line="240" w:lineRule="auto"/>
        <w:outlineLvl w:val="2"/>
        <w:rPr>
          <w:rFonts w:ascii="Times New Roman" w:eastAsia="Times New Roman" w:hAnsi="Times New Roman"/>
          <w:b/>
          <w:bCs/>
          <w:sz w:val="24"/>
          <w:szCs w:val="24"/>
          <w:lang w:eastAsia="ru-RU"/>
        </w:rPr>
      </w:pPr>
      <w:r w:rsidRPr="004238A9">
        <w:rPr>
          <w:rFonts w:ascii="Times New Roman" w:eastAsia="Times New Roman" w:hAnsi="Times New Roman"/>
          <w:b/>
          <w:bCs/>
          <w:sz w:val="24"/>
          <w:szCs w:val="24"/>
          <w:lang w:eastAsia="ru-RU"/>
        </w:rPr>
        <w:t>Стоимость страхования</w:t>
      </w:r>
    </w:p>
    <w:p w:rsidR="00133A9A" w:rsidRPr="004238A9" w:rsidRDefault="00133A9A" w:rsidP="00133A9A">
      <w:pPr>
        <w:autoSpaceDE w:val="0"/>
        <w:autoSpaceDN w:val="0"/>
        <w:adjustRightInd w:val="0"/>
        <w:spacing w:after="0" w:line="240" w:lineRule="auto"/>
        <w:ind w:firstLine="540"/>
        <w:jc w:val="both"/>
        <w:rPr>
          <w:rFonts w:ascii="Times New Roman" w:eastAsia="Times New Roman" w:hAnsi="Times New Roman"/>
          <w:b/>
          <w:sz w:val="24"/>
          <w:szCs w:val="24"/>
          <w:lang w:eastAsia="ru-RU"/>
        </w:rPr>
      </w:pPr>
      <w:r w:rsidRPr="004238A9">
        <w:rPr>
          <w:rFonts w:ascii="Times New Roman" w:eastAsia="Times New Roman" w:hAnsi="Times New Roman"/>
          <w:sz w:val="24"/>
          <w:szCs w:val="24"/>
          <w:lang w:eastAsia="ru-RU"/>
        </w:rPr>
        <w:t xml:space="preserve">Итого страховая премия по разделу 9 Программы составляет </w:t>
      </w:r>
      <w:r w:rsidRPr="004238A9">
        <w:rPr>
          <w:rFonts w:ascii="Times New Roman" w:eastAsia="Times New Roman" w:hAnsi="Times New Roman"/>
          <w:b/>
          <w:sz w:val="24"/>
          <w:szCs w:val="24"/>
          <w:lang w:eastAsia="ru-RU"/>
        </w:rPr>
        <w:t>00 000 000 (_____) рублей 00 копеек.</w:t>
      </w:r>
    </w:p>
    <w:p w:rsidR="00133A9A" w:rsidRPr="004238A9" w:rsidRDefault="00133A9A" w:rsidP="00133A9A">
      <w:pPr>
        <w:spacing w:after="0" w:line="240" w:lineRule="auto"/>
        <w:ind w:firstLine="567"/>
        <w:jc w:val="both"/>
        <w:rPr>
          <w:rFonts w:ascii="Times New Roman" w:eastAsia="Times New Roman" w:hAnsi="Times New Roman"/>
          <w:sz w:val="24"/>
          <w:szCs w:val="24"/>
          <w:lang w:eastAsia="ru-RU"/>
        </w:rPr>
      </w:pPr>
      <w:r w:rsidRPr="004238A9">
        <w:rPr>
          <w:rFonts w:ascii="Times New Roman" w:eastAsia="Times New Roman" w:hAnsi="Times New Roman"/>
          <w:sz w:val="24"/>
          <w:szCs w:val="24"/>
          <w:lang w:eastAsia="ru-RU"/>
        </w:rPr>
        <w:t>Общая страховая премия по договору страхования составляет 00 000 000 (_____) рублей 00 копеек.</w:t>
      </w:r>
    </w:p>
    <w:p w:rsidR="00133A9A" w:rsidRPr="004238A9" w:rsidRDefault="00133A9A" w:rsidP="00133A9A">
      <w:pPr>
        <w:spacing w:after="0" w:line="240" w:lineRule="auto"/>
        <w:ind w:firstLine="567"/>
        <w:jc w:val="both"/>
        <w:rPr>
          <w:rFonts w:ascii="Times New Roman" w:eastAsia="Times New Roman" w:hAnsi="Times New Roman"/>
          <w:sz w:val="24"/>
          <w:szCs w:val="24"/>
          <w:lang w:eastAsia="ru-RU"/>
        </w:rPr>
      </w:pPr>
    </w:p>
    <w:p w:rsidR="00133A9A" w:rsidRPr="004238A9" w:rsidRDefault="00133A9A" w:rsidP="00133A9A">
      <w:pPr>
        <w:spacing w:after="0" w:line="240" w:lineRule="auto"/>
        <w:ind w:firstLine="567"/>
        <w:jc w:val="both"/>
        <w:rPr>
          <w:rFonts w:ascii="Times New Roman" w:eastAsia="Times New Roman" w:hAnsi="Times New Roman"/>
          <w:sz w:val="24"/>
          <w:szCs w:val="24"/>
          <w:lang w:eastAsia="ru-RU"/>
        </w:rPr>
        <w:sectPr w:rsidR="00133A9A" w:rsidRPr="004238A9" w:rsidSect="00DE3B44">
          <w:pgSz w:w="11907" w:h="16840" w:code="9"/>
          <w:pgMar w:top="1134" w:right="709" w:bottom="1134" w:left="1701" w:header="1440" w:footer="1094" w:gutter="0"/>
          <w:cols w:space="720"/>
          <w:noEndnote/>
          <w:docGrid w:linePitch="360"/>
        </w:sectPr>
      </w:pPr>
    </w:p>
    <w:p w:rsidR="00133A9A" w:rsidRPr="004238A9" w:rsidRDefault="00133A9A" w:rsidP="00133A9A">
      <w:pPr>
        <w:spacing w:after="0" w:line="240" w:lineRule="auto"/>
        <w:outlineLvl w:val="0"/>
        <w:rPr>
          <w:rFonts w:ascii="Times New Roman" w:eastAsia="Times New Roman" w:hAnsi="Times New Roman"/>
          <w:b/>
          <w:bCs/>
          <w:sz w:val="28"/>
          <w:szCs w:val="28"/>
          <w:lang w:eastAsia="ru-RU"/>
        </w:rPr>
      </w:pPr>
      <w:r w:rsidRPr="004238A9">
        <w:rPr>
          <w:rFonts w:ascii="Times New Roman" w:eastAsia="Times New Roman" w:hAnsi="Times New Roman"/>
          <w:b/>
          <w:bCs/>
          <w:sz w:val="28"/>
          <w:szCs w:val="28"/>
          <w:lang w:eastAsia="ru-RU"/>
        </w:rPr>
        <w:lastRenderedPageBreak/>
        <w:t>Раздел 10. Стоимость страховой защиты</w:t>
      </w:r>
    </w:p>
    <w:p w:rsidR="00133A9A" w:rsidRPr="004238A9" w:rsidRDefault="00133A9A" w:rsidP="00133A9A">
      <w:pPr>
        <w:spacing w:after="0" w:line="240" w:lineRule="auto"/>
        <w:rPr>
          <w:rFonts w:ascii="Times New Roman" w:eastAsia="Times New Roman" w:hAnsi="Times New Roman"/>
          <w:sz w:val="24"/>
          <w:szCs w:val="20"/>
          <w:lang w:eastAsia="ru-RU"/>
        </w:rPr>
      </w:pPr>
    </w:p>
    <w:p w:rsidR="00133A9A" w:rsidRPr="004238A9" w:rsidRDefault="00133A9A" w:rsidP="00133A9A">
      <w:pPr>
        <w:spacing w:after="0" w:line="240" w:lineRule="auto"/>
        <w:jc w:val="both"/>
        <w:rPr>
          <w:rFonts w:ascii="Times New Roman" w:eastAsia="Times New Roman" w:hAnsi="Times New Roman"/>
          <w:b/>
          <w:sz w:val="24"/>
          <w:szCs w:val="24"/>
          <w:lang w:eastAsia="ru-RU"/>
        </w:rPr>
      </w:pPr>
      <w:r w:rsidRPr="004238A9">
        <w:rPr>
          <w:rFonts w:ascii="Times New Roman" w:eastAsia="Times New Roman" w:hAnsi="Times New Roman"/>
          <w:bCs/>
          <w:sz w:val="24"/>
          <w:szCs w:val="24"/>
          <w:lang w:eastAsia="ru-RU"/>
        </w:rPr>
        <w:t xml:space="preserve">Итого страховая премия по Программе на 20__ год составляет </w:t>
      </w:r>
      <w:r w:rsidRPr="004238A9">
        <w:rPr>
          <w:rFonts w:ascii="Times New Roman" w:eastAsia="Times New Roman" w:hAnsi="Times New Roman"/>
          <w:b/>
          <w:bCs/>
          <w:sz w:val="24"/>
          <w:szCs w:val="24"/>
          <w:lang w:eastAsia="ru-RU"/>
        </w:rPr>
        <w:t>000 000 000 (______) рублей 00 копеек</w:t>
      </w:r>
      <w:r w:rsidRPr="004238A9">
        <w:rPr>
          <w:rFonts w:ascii="Times New Roman" w:eastAsia="Times New Roman" w:hAnsi="Times New Roman"/>
          <w:sz w:val="24"/>
          <w:szCs w:val="24"/>
          <w:lang w:eastAsia="ru-RU"/>
        </w:rPr>
        <w:t>, в том числе:</w:t>
      </w:r>
    </w:p>
    <w:p w:rsidR="00133A9A" w:rsidRPr="004238A9" w:rsidRDefault="00133A9A" w:rsidP="00133A9A">
      <w:pPr>
        <w:spacing w:after="0" w:line="240" w:lineRule="auto"/>
        <w:jc w:val="both"/>
        <w:rPr>
          <w:rFonts w:ascii="Times New Roman" w:eastAsia="Times New Roman" w:hAnsi="Times New Roman"/>
          <w:sz w:val="24"/>
          <w:szCs w:val="24"/>
          <w:lang w:eastAsia="ru-RU"/>
        </w:rPr>
      </w:pPr>
      <w:r w:rsidRPr="004238A9">
        <w:rPr>
          <w:rFonts w:ascii="Times New Roman" w:eastAsia="Times New Roman" w:hAnsi="Times New Roman"/>
          <w:sz w:val="24"/>
          <w:szCs w:val="24"/>
          <w:lang w:eastAsia="ru-RU"/>
        </w:rPr>
        <w:t>- сумма страховой премии по договорам, заключенным до 20__ года, подлежащая оплате в 20__ году, составляет 000 000 000 (_______) рублей 00 копеек.</w:t>
      </w:r>
    </w:p>
    <w:p w:rsidR="00133A9A" w:rsidRPr="004238A9" w:rsidRDefault="00133A9A" w:rsidP="00133A9A">
      <w:pPr>
        <w:spacing w:after="0" w:line="240" w:lineRule="auto"/>
        <w:jc w:val="both"/>
        <w:rPr>
          <w:rFonts w:ascii="Times New Roman" w:eastAsia="Times New Roman" w:hAnsi="Times New Roman"/>
          <w:b/>
          <w:bCs/>
          <w:sz w:val="24"/>
          <w:szCs w:val="24"/>
          <w:lang w:eastAsia="ru-RU"/>
        </w:rPr>
      </w:pPr>
    </w:p>
    <w:p w:rsidR="00133A9A" w:rsidRPr="004238A9" w:rsidRDefault="00133A9A" w:rsidP="00133A9A">
      <w:pPr>
        <w:spacing w:after="0" w:line="240" w:lineRule="auto"/>
        <w:jc w:val="both"/>
        <w:rPr>
          <w:rFonts w:ascii="Times New Roman" w:eastAsia="Times New Roman" w:hAnsi="Times New Roman"/>
          <w:bCs/>
          <w:sz w:val="24"/>
          <w:szCs w:val="24"/>
          <w:lang w:eastAsia="ru-RU"/>
        </w:rPr>
      </w:pPr>
      <w:r w:rsidRPr="004238A9">
        <w:rPr>
          <w:rFonts w:ascii="Times New Roman" w:eastAsia="Times New Roman" w:hAnsi="Times New Roman"/>
          <w:bCs/>
          <w:sz w:val="24"/>
          <w:szCs w:val="24"/>
          <w:lang w:eastAsia="ru-RU"/>
        </w:rPr>
        <w:t>Страховая премия, переходящая на 20__ год, составляет 000 000 000 (______) рублей 00 копеек.</w:t>
      </w:r>
    </w:p>
    <w:p w:rsidR="00133A9A" w:rsidRPr="004238A9" w:rsidRDefault="00133A9A" w:rsidP="00133A9A">
      <w:pPr>
        <w:spacing w:after="0" w:line="240" w:lineRule="auto"/>
        <w:jc w:val="both"/>
        <w:rPr>
          <w:rFonts w:ascii="Times New Roman" w:eastAsia="Times New Roman" w:hAnsi="Times New Roman"/>
          <w:bCs/>
          <w:sz w:val="24"/>
          <w:szCs w:val="24"/>
          <w:lang w:eastAsia="ru-RU"/>
        </w:rPr>
      </w:pPr>
      <w:r w:rsidRPr="004238A9">
        <w:rPr>
          <w:rFonts w:ascii="Times New Roman" w:eastAsia="Times New Roman" w:hAnsi="Times New Roman"/>
          <w:bCs/>
          <w:sz w:val="24"/>
          <w:szCs w:val="24"/>
          <w:lang w:eastAsia="ru-RU"/>
        </w:rPr>
        <w:t>Страховая премия, переходящая на 20__ год, составляет 000 000 000 (_____) рублей 00 копеек.</w:t>
      </w:r>
    </w:p>
    <w:p w:rsidR="00133A9A" w:rsidRPr="004238A9" w:rsidRDefault="00133A9A" w:rsidP="00133A9A">
      <w:pPr>
        <w:spacing w:after="0" w:line="240" w:lineRule="auto"/>
        <w:jc w:val="both"/>
        <w:rPr>
          <w:rFonts w:ascii="Times New Roman" w:eastAsia="Times New Roman" w:hAnsi="Times New Roman"/>
          <w:bCs/>
          <w:sz w:val="24"/>
          <w:szCs w:val="24"/>
          <w:lang w:eastAsia="ru-RU"/>
        </w:rPr>
      </w:pPr>
      <w:r w:rsidRPr="004238A9">
        <w:rPr>
          <w:rFonts w:ascii="Times New Roman" w:eastAsia="Times New Roman" w:hAnsi="Times New Roman"/>
          <w:bCs/>
          <w:sz w:val="24"/>
          <w:szCs w:val="24"/>
          <w:lang w:eastAsia="ru-RU"/>
        </w:rPr>
        <w:t>Страховая премия, переходящая на 20__ год, составляет 000 000 000 (_____) рублей 00 копеек.</w:t>
      </w:r>
      <w:r w:rsidRPr="004238A9">
        <w:rPr>
          <w:rFonts w:ascii="Times New Roman" w:eastAsia="Times New Roman" w:hAnsi="Times New Roman"/>
          <w:bCs/>
          <w:sz w:val="24"/>
          <w:szCs w:val="24"/>
          <w:vertAlign w:val="superscript"/>
          <w:lang w:eastAsia="ru-RU"/>
        </w:rPr>
        <w:footnoteReference w:id="33"/>
      </w:r>
    </w:p>
    <w:p w:rsidR="00133A9A" w:rsidRPr="004238A9" w:rsidRDefault="00133A9A" w:rsidP="00133A9A">
      <w:pPr>
        <w:spacing w:after="0" w:line="240" w:lineRule="auto"/>
        <w:jc w:val="both"/>
        <w:rPr>
          <w:rFonts w:ascii="Times New Roman" w:eastAsia="Times New Roman" w:hAnsi="Times New Roman"/>
          <w:b/>
          <w:bCs/>
          <w:sz w:val="24"/>
          <w:szCs w:val="24"/>
          <w:lang w:eastAsia="ru-RU"/>
        </w:rPr>
      </w:pPr>
    </w:p>
    <w:p w:rsidR="00133A9A" w:rsidRPr="004238A9" w:rsidRDefault="00133A9A" w:rsidP="00133A9A">
      <w:pPr>
        <w:spacing w:after="0" w:line="240" w:lineRule="auto"/>
        <w:jc w:val="both"/>
        <w:rPr>
          <w:rFonts w:ascii="Times New Roman" w:eastAsia="Times New Roman" w:hAnsi="Times New Roman"/>
          <w:b/>
          <w:bCs/>
          <w:sz w:val="24"/>
          <w:szCs w:val="24"/>
          <w:lang w:eastAsia="ru-RU"/>
        </w:rPr>
        <w:sectPr w:rsidR="00133A9A" w:rsidRPr="004238A9" w:rsidSect="00DE3B44">
          <w:pgSz w:w="11907" w:h="16840" w:code="9"/>
          <w:pgMar w:top="1134" w:right="709" w:bottom="1134" w:left="1701" w:header="1440" w:footer="1094" w:gutter="0"/>
          <w:cols w:space="720"/>
          <w:noEndnote/>
          <w:docGrid w:linePitch="360"/>
        </w:sectPr>
      </w:pPr>
    </w:p>
    <w:p w:rsidR="00CB35CE" w:rsidRPr="004238A9" w:rsidRDefault="00CB35CE" w:rsidP="00345A72">
      <w:pPr>
        <w:spacing w:after="0" w:line="240" w:lineRule="auto"/>
        <w:ind w:left="-426"/>
        <w:outlineLvl w:val="0"/>
        <w:rPr>
          <w:rFonts w:ascii="Times New Roman CYR" w:eastAsia="Times New Roman" w:hAnsi="Times New Roman CYR" w:cs="Times New Roman CYR"/>
          <w:b/>
          <w:bCs/>
          <w:sz w:val="28"/>
          <w:szCs w:val="28"/>
          <w:lang w:eastAsia="ru-RU"/>
        </w:rPr>
      </w:pPr>
      <w:bookmarkStart w:id="58" w:name="_Toc161035158"/>
      <w:bookmarkStart w:id="59" w:name="_Ref113182372"/>
      <w:r w:rsidRPr="004238A9">
        <w:rPr>
          <w:rFonts w:ascii="Times New Roman CYR" w:eastAsia="Times New Roman" w:hAnsi="Times New Roman CYR" w:cs="Times New Roman CYR"/>
          <w:b/>
          <w:bCs/>
          <w:sz w:val="28"/>
          <w:szCs w:val="28"/>
          <w:lang w:eastAsia="ru-RU"/>
        </w:rPr>
        <w:lastRenderedPageBreak/>
        <w:t>Раздел 11. Сравнение с предыдущим периодом страхования.</w:t>
      </w:r>
      <w:bookmarkEnd w:id="58"/>
      <w:r w:rsidRPr="004238A9">
        <w:rPr>
          <w:rFonts w:ascii="Times New Roman CYR" w:eastAsia="Times New Roman" w:hAnsi="Times New Roman CYR" w:cs="Times New Roman CYR"/>
          <w:b/>
          <w:bCs/>
          <w:sz w:val="28"/>
          <w:szCs w:val="28"/>
          <w:vertAlign w:val="superscript"/>
          <w:lang w:eastAsia="ru-RU"/>
        </w:rPr>
        <w:footnoteReference w:id="34"/>
      </w:r>
    </w:p>
    <w:p w:rsidR="00CB35CE" w:rsidRPr="004238A9" w:rsidRDefault="00CB35CE" w:rsidP="00CB35CE">
      <w:pPr>
        <w:spacing w:after="0" w:line="240" w:lineRule="auto"/>
        <w:outlineLvl w:val="0"/>
        <w:rPr>
          <w:rFonts w:ascii="Times New Roman CYR" w:eastAsia="Times New Roman" w:hAnsi="Times New Roman CYR" w:cs="Times New Roman CYR"/>
          <w:b/>
          <w:bCs/>
          <w:sz w:val="24"/>
          <w:szCs w:val="24"/>
          <w:lang w:eastAsia="ru-RU"/>
        </w:rPr>
      </w:pPr>
    </w:p>
    <w:bookmarkEnd w:id="59"/>
    <w:p w:rsidR="00100B28" w:rsidRPr="004238A9" w:rsidRDefault="00100B28" w:rsidP="00345A72">
      <w:pPr>
        <w:numPr>
          <w:ilvl w:val="1"/>
          <w:numId w:val="17"/>
        </w:numPr>
        <w:spacing w:after="60" w:line="240" w:lineRule="auto"/>
        <w:ind w:left="-426" w:firstLine="0"/>
        <w:contextualSpacing/>
        <w:jc w:val="both"/>
        <w:rPr>
          <w:rFonts w:ascii="Times New Roman" w:eastAsia="Times New Roman" w:hAnsi="Times New Roman"/>
          <w:b/>
          <w:sz w:val="24"/>
          <w:szCs w:val="24"/>
          <w:lang w:eastAsia="ru-RU"/>
        </w:rPr>
      </w:pPr>
      <w:r w:rsidRPr="004238A9">
        <w:rPr>
          <w:rFonts w:ascii="Times New Roman" w:eastAsia="Times New Roman" w:hAnsi="Times New Roman"/>
          <w:b/>
          <w:sz w:val="24"/>
          <w:szCs w:val="24"/>
          <w:lang w:eastAsia="ru-RU"/>
        </w:rPr>
        <w:t>Страхование имущества юридических лиц</w:t>
      </w:r>
    </w:p>
    <w:tbl>
      <w:tblPr>
        <w:tblStyle w:val="18"/>
        <w:tblW w:w="0" w:type="auto"/>
        <w:tblInd w:w="-318" w:type="dxa"/>
        <w:tblLayout w:type="fixed"/>
        <w:tblLook w:val="04A0" w:firstRow="1" w:lastRow="0" w:firstColumn="1" w:lastColumn="0" w:noHBand="0" w:noVBand="1"/>
      </w:tblPr>
      <w:tblGrid>
        <w:gridCol w:w="1135"/>
        <w:gridCol w:w="567"/>
        <w:gridCol w:w="1985"/>
        <w:gridCol w:w="1275"/>
        <w:gridCol w:w="1134"/>
        <w:gridCol w:w="567"/>
        <w:gridCol w:w="1985"/>
        <w:gridCol w:w="1276"/>
      </w:tblGrid>
      <w:tr w:rsidR="004238A9" w:rsidRPr="004238A9" w:rsidTr="00EC3399">
        <w:tc>
          <w:tcPr>
            <w:tcW w:w="1702" w:type="dxa"/>
            <w:gridSpan w:val="2"/>
            <w:vAlign w:val="center"/>
          </w:tcPr>
          <w:p w:rsidR="00100B28" w:rsidRPr="004238A9" w:rsidRDefault="00100B28" w:rsidP="00100B28">
            <w:pPr>
              <w:tabs>
                <w:tab w:val="left" w:pos="0"/>
              </w:tabs>
              <w:jc w:val="center"/>
              <w:rPr>
                <w:rFonts w:ascii="Times New Roman" w:eastAsia="Times New Roman" w:hAnsi="Times New Roman"/>
              </w:rPr>
            </w:pPr>
            <w:r w:rsidRPr="004238A9">
              <w:rPr>
                <w:rFonts w:ascii="Times New Roman" w:eastAsia="Times New Roman" w:hAnsi="Times New Roman"/>
              </w:rPr>
              <w:t>Объем застрахованного имущества за предыдущий период страхования, %</w:t>
            </w:r>
          </w:p>
        </w:tc>
        <w:tc>
          <w:tcPr>
            <w:tcW w:w="1985" w:type="dxa"/>
            <w:vAlign w:val="center"/>
          </w:tcPr>
          <w:p w:rsidR="00100B28" w:rsidRPr="004238A9" w:rsidRDefault="00100B28" w:rsidP="00100B28">
            <w:pPr>
              <w:jc w:val="center"/>
              <w:rPr>
                <w:rFonts w:ascii="Times New Roman" w:eastAsia="Times New Roman" w:hAnsi="Times New Roman"/>
              </w:rPr>
            </w:pPr>
            <w:r w:rsidRPr="004238A9">
              <w:rPr>
                <w:rFonts w:ascii="Times New Roman" w:eastAsia="Times New Roman" w:hAnsi="Times New Roman"/>
              </w:rPr>
              <w:t>Страховое покрытие в предыдущем периоде (риски, франшизы, лимиты)</w:t>
            </w:r>
          </w:p>
        </w:tc>
        <w:tc>
          <w:tcPr>
            <w:tcW w:w="1275" w:type="dxa"/>
            <w:vAlign w:val="center"/>
          </w:tcPr>
          <w:p w:rsidR="00100B28" w:rsidRPr="004238A9" w:rsidRDefault="00100B28" w:rsidP="00100B28">
            <w:pPr>
              <w:jc w:val="center"/>
              <w:rPr>
                <w:rFonts w:ascii="Times New Roman" w:eastAsia="Times New Roman" w:hAnsi="Times New Roman"/>
              </w:rPr>
            </w:pPr>
            <w:r w:rsidRPr="004238A9">
              <w:rPr>
                <w:rFonts w:ascii="Times New Roman" w:eastAsia="Times New Roman" w:hAnsi="Times New Roman"/>
              </w:rPr>
              <w:t xml:space="preserve">Норматив по объему страхования, % </w:t>
            </w:r>
          </w:p>
        </w:tc>
        <w:tc>
          <w:tcPr>
            <w:tcW w:w="1701" w:type="dxa"/>
            <w:gridSpan w:val="2"/>
            <w:vAlign w:val="center"/>
          </w:tcPr>
          <w:p w:rsidR="00100B28" w:rsidRPr="004238A9" w:rsidRDefault="00100B28" w:rsidP="00100B28">
            <w:pPr>
              <w:jc w:val="center"/>
              <w:rPr>
                <w:rFonts w:ascii="Times New Roman" w:eastAsia="Times New Roman" w:hAnsi="Times New Roman"/>
              </w:rPr>
            </w:pPr>
            <w:r w:rsidRPr="004238A9">
              <w:rPr>
                <w:rFonts w:ascii="Times New Roman" w:eastAsia="Times New Roman" w:hAnsi="Times New Roman"/>
              </w:rPr>
              <w:t>Объем имущества заявленного на страхование по программе на 20__ год, %</w:t>
            </w:r>
          </w:p>
        </w:tc>
        <w:tc>
          <w:tcPr>
            <w:tcW w:w="1985" w:type="dxa"/>
            <w:vAlign w:val="center"/>
          </w:tcPr>
          <w:p w:rsidR="00100B28" w:rsidRPr="004238A9" w:rsidRDefault="00100B28" w:rsidP="00100B28">
            <w:pPr>
              <w:jc w:val="center"/>
              <w:rPr>
                <w:rFonts w:ascii="Times New Roman" w:eastAsia="Times New Roman" w:hAnsi="Times New Roman"/>
              </w:rPr>
            </w:pPr>
            <w:r w:rsidRPr="004238A9">
              <w:rPr>
                <w:rFonts w:ascii="Times New Roman" w:eastAsia="Times New Roman" w:hAnsi="Times New Roman"/>
              </w:rPr>
              <w:t>Страховое покрытие по программе страховой защиты на 20__ год (риски, франшизы, лимиты)</w:t>
            </w:r>
          </w:p>
        </w:tc>
        <w:tc>
          <w:tcPr>
            <w:tcW w:w="1276" w:type="dxa"/>
            <w:vAlign w:val="center"/>
          </w:tcPr>
          <w:p w:rsidR="00100B28" w:rsidRPr="004238A9" w:rsidRDefault="00100B28" w:rsidP="00100B28">
            <w:pPr>
              <w:jc w:val="center"/>
              <w:rPr>
                <w:rFonts w:ascii="Times New Roman" w:eastAsia="Times New Roman" w:hAnsi="Times New Roman"/>
              </w:rPr>
            </w:pPr>
            <w:r w:rsidRPr="004238A9">
              <w:rPr>
                <w:rFonts w:ascii="Times New Roman" w:eastAsia="Times New Roman" w:hAnsi="Times New Roman"/>
              </w:rPr>
              <w:t>Отклонение от нормативов / причины отклонения</w:t>
            </w:r>
            <w:r w:rsidRPr="004238A9">
              <w:rPr>
                <w:rFonts w:ascii="Times New Roman" w:eastAsia="Times New Roman" w:hAnsi="Times New Roman"/>
                <w:vertAlign w:val="superscript"/>
              </w:rPr>
              <w:footnoteReference w:id="35"/>
            </w:r>
          </w:p>
        </w:tc>
      </w:tr>
      <w:tr w:rsidR="004238A9" w:rsidRPr="004238A9" w:rsidTr="00EC3399">
        <w:trPr>
          <w:trHeight w:val="216"/>
        </w:trPr>
        <w:tc>
          <w:tcPr>
            <w:tcW w:w="1135" w:type="dxa"/>
            <w:vAlign w:val="center"/>
          </w:tcPr>
          <w:p w:rsidR="00100B28" w:rsidRPr="004238A9" w:rsidRDefault="00100B28" w:rsidP="00100B28">
            <w:pPr>
              <w:jc w:val="center"/>
              <w:rPr>
                <w:rFonts w:ascii="Times New Roman" w:eastAsia="Times New Roman" w:hAnsi="Times New Roman"/>
              </w:rPr>
            </w:pPr>
            <w:r w:rsidRPr="004238A9">
              <w:rPr>
                <w:rFonts w:ascii="Times New Roman" w:eastAsia="Times New Roman" w:hAnsi="Times New Roman"/>
              </w:rPr>
              <w:t>Группа А</w:t>
            </w:r>
          </w:p>
        </w:tc>
        <w:tc>
          <w:tcPr>
            <w:tcW w:w="567" w:type="dxa"/>
            <w:vAlign w:val="center"/>
          </w:tcPr>
          <w:p w:rsidR="00100B28" w:rsidRPr="004238A9" w:rsidRDefault="00100B28" w:rsidP="00100B28">
            <w:pPr>
              <w:jc w:val="center"/>
              <w:rPr>
                <w:rFonts w:ascii="Times New Roman" w:eastAsia="Times New Roman" w:hAnsi="Times New Roman"/>
              </w:rPr>
            </w:pPr>
            <w:r w:rsidRPr="004238A9">
              <w:rPr>
                <w:rFonts w:ascii="Times New Roman" w:eastAsia="Times New Roman" w:hAnsi="Times New Roman"/>
              </w:rPr>
              <w:t>%</w:t>
            </w:r>
          </w:p>
        </w:tc>
        <w:tc>
          <w:tcPr>
            <w:tcW w:w="1985" w:type="dxa"/>
            <w:vMerge w:val="restart"/>
            <w:vAlign w:val="center"/>
          </w:tcPr>
          <w:p w:rsidR="00100B28" w:rsidRPr="004238A9" w:rsidRDefault="00100B28" w:rsidP="00100B28">
            <w:pPr>
              <w:jc w:val="center"/>
              <w:rPr>
                <w:rFonts w:ascii="Times New Roman" w:eastAsia="Times New Roman" w:hAnsi="Times New Roman"/>
              </w:rPr>
            </w:pPr>
            <w:r w:rsidRPr="004238A9">
              <w:rPr>
                <w:rFonts w:ascii="Times New Roman" w:eastAsia="Times New Roman" w:hAnsi="Times New Roman"/>
              </w:rPr>
              <w:t xml:space="preserve">Риски: </w:t>
            </w:r>
            <w:r w:rsidRPr="004238A9">
              <w:rPr>
                <w:rFonts w:ascii="Times New Roman" w:eastAsia="Times New Roman" w:hAnsi="Times New Roman"/>
                <w:i/>
              </w:rPr>
              <w:t>указать</w:t>
            </w:r>
          </w:p>
          <w:p w:rsidR="00100B28" w:rsidRPr="004238A9" w:rsidRDefault="00100B28" w:rsidP="00100B28">
            <w:pPr>
              <w:jc w:val="center"/>
              <w:rPr>
                <w:rFonts w:ascii="Times New Roman" w:eastAsia="Times New Roman" w:hAnsi="Times New Roman"/>
              </w:rPr>
            </w:pPr>
            <w:r w:rsidRPr="004238A9">
              <w:rPr>
                <w:rFonts w:ascii="Times New Roman" w:eastAsia="Times New Roman" w:hAnsi="Times New Roman"/>
              </w:rPr>
              <w:t xml:space="preserve">Франшизы: </w:t>
            </w:r>
            <w:r w:rsidRPr="004238A9">
              <w:rPr>
                <w:rFonts w:ascii="Times New Roman" w:eastAsia="Times New Roman" w:hAnsi="Times New Roman"/>
                <w:i/>
              </w:rPr>
              <w:t>указать</w:t>
            </w:r>
          </w:p>
          <w:p w:rsidR="00100B28" w:rsidRPr="004238A9" w:rsidRDefault="00100B28" w:rsidP="00100B28">
            <w:pPr>
              <w:jc w:val="center"/>
              <w:rPr>
                <w:rFonts w:ascii="Times New Roman" w:eastAsia="Times New Roman" w:hAnsi="Times New Roman"/>
              </w:rPr>
            </w:pPr>
            <w:r w:rsidRPr="004238A9">
              <w:rPr>
                <w:rFonts w:ascii="Times New Roman" w:eastAsia="Times New Roman" w:hAnsi="Times New Roman"/>
              </w:rPr>
              <w:t xml:space="preserve">Лимиты: </w:t>
            </w:r>
            <w:r w:rsidRPr="004238A9">
              <w:rPr>
                <w:rFonts w:ascii="Times New Roman" w:eastAsia="Times New Roman" w:hAnsi="Times New Roman"/>
                <w:i/>
              </w:rPr>
              <w:t>указать</w:t>
            </w:r>
          </w:p>
        </w:tc>
        <w:tc>
          <w:tcPr>
            <w:tcW w:w="1275" w:type="dxa"/>
            <w:vAlign w:val="center"/>
          </w:tcPr>
          <w:p w:rsidR="00100B28" w:rsidRPr="004238A9" w:rsidRDefault="00EC3399" w:rsidP="00EC3399">
            <w:pPr>
              <w:jc w:val="center"/>
              <w:rPr>
                <w:rFonts w:ascii="Times New Roman" w:eastAsia="Times New Roman" w:hAnsi="Times New Roman"/>
                <w:sz w:val="18"/>
                <w:szCs w:val="18"/>
              </w:rPr>
            </w:pPr>
            <w:r w:rsidRPr="004238A9">
              <w:rPr>
                <w:rFonts w:ascii="Times New Roman" w:eastAsia="Times New Roman" w:hAnsi="Times New Roman"/>
                <w:sz w:val="18"/>
                <w:szCs w:val="18"/>
              </w:rPr>
              <w:t>н</w:t>
            </w:r>
            <w:r w:rsidR="00100B28" w:rsidRPr="004238A9">
              <w:rPr>
                <w:rFonts w:ascii="Times New Roman" w:eastAsia="Times New Roman" w:hAnsi="Times New Roman"/>
                <w:sz w:val="18"/>
                <w:szCs w:val="18"/>
              </w:rPr>
              <w:t xml:space="preserve">е менее </w:t>
            </w:r>
            <w:r w:rsidRPr="004238A9">
              <w:rPr>
                <w:rFonts w:ascii="Times New Roman" w:eastAsia="Times New Roman" w:hAnsi="Times New Roman"/>
                <w:sz w:val="18"/>
                <w:szCs w:val="18"/>
              </w:rPr>
              <w:t>9</w:t>
            </w:r>
            <w:r w:rsidR="00100B28" w:rsidRPr="004238A9">
              <w:rPr>
                <w:rFonts w:ascii="Times New Roman" w:eastAsia="Times New Roman" w:hAnsi="Times New Roman"/>
                <w:sz w:val="18"/>
                <w:szCs w:val="18"/>
              </w:rPr>
              <w:t>0%</w:t>
            </w:r>
          </w:p>
        </w:tc>
        <w:tc>
          <w:tcPr>
            <w:tcW w:w="1134" w:type="dxa"/>
            <w:vAlign w:val="center"/>
          </w:tcPr>
          <w:p w:rsidR="00100B28" w:rsidRPr="004238A9" w:rsidRDefault="00100B28" w:rsidP="00100B28">
            <w:pPr>
              <w:jc w:val="center"/>
              <w:rPr>
                <w:rFonts w:ascii="Times New Roman" w:eastAsia="Times New Roman" w:hAnsi="Times New Roman"/>
              </w:rPr>
            </w:pPr>
            <w:r w:rsidRPr="004238A9">
              <w:rPr>
                <w:rFonts w:ascii="Times New Roman" w:eastAsia="Times New Roman" w:hAnsi="Times New Roman"/>
              </w:rPr>
              <w:t>Группа А</w:t>
            </w:r>
          </w:p>
        </w:tc>
        <w:tc>
          <w:tcPr>
            <w:tcW w:w="567" w:type="dxa"/>
            <w:vAlign w:val="center"/>
          </w:tcPr>
          <w:p w:rsidR="00100B28" w:rsidRPr="004238A9" w:rsidRDefault="00100B28" w:rsidP="00100B28">
            <w:pPr>
              <w:jc w:val="center"/>
              <w:rPr>
                <w:rFonts w:ascii="Times New Roman" w:eastAsia="Times New Roman" w:hAnsi="Times New Roman"/>
              </w:rPr>
            </w:pPr>
            <w:r w:rsidRPr="004238A9">
              <w:rPr>
                <w:rFonts w:ascii="Times New Roman" w:eastAsia="Times New Roman" w:hAnsi="Times New Roman"/>
              </w:rPr>
              <w:t>%</w:t>
            </w:r>
          </w:p>
        </w:tc>
        <w:tc>
          <w:tcPr>
            <w:tcW w:w="1985" w:type="dxa"/>
            <w:vMerge w:val="restart"/>
            <w:vAlign w:val="center"/>
          </w:tcPr>
          <w:p w:rsidR="00100B28" w:rsidRPr="004238A9" w:rsidRDefault="00100B28" w:rsidP="00100B28">
            <w:pPr>
              <w:jc w:val="center"/>
              <w:rPr>
                <w:rFonts w:ascii="Times New Roman" w:eastAsia="Times New Roman" w:hAnsi="Times New Roman"/>
              </w:rPr>
            </w:pPr>
            <w:r w:rsidRPr="004238A9">
              <w:rPr>
                <w:rFonts w:ascii="Times New Roman" w:eastAsia="Times New Roman" w:hAnsi="Times New Roman"/>
              </w:rPr>
              <w:t xml:space="preserve">Риски: </w:t>
            </w:r>
            <w:r w:rsidRPr="004238A9">
              <w:rPr>
                <w:rFonts w:ascii="Times New Roman" w:eastAsia="Times New Roman" w:hAnsi="Times New Roman"/>
                <w:i/>
              </w:rPr>
              <w:t>указать</w:t>
            </w:r>
          </w:p>
          <w:p w:rsidR="00100B28" w:rsidRPr="004238A9" w:rsidRDefault="00100B28" w:rsidP="00100B28">
            <w:pPr>
              <w:jc w:val="center"/>
              <w:rPr>
                <w:rFonts w:ascii="Times New Roman" w:eastAsia="Times New Roman" w:hAnsi="Times New Roman"/>
              </w:rPr>
            </w:pPr>
            <w:r w:rsidRPr="004238A9">
              <w:rPr>
                <w:rFonts w:ascii="Times New Roman" w:eastAsia="Times New Roman" w:hAnsi="Times New Roman"/>
              </w:rPr>
              <w:t xml:space="preserve">Франшизы: </w:t>
            </w:r>
            <w:r w:rsidRPr="004238A9">
              <w:rPr>
                <w:rFonts w:ascii="Times New Roman" w:eastAsia="Times New Roman" w:hAnsi="Times New Roman"/>
                <w:i/>
              </w:rPr>
              <w:t>указать</w:t>
            </w:r>
          </w:p>
          <w:p w:rsidR="00100B28" w:rsidRPr="004238A9" w:rsidRDefault="00100B28" w:rsidP="00100B28">
            <w:pPr>
              <w:jc w:val="center"/>
              <w:rPr>
                <w:rFonts w:ascii="Times New Roman" w:eastAsia="Times New Roman" w:hAnsi="Times New Roman"/>
              </w:rPr>
            </w:pPr>
            <w:r w:rsidRPr="004238A9">
              <w:rPr>
                <w:rFonts w:ascii="Times New Roman" w:eastAsia="Times New Roman" w:hAnsi="Times New Roman"/>
              </w:rPr>
              <w:t xml:space="preserve">Лимиты: </w:t>
            </w:r>
            <w:r w:rsidRPr="004238A9">
              <w:rPr>
                <w:rFonts w:ascii="Times New Roman" w:eastAsia="Times New Roman" w:hAnsi="Times New Roman"/>
                <w:i/>
              </w:rPr>
              <w:t>указать</w:t>
            </w:r>
          </w:p>
        </w:tc>
        <w:tc>
          <w:tcPr>
            <w:tcW w:w="1276" w:type="dxa"/>
            <w:vMerge w:val="restart"/>
            <w:vAlign w:val="center"/>
          </w:tcPr>
          <w:p w:rsidR="00100B28" w:rsidRPr="004238A9" w:rsidRDefault="00100B28" w:rsidP="00100B28">
            <w:pPr>
              <w:jc w:val="center"/>
              <w:rPr>
                <w:rFonts w:ascii="Times New Roman" w:eastAsia="Times New Roman" w:hAnsi="Times New Roman"/>
              </w:rPr>
            </w:pPr>
          </w:p>
        </w:tc>
      </w:tr>
      <w:tr w:rsidR="004238A9" w:rsidRPr="004238A9" w:rsidTr="00EC3399">
        <w:trPr>
          <w:trHeight w:val="213"/>
        </w:trPr>
        <w:tc>
          <w:tcPr>
            <w:tcW w:w="1135" w:type="dxa"/>
            <w:vAlign w:val="center"/>
          </w:tcPr>
          <w:p w:rsidR="00100B28" w:rsidRPr="004238A9" w:rsidRDefault="00100B28" w:rsidP="00100B28">
            <w:pPr>
              <w:jc w:val="center"/>
              <w:rPr>
                <w:rFonts w:ascii="Times New Roman" w:eastAsia="Times New Roman" w:hAnsi="Times New Roman"/>
              </w:rPr>
            </w:pPr>
            <w:r w:rsidRPr="004238A9">
              <w:rPr>
                <w:rFonts w:ascii="Times New Roman" w:eastAsia="Times New Roman" w:hAnsi="Times New Roman"/>
              </w:rPr>
              <w:t>Группа В</w:t>
            </w:r>
          </w:p>
        </w:tc>
        <w:tc>
          <w:tcPr>
            <w:tcW w:w="567" w:type="dxa"/>
            <w:vAlign w:val="center"/>
          </w:tcPr>
          <w:p w:rsidR="00100B28" w:rsidRPr="004238A9" w:rsidRDefault="00100B28" w:rsidP="00100B28">
            <w:pPr>
              <w:jc w:val="center"/>
              <w:rPr>
                <w:rFonts w:ascii="Times New Roman" w:eastAsia="Times New Roman" w:hAnsi="Times New Roman"/>
              </w:rPr>
            </w:pPr>
            <w:r w:rsidRPr="004238A9">
              <w:rPr>
                <w:rFonts w:ascii="Times New Roman" w:eastAsia="Times New Roman" w:hAnsi="Times New Roman"/>
              </w:rPr>
              <w:t>%</w:t>
            </w:r>
          </w:p>
        </w:tc>
        <w:tc>
          <w:tcPr>
            <w:tcW w:w="1985" w:type="dxa"/>
            <w:vMerge/>
            <w:vAlign w:val="center"/>
          </w:tcPr>
          <w:p w:rsidR="00100B28" w:rsidRPr="004238A9" w:rsidRDefault="00100B28" w:rsidP="00100B28">
            <w:pPr>
              <w:jc w:val="center"/>
              <w:rPr>
                <w:rFonts w:ascii="Times New Roman" w:eastAsia="Times New Roman" w:hAnsi="Times New Roman"/>
              </w:rPr>
            </w:pPr>
          </w:p>
        </w:tc>
        <w:tc>
          <w:tcPr>
            <w:tcW w:w="1275" w:type="dxa"/>
            <w:vAlign w:val="center"/>
          </w:tcPr>
          <w:p w:rsidR="00100B28" w:rsidRPr="004238A9" w:rsidRDefault="00EC3399" w:rsidP="00100B28">
            <w:pPr>
              <w:jc w:val="center"/>
              <w:rPr>
                <w:rFonts w:ascii="Times New Roman" w:eastAsia="Times New Roman" w:hAnsi="Times New Roman"/>
                <w:sz w:val="18"/>
                <w:szCs w:val="18"/>
              </w:rPr>
            </w:pPr>
            <w:r w:rsidRPr="004238A9">
              <w:rPr>
                <w:rFonts w:ascii="Times New Roman" w:eastAsia="Times New Roman" w:hAnsi="Times New Roman"/>
                <w:sz w:val="18"/>
                <w:szCs w:val="18"/>
              </w:rPr>
              <w:t>н</w:t>
            </w:r>
            <w:r w:rsidR="00100B28" w:rsidRPr="004238A9">
              <w:rPr>
                <w:rFonts w:ascii="Times New Roman" w:eastAsia="Times New Roman" w:hAnsi="Times New Roman"/>
                <w:sz w:val="18"/>
                <w:szCs w:val="18"/>
              </w:rPr>
              <w:t>е менее 90%</w:t>
            </w:r>
          </w:p>
        </w:tc>
        <w:tc>
          <w:tcPr>
            <w:tcW w:w="1134" w:type="dxa"/>
            <w:vAlign w:val="center"/>
          </w:tcPr>
          <w:p w:rsidR="00100B28" w:rsidRPr="004238A9" w:rsidRDefault="00100B28" w:rsidP="00100B28">
            <w:pPr>
              <w:jc w:val="center"/>
              <w:rPr>
                <w:rFonts w:ascii="Times New Roman" w:eastAsia="Times New Roman" w:hAnsi="Times New Roman"/>
              </w:rPr>
            </w:pPr>
            <w:r w:rsidRPr="004238A9">
              <w:rPr>
                <w:rFonts w:ascii="Times New Roman" w:eastAsia="Times New Roman" w:hAnsi="Times New Roman"/>
              </w:rPr>
              <w:t>Группа В</w:t>
            </w:r>
          </w:p>
        </w:tc>
        <w:tc>
          <w:tcPr>
            <w:tcW w:w="567" w:type="dxa"/>
            <w:vAlign w:val="center"/>
          </w:tcPr>
          <w:p w:rsidR="00100B28" w:rsidRPr="004238A9" w:rsidRDefault="00100B28" w:rsidP="00100B28">
            <w:pPr>
              <w:jc w:val="center"/>
              <w:rPr>
                <w:rFonts w:ascii="Times New Roman" w:eastAsia="Times New Roman" w:hAnsi="Times New Roman"/>
              </w:rPr>
            </w:pPr>
            <w:r w:rsidRPr="004238A9">
              <w:rPr>
                <w:rFonts w:ascii="Times New Roman" w:eastAsia="Times New Roman" w:hAnsi="Times New Roman"/>
              </w:rPr>
              <w:t>%</w:t>
            </w:r>
          </w:p>
        </w:tc>
        <w:tc>
          <w:tcPr>
            <w:tcW w:w="1985" w:type="dxa"/>
            <w:vMerge/>
            <w:vAlign w:val="center"/>
          </w:tcPr>
          <w:p w:rsidR="00100B28" w:rsidRPr="004238A9" w:rsidRDefault="00100B28" w:rsidP="00100B28">
            <w:pPr>
              <w:jc w:val="center"/>
              <w:rPr>
                <w:rFonts w:ascii="Times New Roman" w:eastAsia="Times New Roman" w:hAnsi="Times New Roman"/>
              </w:rPr>
            </w:pPr>
          </w:p>
        </w:tc>
        <w:tc>
          <w:tcPr>
            <w:tcW w:w="1276" w:type="dxa"/>
            <w:vMerge/>
            <w:vAlign w:val="center"/>
          </w:tcPr>
          <w:p w:rsidR="00100B28" w:rsidRPr="004238A9" w:rsidRDefault="00100B28" w:rsidP="00100B28">
            <w:pPr>
              <w:jc w:val="center"/>
              <w:rPr>
                <w:rFonts w:ascii="Times New Roman" w:eastAsia="Times New Roman" w:hAnsi="Times New Roman"/>
              </w:rPr>
            </w:pPr>
          </w:p>
        </w:tc>
      </w:tr>
      <w:tr w:rsidR="004238A9" w:rsidRPr="004238A9" w:rsidTr="00EC3399">
        <w:trPr>
          <w:trHeight w:val="213"/>
        </w:trPr>
        <w:tc>
          <w:tcPr>
            <w:tcW w:w="1135" w:type="dxa"/>
            <w:vAlign w:val="center"/>
          </w:tcPr>
          <w:p w:rsidR="00100B28" w:rsidRPr="004238A9" w:rsidRDefault="00100B28" w:rsidP="00100B28">
            <w:pPr>
              <w:jc w:val="center"/>
              <w:rPr>
                <w:rFonts w:ascii="Times New Roman" w:eastAsia="Times New Roman" w:hAnsi="Times New Roman"/>
              </w:rPr>
            </w:pPr>
            <w:r w:rsidRPr="004238A9">
              <w:rPr>
                <w:rFonts w:ascii="Times New Roman" w:eastAsia="Times New Roman" w:hAnsi="Times New Roman"/>
              </w:rPr>
              <w:t>Группа С</w:t>
            </w:r>
          </w:p>
        </w:tc>
        <w:tc>
          <w:tcPr>
            <w:tcW w:w="567" w:type="dxa"/>
            <w:vAlign w:val="center"/>
          </w:tcPr>
          <w:p w:rsidR="00100B28" w:rsidRPr="004238A9" w:rsidRDefault="00100B28" w:rsidP="00100B28">
            <w:pPr>
              <w:jc w:val="center"/>
              <w:rPr>
                <w:rFonts w:ascii="Times New Roman" w:eastAsia="Times New Roman" w:hAnsi="Times New Roman"/>
              </w:rPr>
            </w:pPr>
            <w:r w:rsidRPr="004238A9">
              <w:rPr>
                <w:rFonts w:ascii="Times New Roman" w:eastAsia="Times New Roman" w:hAnsi="Times New Roman"/>
              </w:rPr>
              <w:t>%</w:t>
            </w:r>
          </w:p>
        </w:tc>
        <w:tc>
          <w:tcPr>
            <w:tcW w:w="1985" w:type="dxa"/>
            <w:vMerge/>
            <w:vAlign w:val="center"/>
          </w:tcPr>
          <w:p w:rsidR="00100B28" w:rsidRPr="004238A9" w:rsidRDefault="00100B28" w:rsidP="00100B28">
            <w:pPr>
              <w:jc w:val="center"/>
              <w:rPr>
                <w:rFonts w:ascii="Times New Roman" w:eastAsia="Times New Roman" w:hAnsi="Times New Roman"/>
              </w:rPr>
            </w:pPr>
          </w:p>
        </w:tc>
        <w:tc>
          <w:tcPr>
            <w:tcW w:w="1275" w:type="dxa"/>
            <w:vAlign w:val="center"/>
          </w:tcPr>
          <w:p w:rsidR="00100B28" w:rsidRPr="004238A9" w:rsidRDefault="00EC3399" w:rsidP="00100B28">
            <w:pPr>
              <w:jc w:val="center"/>
              <w:rPr>
                <w:rFonts w:ascii="Times New Roman" w:eastAsia="Times New Roman" w:hAnsi="Times New Roman"/>
                <w:sz w:val="18"/>
                <w:szCs w:val="18"/>
              </w:rPr>
            </w:pPr>
            <w:r w:rsidRPr="004238A9">
              <w:rPr>
                <w:rFonts w:ascii="Times New Roman" w:eastAsia="Times New Roman" w:hAnsi="Times New Roman"/>
                <w:sz w:val="18"/>
                <w:szCs w:val="18"/>
              </w:rPr>
              <w:t>н</w:t>
            </w:r>
            <w:r w:rsidR="00100B28" w:rsidRPr="004238A9">
              <w:rPr>
                <w:rFonts w:ascii="Times New Roman" w:eastAsia="Times New Roman" w:hAnsi="Times New Roman"/>
                <w:sz w:val="18"/>
                <w:szCs w:val="18"/>
              </w:rPr>
              <w:t>е менее 90%</w:t>
            </w:r>
          </w:p>
        </w:tc>
        <w:tc>
          <w:tcPr>
            <w:tcW w:w="1134" w:type="dxa"/>
            <w:vAlign w:val="center"/>
          </w:tcPr>
          <w:p w:rsidR="00100B28" w:rsidRPr="004238A9" w:rsidRDefault="00100B28" w:rsidP="00100B28">
            <w:pPr>
              <w:jc w:val="center"/>
              <w:rPr>
                <w:rFonts w:ascii="Times New Roman" w:eastAsia="Times New Roman" w:hAnsi="Times New Roman"/>
              </w:rPr>
            </w:pPr>
            <w:r w:rsidRPr="004238A9">
              <w:rPr>
                <w:rFonts w:ascii="Times New Roman" w:eastAsia="Times New Roman" w:hAnsi="Times New Roman"/>
              </w:rPr>
              <w:t>Группа С</w:t>
            </w:r>
          </w:p>
        </w:tc>
        <w:tc>
          <w:tcPr>
            <w:tcW w:w="567" w:type="dxa"/>
            <w:vAlign w:val="center"/>
          </w:tcPr>
          <w:p w:rsidR="00100B28" w:rsidRPr="004238A9" w:rsidRDefault="00100B28" w:rsidP="00100B28">
            <w:pPr>
              <w:jc w:val="center"/>
              <w:rPr>
                <w:rFonts w:ascii="Times New Roman" w:eastAsia="Times New Roman" w:hAnsi="Times New Roman"/>
              </w:rPr>
            </w:pPr>
            <w:r w:rsidRPr="004238A9">
              <w:rPr>
                <w:rFonts w:ascii="Times New Roman" w:eastAsia="Times New Roman" w:hAnsi="Times New Roman"/>
              </w:rPr>
              <w:t>%</w:t>
            </w:r>
          </w:p>
        </w:tc>
        <w:tc>
          <w:tcPr>
            <w:tcW w:w="1985" w:type="dxa"/>
            <w:vMerge/>
            <w:vAlign w:val="center"/>
          </w:tcPr>
          <w:p w:rsidR="00100B28" w:rsidRPr="004238A9" w:rsidRDefault="00100B28" w:rsidP="00100B28">
            <w:pPr>
              <w:jc w:val="center"/>
              <w:rPr>
                <w:rFonts w:ascii="Times New Roman" w:eastAsia="Times New Roman" w:hAnsi="Times New Roman"/>
              </w:rPr>
            </w:pPr>
          </w:p>
        </w:tc>
        <w:tc>
          <w:tcPr>
            <w:tcW w:w="1276" w:type="dxa"/>
            <w:vMerge/>
            <w:vAlign w:val="center"/>
          </w:tcPr>
          <w:p w:rsidR="00100B28" w:rsidRPr="004238A9" w:rsidRDefault="00100B28" w:rsidP="00100B28">
            <w:pPr>
              <w:jc w:val="center"/>
              <w:rPr>
                <w:rFonts w:ascii="Times New Roman" w:eastAsia="Times New Roman" w:hAnsi="Times New Roman"/>
              </w:rPr>
            </w:pPr>
          </w:p>
        </w:tc>
      </w:tr>
      <w:tr w:rsidR="004238A9" w:rsidRPr="004238A9" w:rsidTr="00EC3399">
        <w:trPr>
          <w:trHeight w:val="213"/>
        </w:trPr>
        <w:tc>
          <w:tcPr>
            <w:tcW w:w="1135" w:type="dxa"/>
            <w:vAlign w:val="center"/>
          </w:tcPr>
          <w:p w:rsidR="00100B28" w:rsidRPr="004238A9" w:rsidRDefault="00100B28" w:rsidP="00100B28">
            <w:pPr>
              <w:jc w:val="center"/>
              <w:rPr>
                <w:rFonts w:ascii="Times New Roman" w:eastAsia="Times New Roman" w:hAnsi="Times New Roman"/>
              </w:rPr>
            </w:pPr>
            <w:r w:rsidRPr="004238A9">
              <w:rPr>
                <w:rFonts w:ascii="Times New Roman" w:eastAsia="Times New Roman" w:hAnsi="Times New Roman"/>
              </w:rPr>
              <w:t xml:space="preserve">Группа </w:t>
            </w:r>
            <w:r w:rsidRPr="004238A9">
              <w:rPr>
                <w:rFonts w:ascii="Times New Roman" w:eastAsia="Times New Roman" w:hAnsi="Times New Roman"/>
                <w:lang w:val="en-US"/>
              </w:rPr>
              <w:t>D</w:t>
            </w:r>
          </w:p>
        </w:tc>
        <w:tc>
          <w:tcPr>
            <w:tcW w:w="567" w:type="dxa"/>
            <w:vAlign w:val="center"/>
          </w:tcPr>
          <w:p w:rsidR="00100B28" w:rsidRPr="004238A9" w:rsidRDefault="00100B28" w:rsidP="00100B28">
            <w:pPr>
              <w:jc w:val="center"/>
              <w:rPr>
                <w:rFonts w:ascii="Times New Roman" w:eastAsia="Times New Roman" w:hAnsi="Times New Roman"/>
              </w:rPr>
            </w:pPr>
            <w:r w:rsidRPr="004238A9">
              <w:rPr>
                <w:rFonts w:ascii="Times New Roman" w:eastAsia="Times New Roman" w:hAnsi="Times New Roman"/>
              </w:rPr>
              <w:t>%</w:t>
            </w:r>
          </w:p>
        </w:tc>
        <w:tc>
          <w:tcPr>
            <w:tcW w:w="1985" w:type="dxa"/>
            <w:vMerge/>
            <w:vAlign w:val="center"/>
          </w:tcPr>
          <w:p w:rsidR="00100B28" w:rsidRPr="004238A9" w:rsidRDefault="00100B28" w:rsidP="00100B28">
            <w:pPr>
              <w:jc w:val="center"/>
              <w:rPr>
                <w:rFonts w:ascii="Times New Roman" w:eastAsia="Times New Roman" w:hAnsi="Times New Roman"/>
              </w:rPr>
            </w:pPr>
          </w:p>
        </w:tc>
        <w:tc>
          <w:tcPr>
            <w:tcW w:w="1275" w:type="dxa"/>
            <w:vAlign w:val="center"/>
          </w:tcPr>
          <w:p w:rsidR="00100B28" w:rsidRPr="004238A9" w:rsidRDefault="00EC3399" w:rsidP="00100B28">
            <w:pPr>
              <w:jc w:val="center"/>
              <w:rPr>
                <w:rFonts w:ascii="Times New Roman" w:eastAsia="Times New Roman" w:hAnsi="Times New Roman"/>
                <w:sz w:val="18"/>
                <w:szCs w:val="18"/>
              </w:rPr>
            </w:pPr>
            <w:r w:rsidRPr="004238A9">
              <w:rPr>
                <w:rFonts w:ascii="Times New Roman" w:eastAsia="Times New Roman" w:hAnsi="Times New Roman"/>
                <w:sz w:val="18"/>
                <w:szCs w:val="18"/>
              </w:rPr>
              <w:t>н</w:t>
            </w:r>
            <w:r w:rsidR="00100B28" w:rsidRPr="004238A9">
              <w:rPr>
                <w:rFonts w:ascii="Times New Roman" w:eastAsia="Times New Roman" w:hAnsi="Times New Roman"/>
                <w:sz w:val="18"/>
                <w:szCs w:val="18"/>
              </w:rPr>
              <w:t>е более 90%</w:t>
            </w:r>
          </w:p>
        </w:tc>
        <w:tc>
          <w:tcPr>
            <w:tcW w:w="1134" w:type="dxa"/>
            <w:vAlign w:val="center"/>
          </w:tcPr>
          <w:p w:rsidR="00100B28" w:rsidRPr="004238A9" w:rsidRDefault="00100B28" w:rsidP="00100B28">
            <w:pPr>
              <w:jc w:val="center"/>
              <w:rPr>
                <w:rFonts w:ascii="Times New Roman" w:eastAsia="Times New Roman" w:hAnsi="Times New Roman"/>
              </w:rPr>
            </w:pPr>
            <w:r w:rsidRPr="004238A9">
              <w:rPr>
                <w:rFonts w:ascii="Times New Roman" w:eastAsia="Times New Roman" w:hAnsi="Times New Roman"/>
              </w:rPr>
              <w:t xml:space="preserve">Группа </w:t>
            </w:r>
            <w:r w:rsidRPr="004238A9">
              <w:rPr>
                <w:rFonts w:ascii="Times New Roman" w:eastAsia="Times New Roman" w:hAnsi="Times New Roman"/>
                <w:lang w:val="en-US"/>
              </w:rPr>
              <w:t>D</w:t>
            </w:r>
          </w:p>
        </w:tc>
        <w:tc>
          <w:tcPr>
            <w:tcW w:w="567" w:type="dxa"/>
            <w:vAlign w:val="center"/>
          </w:tcPr>
          <w:p w:rsidR="00100B28" w:rsidRPr="004238A9" w:rsidRDefault="00100B28" w:rsidP="00100B28">
            <w:pPr>
              <w:jc w:val="center"/>
              <w:rPr>
                <w:rFonts w:ascii="Times New Roman" w:eastAsia="Times New Roman" w:hAnsi="Times New Roman"/>
              </w:rPr>
            </w:pPr>
            <w:r w:rsidRPr="004238A9">
              <w:rPr>
                <w:rFonts w:ascii="Times New Roman" w:eastAsia="Times New Roman" w:hAnsi="Times New Roman"/>
              </w:rPr>
              <w:t>%</w:t>
            </w:r>
          </w:p>
        </w:tc>
        <w:tc>
          <w:tcPr>
            <w:tcW w:w="1985" w:type="dxa"/>
            <w:vMerge/>
            <w:vAlign w:val="center"/>
          </w:tcPr>
          <w:p w:rsidR="00100B28" w:rsidRPr="004238A9" w:rsidRDefault="00100B28" w:rsidP="00100B28">
            <w:pPr>
              <w:jc w:val="center"/>
              <w:rPr>
                <w:rFonts w:ascii="Times New Roman" w:eastAsia="Times New Roman" w:hAnsi="Times New Roman"/>
              </w:rPr>
            </w:pPr>
          </w:p>
        </w:tc>
        <w:tc>
          <w:tcPr>
            <w:tcW w:w="1276" w:type="dxa"/>
            <w:vMerge/>
            <w:vAlign w:val="center"/>
          </w:tcPr>
          <w:p w:rsidR="00100B28" w:rsidRPr="004238A9" w:rsidRDefault="00100B28" w:rsidP="00100B28">
            <w:pPr>
              <w:jc w:val="center"/>
              <w:rPr>
                <w:rFonts w:ascii="Times New Roman" w:eastAsia="Times New Roman" w:hAnsi="Times New Roman"/>
              </w:rPr>
            </w:pPr>
          </w:p>
        </w:tc>
      </w:tr>
    </w:tbl>
    <w:p w:rsidR="00100B28" w:rsidRPr="004238A9" w:rsidRDefault="00100B28" w:rsidP="00100B28">
      <w:pPr>
        <w:spacing w:after="0" w:line="240" w:lineRule="auto"/>
        <w:ind w:left="360"/>
        <w:rPr>
          <w:rFonts w:ascii="Times New Roman" w:eastAsia="Times New Roman" w:hAnsi="Times New Roman"/>
          <w:b/>
          <w:sz w:val="24"/>
          <w:szCs w:val="24"/>
          <w:lang w:eastAsia="ru-RU"/>
        </w:rPr>
      </w:pPr>
    </w:p>
    <w:p w:rsidR="00100B28" w:rsidRPr="004238A9" w:rsidRDefault="00100B28" w:rsidP="00345A72">
      <w:pPr>
        <w:numPr>
          <w:ilvl w:val="1"/>
          <w:numId w:val="17"/>
        </w:numPr>
        <w:spacing w:after="60" w:line="240" w:lineRule="auto"/>
        <w:ind w:left="-426" w:firstLine="0"/>
        <w:contextualSpacing/>
        <w:jc w:val="both"/>
        <w:rPr>
          <w:rFonts w:ascii="Times New Roman" w:eastAsia="Times New Roman" w:hAnsi="Times New Roman"/>
          <w:b/>
          <w:sz w:val="24"/>
          <w:szCs w:val="24"/>
          <w:lang w:eastAsia="ru-RU"/>
        </w:rPr>
      </w:pPr>
      <w:r w:rsidRPr="004238A9">
        <w:rPr>
          <w:rFonts w:ascii="Times New Roman" w:eastAsia="Times New Roman" w:hAnsi="Times New Roman"/>
          <w:b/>
          <w:sz w:val="24"/>
          <w:szCs w:val="24"/>
          <w:lang w:eastAsia="ru-RU"/>
        </w:rPr>
        <w:t>Добровольное страхование автотранспортных средств (КАСКО)</w:t>
      </w:r>
    </w:p>
    <w:tbl>
      <w:tblPr>
        <w:tblStyle w:val="18"/>
        <w:tblW w:w="9924" w:type="dxa"/>
        <w:tblInd w:w="-318" w:type="dxa"/>
        <w:tblLook w:val="04A0" w:firstRow="1" w:lastRow="0" w:firstColumn="1" w:lastColumn="0" w:noHBand="0" w:noVBand="1"/>
      </w:tblPr>
      <w:tblGrid>
        <w:gridCol w:w="2836"/>
        <w:gridCol w:w="2126"/>
        <w:gridCol w:w="2552"/>
        <w:gridCol w:w="2410"/>
      </w:tblGrid>
      <w:tr w:rsidR="004238A9" w:rsidRPr="004238A9" w:rsidTr="00345A72">
        <w:tc>
          <w:tcPr>
            <w:tcW w:w="2836" w:type="dxa"/>
            <w:vAlign w:val="center"/>
          </w:tcPr>
          <w:p w:rsidR="00100B28" w:rsidRPr="004238A9" w:rsidRDefault="00100B28" w:rsidP="00100B28">
            <w:pPr>
              <w:jc w:val="center"/>
              <w:rPr>
                <w:rFonts w:ascii="Times New Roman" w:eastAsia="Times New Roman" w:hAnsi="Times New Roman"/>
              </w:rPr>
            </w:pPr>
            <w:r w:rsidRPr="004238A9">
              <w:rPr>
                <w:rFonts w:ascii="Times New Roman" w:eastAsia="Times New Roman" w:hAnsi="Times New Roman"/>
              </w:rPr>
              <w:t>Объем застрахованных автотранспортных средств за предыдущий период страхования, %</w:t>
            </w:r>
          </w:p>
        </w:tc>
        <w:tc>
          <w:tcPr>
            <w:tcW w:w="2126" w:type="dxa"/>
            <w:vAlign w:val="center"/>
          </w:tcPr>
          <w:p w:rsidR="00100B28" w:rsidRPr="004238A9" w:rsidRDefault="00100B28" w:rsidP="00100B28">
            <w:pPr>
              <w:jc w:val="center"/>
              <w:rPr>
                <w:rFonts w:ascii="Times New Roman" w:eastAsia="Times New Roman" w:hAnsi="Times New Roman"/>
              </w:rPr>
            </w:pPr>
            <w:r w:rsidRPr="004238A9">
              <w:rPr>
                <w:rFonts w:ascii="Times New Roman" w:eastAsia="Times New Roman" w:hAnsi="Times New Roman"/>
              </w:rPr>
              <w:t>Норматив по объему страхования, %</w:t>
            </w:r>
          </w:p>
        </w:tc>
        <w:tc>
          <w:tcPr>
            <w:tcW w:w="2552" w:type="dxa"/>
            <w:vAlign w:val="center"/>
          </w:tcPr>
          <w:p w:rsidR="00100B28" w:rsidRPr="004238A9" w:rsidRDefault="00100B28" w:rsidP="00100B28">
            <w:pPr>
              <w:jc w:val="center"/>
              <w:rPr>
                <w:rFonts w:ascii="Times New Roman" w:eastAsia="Times New Roman" w:hAnsi="Times New Roman"/>
              </w:rPr>
            </w:pPr>
            <w:r w:rsidRPr="004238A9">
              <w:rPr>
                <w:rFonts w:ascii="Times New Roman" w:eastAsia="Times New Roman" w:hAnsi="Times New Roman"/>
              </w:rPr>
              <w:t>Объем заявленных на страхование автотранспортных средств по программе страховой защиты на 20__ год, %</w:t>
            </w:r>
          </w:p>
        </w:tc>
        <w:tc>
          <w:tcPr>
            <w:tcW w:w="2410" w:type="dxa"/>
            <w:vAlign w:val="center"/>
          </w:tcPr>
          <w:p w:rsidR="00100B28" w:rsidRPr="004238A9" w:rsidRDefault="00100B28" w:rsidP="00100B28">
            <w:pPr>
              <w:jc w:val="center"/>
              <w:rPr>
                <w:rFonts w:ascii="Times New Roman" w:eastAsia="Times New Roman" w:hAnsi="Times New Roman"/>
              </w:rPr>
            </w:pPr>
            <w:r w:rsidRPr="004238A9">
              <w:rPr>
                <w:rFonts w:ascii="Times New Roman" w:eastAsia="Times New Roman" w:hAnsi="Times New Roman"/>
              </w:rPr>
              <w:t>Отклонение от нормативов/ причины отклонения</w:t>
            </w:r>
          </w:p>
        </w:tc>
      </w:tr>
      <w:tr w:rsidR="004238A9" w:rsidRPr="004238A9" w:rsidTr="00345A72">
        <w:tc>
          <w:tcPr>
            <w:tcW w:w="2836" w:type="dxa"/>
            <w:vAlign w:val="center"/>
          </w:tcPr>
          <w:p w:rsidR="00EC3399" w:rsidRPr="004238A9" w:rsidRDefault="00EC3399" w:rsidP="00100B28">
            <w:pPr>
              <w:jc w:val="center"/>
              <w:rPr>
                <w:rFonts w:ascii="Times New Roman" w:eastAsia="Times New Roman" w:hAnsi="Times New Roman"/>
              </w:rPr>
            </w:pPr>
          </w:p>
        </w:tc>
        <w:tc>
          <w:tcPr>
            <w:tcW w:w="2126" w:type="dxa"/>
            <w:vAlign w:val="center"/>
          </w:tcPr>
          <w:p w:rsidR="00EC3399" w:rsidRPr="004238A9" w:rsidRDefault="00EC3399" w:rsidP="00100B28">
            <w:pPr>
              <w:jc w:val="center"/>
              <w:rPr>
                <w:rFonts w:ascii="Times New Roman" w:eastAsia="Times New Roman" w:hAnsi="Times New Roman"/>
              </w:rPr>
            </w:pPr>
            <w:r w:rsidRPr="004238A9">
              <w:rPr>
                <w:rFonts w:ascii="Times New Roman" w:eastAsia="Times New Roman" w:hAnsi="Times New Roman"/>
              </w:rPr>
              <w:t>не менее 70%</w:t>
            </w:r>
          </w:p>
        </w:tc>
        <w:tc>
          <w:tcPr>
            <w:tcW w:w="2552" w:type="dxa"/>
            <w:vAlign w:val="center"/>
          </w:tcPr>
          <w:p w:rsidR="00EC3399" w:rsidRPr="004238A9" w:rsidRDefault="00EC3399" w:rsidP="00100B28">
            <w:pPr>
              <w:jc w:val="center"/>
              <w:rPr>
                <w:rFonts w:ascii="Times New Roman" w:eastAsia="Times New Roman" w:hAnsi="Times New Roman"/>
                <w:lang w:val="en-US"/>
              </w:rPr>
            </w:pPr>
          </w:p>
        </w:tc>
        <w:tc>
          <w:tcPr>
            <w:tcW w:w="2410" w:type="dxa"/>
            <w:vAlign w:val="center"/>
          </w:tcPr>
          <w:p w:rsidR="00EC3399" w:rsidRPr="004238A9" w:rsidRDefault="00EC3399" w:rsidP="00100B28">
            <w:pPr>
              <w:jc w:val="center"/>
              <w:rPr>
                <w:rFonts w:ascii="Times New Roman" w:eastAsia="Times New Roman" w:hAnsi="Times New Roman"/>
              </w:rPr>
            </w:pPr>
          </w:p>
        </w:tc>
      </w:tr>
    </w:tbl>
    <w:p w:rsidR="00100B28" w:rsidRPr="004238A9" w:rsidRDefault="00100B28" w:rsidP="00100B28">
      <w:pPr>
        <w:spacing w:after="0" w:line="240" w:lineRule="auto"/>
        <w:jc w:val="both"/>
        <w:rPr>
          <w:rFonts w:ascii="Times New Roman" w:eastAsia="Times New Roman" w:hAnsi="Times New Roman"/>
          <w:sz w:val="24"/>
          <w:szCs w:val="24"/>
          <w:lang w:eastAsia="ru-RU"/>
        </w:rPr>
      </w:pPr>
    </w:p>
    <w:p w:rsidR="00100B28" w:rsidRPr="004238A9" w:rsidRDefault="00100B28" w:rsidP="00345A72">
      <w:pPr>
        <w:numPr>
          <w:ilvl w:val="1"/>
          <w:numId w:val="17"/>
        </w:numPr>
        <w:spacing w:after="60" w:line="240" w:lineRule="auto"/>
        <w:ind w:left="-426" w:firstLine="0"/>
        <w:contextualSpacing/>
        <w:jc w:val="both"/>
        <w:rPr>
          <w:rFonts w:ascii="Times New Roman" w:eastAsia="Times New Roman" w:hAnsi="Times New Roman"/>
          <w:b/>
          <w:sz w:val="24"/>
          <w:szCs w:val="24"/>
          <w:lang w:eastAsia="ru-RU"/>
        </w:rPr>
      </w:pPr>
      <w:r w:rsidRPr="004238A9">
        <w:rPr>
          <w:rFonts w:ascii="Times New Roman" w:eastAsia="Times New Roman" w:hAnsi="Times New Roman"/>
          <w:b/>
          <w:sz w:val="24"/>
          <w:szCs w:val="24"/>
          <w:lang w:eastAsia="ru-RU"/>
        </w:rPr>
        <w:t>Обязательное страхование гражданской ответственности владельцев транспортных средств (ОСАГО)</w:t>
      </w:r>
    </w:p>
    <w:tbl>
      <w:tblPr>
        <w:tblStyle w:val="18"/>
        <w:tblW w:w="0" w:type="auto"/>
        <w:tblInd w:w="-318" w:type="dxa"/>
        <w:tblLook w:val="04A0" w:firstRow="1" w:lastRow="0" w:firstColumn="1" w:lastColumn="0" w:noHBand="0" w:noVBand="1"/>
      </w:tblPr>
      <w:tblGrid>
        <w:gridCol w:w="2836"/>
        <w:gridCol w:w="2126"/>
        <w:gridCol w:w="2551"/>
        <w:gridCol w:w="2411"/>
      </w:tblGrid>
      <w:tr w:rsidR="004238A9" w:rsidRPr="004238A9" w:rsidTr="00345A72">
        <w:tc>
          <w:tcPr>
            <w:tcW w:w="2836" w:type="dxa"/>
            <w:vAlign w:val="center"/>
          </w:tcPr>
          <w:p w:rsidR="00100B28" w:rsidRPr="004238A9" w:rsidRDefault="00100B28" w:rsidP="00100B28">
            <w:pPr>
              <w:jc w:val="center"/>
              <w:rPr>
                <w:rFonts w:ascii="Times New Roman" w:eastAsia="Times New Roman" w:hAnsi="Times New Roman"/>
              </w:rPr>
            </w:pPr>
            <w:r w:rsidRPr="004238A9">
              <w:rPr>
                <w:rFonts w:ascii="Times New Roman" w:eastAsia="Times New Roman" w:hAnsi="Times New Roman"/>
              </w:rPr>
              <w:t>Объем застрахованных транспортных средств за предыдущий период страхования, %</w:t>
            </w:r>
          </w:p>
        </w:tc>
        <w:tc>
          <w:tcPr>
            <w:tcW w:w="2126" w:type="dxa"/>
            <w:vAlign w:val="center"/>
          </w:tcPr>
          <w:p w:rsidR="00100B28" w:rsidRPr="004238A9" w:rsidRDefault="00100B28" w:rsidP="00100B28">
            <w:pPr>
              <w:jc w:val="center"/>
              <w:rPr>
                <w:rFonts w:ascii="Times New Roman" w:eastAsia="Times New Roman" w:hAnsi="Times New Roman"/>
              </w:rPr>
            </w:pPr>
            <w:r w:rsidRPr="004238A9">
              <w:rPr>
                <w:rFonts w:ascii="Times New Roman" w:eastAsia="Times New Roman" w:hAnsi="Times New Roman"/>
              </w:rPr>
              <w:t>Норматив по объему страхования, %</w:t>
            </w:r>
          </w:p>
        </w:tc>
        <w:tc>
          <w:tcPr>
            <w:tcW w:w="2551" w:type="dxa"/>
            <w:vAlign w:val="center"/>
          </w:tcPr>
          <w:p w:rsidR="00100B28" w:rsidRPr="004238A9" w:rsidRDefault="00100B28" w:rsidP="00100B28">
            <w:pPr>
              <w:jc w:val="center"/>
              <w:rPr>
                <w:rFonts w:ascii="Times New Roman" w:eastAsia="Times New Roman" w:hAnsi="Times New Roman"/>
              </w:rPr>
            </w:pPr>
            <w:r w:rsidRPr="004238A9">
              <w:rPr>
                <w:rFonts w:ascii="Times New Roman" w:eastAsia="Times New Roman" w:hAnsi="Times New Roman"/>
              </w:rPr>
              <w:t>Объем заявленных на страхование транспортных средств по программе страховой защиты на 20__ год, %</w:t>
            </w:r>
          </w:p>
        </w:tc>
        <w:tc>
          <w:tcPr>
            <w:tcW w:w="2411" w:type="dxa"/>
            <w:vAlign w:val="center"/>
          </w:tcPr>
          <w:p w:rsidR="00100B28" w:rsidRPr="004238A9" w:rsidRDefault="00100B28" w:rsidP="00100B28">
            <w:pPr>
              <w:jc w:val="center"/>
              <w:rPr>
                <w:rFonts w:ascii="Times New Roman" w:eastAsia="Times New Roman" w:hAnsi="Times New Roman"/>
              </w:rPr>
            </w:pPr>
            <w:r w:rsidRPr="004238A9">
              <w:rPr>
                <w:rFonts w:ascii="Times New Roman" w:eastAsia="Times New Roman" w:hAnsi="Times New Roman"/>
              </w:rPr>
              <w:t>Отклонение от нормативов/ причины отклонения</w:t>
            </w:r>
          </w:p>
        </w:tc>
      </w:tr>
      <w:tr w:rsidR="004238A9" w:rsidRPr="004238A9" w:rsidTr="00345A72">
        <w:tc>
          <w:tcPr>
            <w:tcW w:w="2836" w:type="dxa"/>
            <w:vAlign w:val="center"/>
          </w:tcPr>
          <w:p w:rsidR="00100B28" w:rsidRPr="004238A9" w:rsidRDefault="00100B28" w:rsidP="00100B28">
            <w:pPr>
              <w:jc w:val="center"/>
              <w:rPr>
                <w:rFonts w:ascii="Times New Roman" w:eastAsia="Times New Roman" w:hAnsi="Times New Roman"/>
              </w:rPr>
            </w:pPr>
          </w:p>
        </w:tc>
        <w:tc>
          <w:tcPr>
            <w:tcW w:w="2126" w:type="dxa"/>
            <w:vAlign w:val="center"/>
          </w:tcPr>
          <w:p w:rsidR="00100B28" w:rsidRPr="004238A9" w:rsidRDefault="00100B28" w:rsidP="00100B28">
            <w:pPr>
              <w:jc w:val="center"/>
              <w:rPr>
                <w:rFonts w:ascii="Times New Roman" w:eastAsia="Times New Roman" w:hAnsi="Times New Roman"/>
              </w:rPr>
            </w:pPr>
            <w:r w:rsidRPr="004238A9">
              <w:rPr>
                <w:rFonts w:ascii="Times New Roman" w:eastAsia="Times New Roman" w:hAnsi="Times New Roman"/>
              </w:rPr>
              <w:t>100%</w:t>
            </w:r>
          </w:p>
        </w:tc>
        <w:tc>
          <w:tcPr>
            <w:tcW w:w="2551" w:type="dxa"/>
            <w:vAlign w:val="center"/>
          </w:tcPr>
          <w:p w:rsidR="00100B28" w:rsidRPr="004238A9" w:rsidRDefault="00100B28" w:rsidP="00100B28">
            <w:pPr>
              <w:jc w:val="center"/>
              <w:rPr>
                <w:rFonts w:ascii="Times New Roman" w:eastAsia="Times New Roman" w:hAnsi="Times New Roman"/>
              </w:rPr>
            </w:pPr>
          </w:p>
        </w:tc>
        <w:tc>
          <w:tcPr>
            <w:tcW w:w="2411" w:type="dxa"/>
            <w:vAlign w:val="center"/>
          </w:tcPr>
          <w:p w:rsidR="00100B28" w:rsidRPr="004238A9" w:rsidRDefault="00100B28" w:rsidP="00100B28">
            <w:pPr>
              <w:jc w:val="center"/>
              <w:rPr>
                <w:rFonts w:ascii="Times New Roman" w:eastAsia="Times New Roman" w:hAnsi="Times New Roman"/>
              </w:rPr>
            </w:pPr>
          </w:p>
        </w:tc>
      </w:tr>
    </w:tbl>
    <w:p w:rsidR="00100B28" w:rsidRPr="004238A9" w:rsidRDefault="00100B28" w:rsidP="00100B28">
      <w:pPr>
        <w:spacing w:after="0" w:line="240" w:lineRule="auto"/>
        <w:jc w:val="both"/>
        <w:rPr>
          <w:rFonts w:ascii="Times New Roman" w:eastAsia="Times New Roman" w:hAnsi="Times New Roman"/>
          <w:b/>
          <w:sz w:val="24"/>
          <w:szCs w:val="24"/>
          <w:lang w:eastAsia="ru-RU"/>
        </w:rPr>
      </w:pPr>
    </w:p>
    <w:p w:rsidR="00100B28" w:rsidRPr="004238A9" w:rsidRDefault="00100B28" w:rsidP="00345A72">
      <w:pPr>
        <w:numPr>
          <w:ilvl w:val="1"/>
          <w:numId w:val="17"/>
        </w:numPr>
        <w:spacing w:after="60" w:line="240" w:lineRule="auto"/>
        <w:ind w:left="-426" w:firstLine="0"/>
        <w:contextualSpacing/>
        <w:jc w:val="both"/>
        <w:rPr>
          <w:rFonts w:ascii="Times New Roman" w:eastAsia="Times New Roman" w:hAnsi="Times New Roman"/>
          <w:b/>
          <w:sz w:val="24"/>
          <w:szCs w:val="24"/>
          <w:lang w:eastAsia="ru-RU"/>
        </w:rPr>
      </w:pPr>
      <w:r w:rsidRPr="004238A9">
        <w:rPr>
          <w:rFonts w:ascii="Times New Roman" w:eastAsia="Times New Roman" w:hAnsi="Times New Roman"/>
          <w:b/>
          <w:sz w:val="24"/>
          <w:szCs w:val="24"/>
          <w:lang w:eastAsia="ru-RU"/>
        </w:rPr>
        <w:t>Обязательное страхование гражданской ответственности владельца опасного объекта за причинение вреда в результате аварии на опасном объекте</w:t>
      </w:r>
    </w:p>
    <w:tbl>
      <w:tblPr>
        <w:tblStyle w:val="18"/>
        <w:tblW w:w="0" w:type="auto"/>
        <w:tblInd w:w="-318" w:type="dxa"/>
        <w:tblLook w:val="04A0" w:firstRow="1" w:lastRow="0" w:firstColumn="1" w:lastColumn="0" w:noHBand="0" w:noVBand="1"/>
      </w:tblPr>
      <w:tblGrid>
        <w:gridCol w:w="2836"/>
        <w:gridCol w:w="2126"/>
        <w:gridCol w:w="2552"/>
        <w:gridCol w:w="2410"/>
      </w:tblGrid>
      <w:tr w:rsidR="004238A9" w:rsidRPr="004238A9" w:rsidTr="00345A72">
        <w:tc>
          <w:tcPr>
            <w:tcW w:w="2836" w:type="dxa"/>
            <w:vAlign w:val="center"/>
          </w:tcPr>
          <w:p w:rsidR="00100B28" w:rsidRPr="004238A9" w:rsidRDefault="00100B28" w:rsidP="00100B28">
            <w:pPr>
              <w:jc w:val="center"/>
              <w:rPr>
                <w:rFonts w:ascii="Times New Roman" w:eastAsia="Times New Roman" w:hAnsi="Times New Roman"/>
              </w:rPr>
            </w:pPr>
            <w:r w:rsidRPr="004238A9">
              <w:rPr>
                <w:rFonts w:ascii="Times New Roman" w:eastAsia="Times New Roman" w:hAnsi="Times New Roman"/>
              </w:rPr>
              <w:t>Объем застрахованных опасных объектов за предыдущий период страхования, %</w:t>
            </w:r>
          </w:p>
        </w:tc>
        <w:tc>
          <w:tcPr>
            <w:tcW w:w="2126" w:type="dxa"/>
            <w:vAlign w:val="center"/>
          </w:tcPr>
          <w:p w:rsidR="00100B28" w:rsidRPr="004238A9" w:rsidRDefault="00100B28" w:rsidP="00100B28">
            <w:pPr>
              <w:jc w:val="center"/>
              <w:rPr>
                <w:rFonts w:ascii="Times New Roman" w:eastAsia="Times New Roman" w:hAnsi="Times New Roman"/>
              </w:rPr>
            </w:pPr>
            <w:r w:rsidRPr="004238A9">
              <w:rPr>
                <w:rFonts w:ascii="Times New Roman" w:eastAsia="Times New Roman" w:hAnsi="Times New Roman"/>
              </w:rPr>
              <w:t>Норматив по объему страхования, %</w:t>
            </w:r>
          </w:p>
        </w:tc>
        <w:tc>
          <w:tcPr>
            <w:tcW w:w="2552" w:type="dxa"/>
            <w:vAlign w:val="center"/>
          </w:tcPr>
          <w:p w:rsidR="00100B28" w:rsidRPr="004238A9" w:rsidRDefault="00100B28" w:rsidP="00100B28">
            <w:pPr>
              <w:jc w:val="center"/>
              <w:rPr>
                <w:rFonts w:ascii="Times New Roman" w:eastAsia="Times New Roman" w:hAnsi="Times New Roman"/>
              </w:rPr>
            </w:pPr>
            <w:r w:rsidRPr="004238A9">
              <w:rPr>
                <w:rFonts w:ascii="Times New Roman" w:eastAsia="Times New Roman" w:hAnsi="Times New Roman"/>
              </w:rPr>
              <w:t>Объем заявленных на страхование опасных объектов по программе страховой защиты на 20__ год, %</w:t>
            </w:r>
          </w:p>
        </w:tc>
        <w:tc>
          <w:tcPr>
            <w:tcW w:w="2410" w:type="dxa"/>
            <w:vAlign w:val="center"/>
          </w:tcPr>
          <w:p w:rsidR="00100B28" w:rsidRPr="004238A9" w:rsidRDefault="00100B28" w:rsidP="00100B28">
            <w:pPr>
              <w:jc w:val="center"/>
              <w:rPr>
                <w:rFonts w:ascii="Times New Roman" w:eastAsia="Times New Roman" w:hAnsi="Times New Roman"/>
              </w:rPr>
            </w:pPr>
            <w:r w:rsidRPr="004238A9">
              <w:rPr>
                <w:rFonts w:ascii="Times New Roman" w:eastAsia="Times New Roman" w:hAnsi="Times New Roman"/>
              </w:rPr>
              <w:t>Отклонение от нормативов/ причины отклонения</w:t>
            </w:r>
          </w:p>
        </w:tc>
      </w:tr>
      <w:tr w:rsidR="004238A9" w:rsidRPr="004238A9" w:rsidTr="00345A72">
        <w:tc>
          <w:tcPr>
            <w:tcW w:w="2836" w:type="dxa"/>
            <w:vAlign w:val="center"/>
          </w:tcPr>
          <w:p w:rsidR="00100B28" w:rsidRPr="004238A9" w:rsidRDefault="00100B28" w:rsidP="00100B28">
            <w:pPr>
              <w:jc w:val="center"/>
              <w:rPr>
                <w:rFonts w:ascii="Times New Roman" w:eastAsia="Times New Roman" w:hAnsi="Times New Roman"/>
              </w:rPr>
            </w:pPr>
          </w:p>
        </w:tc>
        <w:tc>
          <w:tcPr>
            <w:tcW w:w="2126" w:type="dxa"/>
            <w:vAlign w:val="center"/>
          </w:tcPr>
          <w:p w:rsidR="00100B28" w:rsidRPr="004238A9" w:rsidRDefault="00100B28" w:rsidP="00100B28">
            <w:pPr>
              <w:jc w:val="center"/>
              <w:rPr>
                <w:rFonts w:ascii="Times New Roman" w:eastAsia="Times New Roman" w:hAnsi="Times New Roman"/>
              </w:rPr>
            </w:pPr>
            <w:r w:rsidRPr="004238A9">
              <w:rPr>
                <w:rFonts w:ascii="Times New Roman" w:eastAsia="Times New Roman" w:hAnsi="Times New Roman"/>
              </w:rPr>
              <w:t>100%</w:t>
            </w:r>
          </w:p>
        </w:tc>
        <w:tc>
          <w:tcPr>
            <w:tcW w:w="2552" w:type="dxa"/>
            <w:vAlign w:val="center"/>
          </w:tcPr>
          <w:p w:rsidR="00100B28" w:rsidRPr="004238A9" w:rsidRDefault="00100B28" w:rsidP="00100B28">
            <w:pPr>
              <w:jc w:val="center"/>
              <w:rPr>
                <w:rFonts w:ascii="Times New Roman" w:eastAsia="Times New Roman" w:hAnsi="Times New Roman"/>
              </w:rPr>
            </w:pPr>
          </w:p>
        </w:tc>
        <w:tc>
          <w:tcPr>
            <w:tcW w:w="2410" w:type="dxa"/>
            <w:vAlign w:val="center"/>
          </w:tcPr>
          <w:p w:rsidR="00100B28" w:rsidRPr="004238A9" w:rsidRDefault="00100B28" w:rsidP="00100B28">
            <w:pPr>
              <w:jc w:val="center"/>
              <w:rPr>
                <w:rFonts w:ascii="Times New Roman" w:eastAsia="Times New Roman" w:hAnsi="Times New Roman"/>
              </w:rPr>
            </w:pPr>
          </w:p>
        </w:tc>
      </w:tr>
    </w:tbl>
    <w:p w:rsidR="00100B28" w:rsidRPr="004238A9" w:rsidRDefault="00100B28" w:rsidP="00100B28">
      <w:pPr>
        <w:spacing w:after="0" w:line="240" w:lineRule="auto"/>
        <w:jc w:val="both"/>
        <w:rPr>
          <w:rFonts w:ascii="Times New Roman" w:eastAsia="Times New Roman" w:hAnsi="Times New Roman"/>
          <w:b/>
          <w:sz w:val="24"/>
          <w:szCs w:val="24"/>
          <w:lang w:eastAsia="ru-RU"/>
        </w:rPr>
      </w:pPr>
    </w:p>
    <w:p w:rsidR="00100B28" w:rsidRPr="004238A9" w:rsidRDefault="00100B28" w:rsidP="00345A72">
      <w:pPr>
        <w:numPr>
          <w:ilvl w:val="1"/>
          <w:numId w:val="17"/>
        </w:numPr>
        <w:spacing w:after="60" w:line="240" w:lineRule="auto"/>
        <w:ind w:left="-426" w:firstLine="0"/>
        <w:contextualSpacing/>
        <w:jc w:val="both"/>
        <w:rPr>
          <w:rFonts w:ascii="Times New Roman" w:eastAsia="Times New Roman" w:hAnsi="Times New Roman"/>
          <w:b/>
          <w:sz w:val="24"/>
          <w:szCs w:val="24"/>
          <w:lang w:eastAsia="ru-RU"/>
        </w:rPr>
      </w:pPr>
      <w:r w:rsidRPr="004238A9">
        <w:rPr>
          <w:rFonts w:ascii="Times New Roman" w:eastAsia="Times New Roman" w:hAnsi="Times New Roman"/>
          <w:b/>
          <w:sz w:val="24"/>
          <w:szCs w:val="24"/>
          <w:lang w:eastAsia="ru-RU"/>
        </w:rPr>
        <w:t>Добровольное медицинское страхование</w:t>
      </w:r>
    </w:p>
    <w:tbl>
      <w:tblPr>
        <w:tblStyle w:val="18"/>
        <w:tblW w:w="9924" w:type="dxa"/>
        <w:tblInd w:w="-318" w:type="dxa"/>
        <w:tblLayout w:type="fixed"/>
        <w:tblLook w:val="04A0" w:firstRow="1" w:lastRow="0" w:firstColumn="1" w:lastColumn="0" w:noHBand="0" w:noVBand="1"/>
      </w:tblPr>
      <w:tblGrid>
        <w:gridCol w:w="2836"/>
        <w:gridCol w:w="2126"/>
        <w:gridCol w:w="2552"/>
        <w:gridCol w:w="2410"/>
      </w:tblGrid>
      <w:tr w:rsidR="004238A9" w:rsidRPr="004238A9" w:rsidTr="00345A72">
        <w:tc>
          <w:tcPr>
            <w:tcW w:w="2836" w:type="dxa"/>
            <w:vAlign w:val="center"/>
          </w:tcPr>
          <w:p w:rsidR="00100B28" w:rsidRPr="004238A9" w:rsidRDefault="00100B28" w:rsidP="00100B28">
            <w:pPr>
              <w:jc w:val="center"/>
              <w:rPr>
                <w:rFonts w:ascii="Times New Roman" w:eastAsia="Times New Roman" w:hAnsi="Times New Roman"/>
              </w:rPr>
            </w:pPr>
            <w:r w:rsidRPr="004238A9">
              <w:rPr>
                <w:rFonts w:ascii="Times New Roman" w:eastAsia="Times New Roman" w:hAnsi="Times New Roman"/>
              </w:rPr>
              <w:t>Объем застрахованных работников от общей  численности персонала, подлежащего страхованию за предыдущий период страхования, %</w:t>
            </w:r>
          </w:p>
        </w:tc>
        <w:tc>
          <w:tcPr>
            <w:tcW w:w="2126" w:type="dxa"/>
            <w:vAlign w:val="center"/>
          </w:tcPr>
          <w:p w:rsidR="00100B28" w:rsidRPr="004238A9" w:rsidRDefault="00100B28" w:rsidP="00100B28">
            <w:pPr>
              <w:jc w:val="center"/>
              <w:rPr>
                <w:rFonts w:ascii="Times New Roman" w:eastAsia="Times New Roman" w:hAnsi="Times New Roman"/>
              </w:rPr>
            </w:pPr>
            <w:r w:rsidRPr="004238A9">
              <w:rPr>
                <w:rFonts w:ascii="Times New Roman" w:eastAsia="Times New Roman" w:hAnsi="Times New Roman"/>
              </w:rPr>
              <w:t>Норматив по объему страхования, %</w:t>
            </w:r>
          </w:p>
        </w:tc>
        <w:tc>
          <w:tcPr>
            <w:tcW w:w="2552" w:type="dxa"/>
            <w:vAlign w:val="center"/>
          </w:tcPr>
          <w:p w:rsidR="00100B28" w:rsidRPr="004238A9" w:rsidRDefault="00100B28" w:rsidP="00100B28">
            <w:pPr>
              <w:jc w:val="center"/>
              <w:rPr>
                <w:rFonts w:ascii="Times New Roman" w:eastAsia="Times New Roman" w:hAnsi="Times New Roman"/>
              </w:rPr>
            </w:pPr>
            <w:r w:rsidRPr="004238A9">
              <w:rPr>
                <w:rFonts w:ascii="Times New Roman" w:eastAsia="Times New Roman" w:hAnsi="Times New Roman"/>
              </w:rPr>
              <w:t>Объем заявленных на страхование работников от общей численности персонала по программе на 20__ год, %</w:t>
            </w:r>
          </w:p>
        </w:tc>
        <w:tc>
          <w:tcPr>
            <w:tcW w:w="2410" w:type="dxa"/>
            <w:vAlign w:val="center"/>
          </w:tcPr>
          <w:p w:rsidR="00100B28" w:rsidRPr="004238A9" w:rsidRDefault="00100B28" w:rsidP="00100B28">
            <w:pPr>
              <w:jc w:val="center"/>
              <w:rPr>
                <w:rFonts w:ascii="Times New Roman" w:eastAsia="Times New Roman" w:hAnsi="Times New Roman"/>
              </w:rPr>
            </w:pPr>
            <w:r w:rsidRPr="004238A9">
              <w:rPr>
                <w:rFonts w:ascii="Times New Roman" w:eastAsia="Times New Roman" w:hAnsi="Times New Roman"/>
              </w:rPr>
              <w:t>Отклонение от нормативов / причины отклонения</w:t>
            </w:r>
          </w:p>
        </w:tc>
      </w:tr>
      <w:tr w:rsidR="004238A9" w:rsidRPr="004238A9" w:rsidTr="00345A72">
        <w:tc>
          <w:tcPr>
            <w:tcW w:w="2836" w:type="dxa"/>
          </w:tcPr>
          <w:p w:rsidR="00100B28" w:rsidRPr="004238A9" w:rsidRDefault="00100B28" w:rsidP="00100B28">
            <w:pPr>
              <w:rPr>
                <w:rFonts w:ascii="Times New Roman" w:eastAsia="Times New Roman" w:hAnsi="Times New Roman"/>
              </w:rPr>
            </w:pPr>
          </w:p>
        </w:tc>
        <w:tc>
          <w:tcPr>
            <w:tcW w:w="2126" w:type="dxa"/>
            <w:vAlign w:val="center"/>
          </w:tcPr>
          <w:p w:rsidR="00100B28" w:rsidRPr="004238A9" w:rsidRDefault="00100B28" w:rsidP="00100B28">
            <w:pPr>
              <w:spacing w:after="60"/>
              <w:contextualSpacing/>
              <w:jc w:val="center"/>
              <w:rPr>
                <w:rFonts w:ascii="Times New Roman" w:eastAsia="Times New Roman" w:hAnsi="Times New Roman"/>
              </w:rPr>
            </w:pPr>
            <w:r w:rsidRPr="004238A9">
              <w:rPr>
                <w:rFonts w:ascii="Times New Roman" w:eastAsia="Times New Roman" w:hAnsi="Times New Roman"/>
              </w:rPr>
              <w:t>100%</w:t>
            </w:r>
          </w:p>
        </w:tc>
        <w:tc>
          <w:tcPr>
            <w:tcW w:w="2552" w:type="dxa"/>
            <w:vAlign w:val="center"/>
          </w:tcPr>
          <w:p w:rsidR="00100B28" w:rsidRPr="004238A9" w:rsidRDefault="00100B28" w:rsidP="00100B28">
            <w:pPr>
              <w:spacing w:after="60"/>
              <w:contextualSpacing/>
              <w:jc w:val="center"/>
              <w:rPr>
                <w:rFonts w:ascii="Times New Roman" w:eastAsia="Times New Roman" w:hAnsi="Times New Roman"/>
              </w:rPr>
            </w:pPr>
          </w:p>
        </w:tc>
        <w:tc>
          <w:tcPr>
            <w:tcW w:w="2410" w:type="dxa"/>
            <w:vAlign w:val="center"/>
          </w:tcPr>
          <w:p w:rsidR="00100B28" w:rsidRPr="004238A9" w:rsidRDefault="00100B28" w:rsidP="00100B28">
            <w:pPr>
              <w:spacing w:after="60"/>
              <w:contextualSpacing/>
              <w:jc w:val="center"/>
              <w:rPr>
                <w:rFonts w:ascii="Times New Roman" w:eastAsia="Times New Roman" w:hAnsi="Times New Roman"/>
              </w:rPr>
            </w:pPr>
          </w:p>
        </w:tc>
      </w:tr>
    </w:tbl>
    <w:p w:rsidR="00100B28" w:rsidRPr="004238A9" w:rsidRDefault="00100B28" w:rsidP="00100B28">
      <w:pPr>
        <w:spacing w:after="60" w:line="240" w:lineRule="auto"/>
        <w:ind w:left="720"/>
        <w:contextualSpacing/>
        <w:jc w:val="both"/>
        <w:rPr>
          <w:rFonts w:ascii="Times New Roman" w:eastAsia="Times New Roman" w:hAnsi="Times New Roman"/>
          <w:b/>
          <w:sz w:val="24"/>
          <w:szCs w:val="24"/>
          <w:lang w:eastAsia="ru-RU"/>
        </w:rPr>
      </w:pPr>
    </w:p>
    <w:p w:rsidR="00345A72" w:rsidRPr="004238A9" w:rsidRDefault="00345A72" w:rsidP="00100B28">
      <w:pPr>
        <w:spacing w:after="60" w:line="240" w:lineRule="auto"/>
        <w:ind w:left="720"/>
        <w:contextualSpacing/>
        <w:jc w:val="both"/>
        <w:rPr>
          <w:rFonts w:ascii="Times New Roman" w:eastAsia="Times New Roman" w:hAnsi="Times New Roman"/>
          <w:b/>
          <w:sz w:val="24"/>
          <w:szCs w:val="24"/>
          <w:lang w:eastAsia="ru-RU"/>
        </w:rPr>
      </w:pPr>
    </w:p>
    <w:p w:rsidR="00345A72" w:rsidRPr="004238A9" w:rsidRDefault="00345A72" w:rsidP="00100B28">
      <w:pPr>
        <w:spacing w:after="60" w:line="240" w:lineRule="auto"/>
        <w:ind w:left="720"/>
        <w:contextualSpacing/>
        <w:jc w:val="both"/>
        <w:rPr>
          <w:rFonts w:ascii="Times New Roman" w:eastAsia="Times New Roman" w:hAnsi="Times New Roman"/>
          <w:b/>
          <w:sz w:val="24"/>
          <w:szCs w:val="24"/>
          <w:lang w:eastAsia="ru-RU"/>
        </w:rPr>
      </w:pPr>
    </w:p>
    <w:p w:rsidR="00345A72" w:rsidRPr="004238A9" w:rsidRDefault="00345A72" w:rsidP="00100B28">
      <w:pPr>
        <w:spacing w:after="60" w:line="240" w:lineRule="auto"/>
        <w:ind w:left="720"/>
        <w:contextualSpacing/>
        <w:jc w:val="both"/>
        <w:rPr>
          <w:rFonts w:ascii="Times New Roman" w:eastAsia="Times New Roman" w:hAnsi="Times New Roman"/>
          <w:b/>
          <w:sz w:val="24"/>
          <w:szCs w:val="24"/>
          <w:lang w:eastAsia="ru-RU"/>
        </w:rPr>
      </w:pPr>
    </w:p>
    <w:p w:rsidR="00345A72" w:rsidRPr="004238A9" w:rsidRDefault="00345A72" w:rsidP="00100B28">
      <w:pPr>
        <w:spacing w:after="60" w:line="240" w:lineRule="auto"/>
        <w:ind w:left="720"/>
        <w:contextualSpacing/>
        <w:jc w:val="both"/>
        <w:rPr>
          <w:rFonts w:ascii="Times New Roman" w:eastAsia="Times New Roman" w:hAnsi="Times New Roman"/>
          <w:b/>
          <w:sz w:val="24"/>
          <w:szCs w:val="24"/>
          <w:lang w:eastAsia="ru-RU"/>
        </w:rPr>
      </w:pPr>
    </w:p>
    <w:p w:rsidR="00345A72" w:rsidRPr="004238A9" w:rsidRDefault="00345A72" w:rsidP="00100B28">
      <w:pPr>
        <w:spacing w:after="60" w:line="240" w:lineRule="auto"/>
        <w:ind w:left="720"/>
        <w:contextualSpacing/>
        <w:jc w:val="both"/>
        <w:rPr>
          <w:rFonts w:ascii="Times New Roman" w:eastAsia="Times New Roman" w:hAnsi="Times New Roman"/>
          <w:b/>
          <w:sz w:val="24"/>
          <w:szCs w:val="24"/>
          <w:lang w:eastAsia="ru-RU"/>
        </w:rPr>
      </w:pPr>
    </w:p>
    <w:p w:rsidR="00100B28" w:rsidRPr="004238A9" w:rsidRDefault="00100B28" w:rsidP="00345A72">
      <w:pPr>
        <w:numPr>
          <w:ilvl w:val="1"/>
          <w:numId w:val="17"/>
        </w:numPr>
        <w:spacing w:after="60" w:line="240" w:lineRule="auto"/>
        <w:ind w:left="-426" w:firstLine="0"/>
        <w:contextualSpacing/>
        <w:jc w:val="both"/>
        <w:rPr>
          <w:rFonts w:ascii="Times New Roman" w:eastAsia="Times New Roman" w:hAnsi="Times New Roman"/>
          <w:b/>
          <w:sz w:val="24"/>
          <w:szCs w:val="24"/>
          <w:lang w:eastAsia="ru-RU"/>
        </w:rPr>
      </w:pPr>
      <w:r w:rsidRPr="004238A9">
        <w:rPr>
          <w:rFonts w:ascii="Times New Roman" w:eastAsia="Times New Roman" w:hAnsi="Times New Roman"/>
          <w:b/>
          <w:sz w:val="24"/>
          <w:szCs w:val="24"/>
          <w:lang w:eastAsia="ru-RU"/>
        </w:rPr>
        <w:lastRenderedPageBreak/>
        <w:t>Добровольное страхование от несчастных случаев и болезней</w:t>
      </w:r>
    </w:p>
    <w:tbl>
      <w:tblPr>
        <w:tblStyle w:val="18"/>
        <w:tblW w:w="9833" w:type="dxa"/>
        <w:tblInd w:w="-318" w:type="dxa"/>
        <w:tblLook w:val="04A0" w:firstRow="1" w:lastRow="0" w:firstColumn="1" w:lastColumn="0" w:noHBand="0" w:noVBand="1"/>
      </w:tblPr>
      <w:tblGrid>
        <w:gridCol w:w="2836"/>
        <w:gridCol w:w="2268"/>
        <w:gridCol w:w="2410"/>
        <w:gridCol w:w="2319"/>
      </w:tblGrid>
      <w:tr w:rsidR="004238A9" w:rsidRPr="004238A9" w:rsidTr="00345A72">
        <w:tc>
          <w:tcPr>
            <w:tcW w:w="2836" w:type="dxa"/>
            <w:vAlign w:val="center"/>
          </w:tcPr>
          <w:p w:rsidR="00100B28" w:rsidRPr="004238A9" w:rsidRDefault="00100B28" w:rsidP="00100B28">
            <w:pPr>
              <w:jc w:val="center"/>
              <w:rPr>
                <w:rFonts w:ascii="Times New Roman" w:eastAsia="Times New Roman" w:hAnsi="Times New Roman"/>
              </w:rPr>
            </w:pPr>
            <w:r w:rsidRPr="004238A9">
              <w:rPr>
                <w:rFonts w:ascii="Times New Roman" w:eastAsia="Times New Roman" w:hAnsi="Times New Roman"/>
              </w:rPr>
              <w:t>Объем застрахованных работников от общей  численности персонала, подлежащего страхованию за предыдущий период страхования, %</w:t>
            </w:r>
          </w:p>
        </w:tc>
        <w:tc>
          <w:tcPr>
            <w:tcW w:w="2268" w:type="dxa"/>
            <w:vAlign w:val="center"/>
          </w:tcPr>
          <w:p w:rsidR="00100B28" w:rsidRPr="004238A9" w:rsidRDefault="00100B28" w:rsidP="00100B28">
            <w:pPr>
              <w:jc w:val="center"/>
              <w:rPr>
                <w:rFonts w:ascii="Times New Roman" w:eastAsia="Times New Roman" w:hAnsi="Times New Roman"/>
              </w:rPr>
            </w:pPr>
            <w:r w:rsidRPr="004238A9">
              <w:rPr>
                <w:rFonts w:ascii="Times New Roman" w:eastAsia="Times New Roman" w:hAnsi="Times New Roman"/>
              </w:rPr>
              <w:t>Норматив по объему страхования, %</w:t>
            </w:r>
          </w:p>
        </w:tc>
        <w:tc>
          <w:tcPr>
            <w:tcW w:w="2410" w:type="dxa"/>
            <w:vAlign w:val="center"/>
          </w:tcPr>
          <w:p w:rsidR="00100B28" w:rsidRPr="004238A9" w:rsidRDefault="00100B28" w:rsidP="00100B28">
            <w:pPr>
              <w:jc w:val="center"/>
              <w:rPr>
                <w:rFonts w:ascii="Times New Roman" w:eastAsia="Times New Roman" w:hAnsi="Times New Roman"/>
              </w:rPr>
            </w:pPr>
            <w:r w:rsidRPr="004238A9">
              <w:rPr>
                <w:rFonts w:ascii="Times New Roman" w:eastAsia="Times New Roman" w:hAnsi="Times New Roman"/>
              </w:rPr>
              <w:t>Объем заявленных на страхование работников от общей численности персонала по программе на 20__ год, %</w:t>
            </w:r>
          </w:p>
        </w:tc>
        <w:tc>
          <w:tcPr>
            <w:tcW w:w="2319" w:type="dxa"/>
            <w:vAlign w:val="center"/>
          </w:tcPr>
          <w:p w:rsidR="00100B28" w:rsidRPr="004238A9" w:rsidRDefault="00100B28" w:rsidP="00100B28">
            <w:pPr>
              <w:jc w:val="center"/>
              <w:rPr>
                <w:rFonts w:ascii="Times New Roman" w:eastAsia="Times New Roman" w:hAnsi="Times New Roman"/>
              </w:rPr>
            </w:pPr>
            <w:r w:rsidRPr="004238A9">
              <w:rPr>
                <w:rFonts w:ascii="Times New Roman" w:eastAsia="Times New Roman" w:hAnsi="Times New Roman"/>
              </w:rPr>
              <w:t>Отклонение от нормативов / причины отклонения</w:t>
            </w:r>
          </w:p>
        </w:tc>
      </w:tr>
      <w:tr w:rsidR="004238A9" w:rsidRPr="004238A9" w:rsidTr="00345A72">
        <w:tc>
          <w:tcPr>
            <w:tcW w:w="2836" w:type="dxa"/>
          </w:tcPr>
          <w:p w:rsidR="00100B28" w:rsidRPr="004238A9" w:rsidRDefault="00100B28" w:rsidP="00100B28">
            <w:pPr>
              <w:rPr>
                <w:rFonts w:ascii="Times New Roman" w:eastAsia="Times New Roman" w:hAnsi="Times New Roman"/>
              </w:rPr>
            </w:pPr>
          </w:p>
        </w:tc>
        <w:tc>
          <w:tcPr>
            <w:tcW w:w="2268" w:type="dxa"/>
            <w:vAlign w:val="center"/>
          </w:tcPr>
          <w:p w:rsidR="00100B28" w:rsidRPr="004238A9" w:rsidRDefault="00100B28" w:rsidP="00100B28">
            <w:pPr>
              <w:spacing w:after="60"/>
              <w:contextualSpacing/>
              <w:jc w:val="center"/>
              <w:rPr>
                <w:rFonts w:ascii="Times New Roman" w:eastAsia="Times New Roman" w:hAnsi="Times New Roman"/>
              </w:rPr>
            </w:pPr>
            <w:r w:rsidRPr="004238A9">
              <w:rPr>
                <w:rFonts w:ascii="Times New Roman" w:eastAsia="Times New Roman" w:hAnsi="Times New Roman"/>
              </w:rPr>
              <w:t>100%</w:t>
            </w:r>
          </w:p>
        </w:tc>
        <w:tc>
          <w:tcPr>
            <w:tcW w:w="2410" w:type="dxa"/>
            <w:vAlign w:val="center"/>
          </w:tcPr>
          <w:p w:rsidR="00100B28" w:rsidRPr="004238A9" w:rsidRDefault="00100B28" w:rsidP="00100B28">
            <w:pPr>
              <w:spacing w:after="60"/>
              <w:contextualSpacing/>
              <w:jc w:val="center"/>
              <w:rPr>
                <w:rFonts w:ascii="Times New Roman" w:eastAsia="Times New Roman" w:hAnsi="Times New Roman"/>
              </w:rPr>
            </w:pPr>
          </w:p>
        </w:tc>
        <w:tc>
          <w:tcPr>
            <w:tcW w:w="2319" w:type="dxa"/>
            <w:vAlign w:val="center"/>
          </w:tcPr>
          <w:p w:rsidR="00100B28" w:rsidRPr="004238A9" w:rsidRDefault="00100B28" w:rsidP="00100B28">
            <w:pPr>
              <w:spacing w:after="60"/>
              <w:contextualSpacing/>
              <w:jc w:val="center"/>
              <w:rPr>
                <w:rFonts w:ascii="Times New Roman" w:eastAsia="Times New Roman" w:hAnsi="Times New Roman"/>
              </w:rPr>
            </w:pPr>
          </w:p>
        </w:tc>
      </w:tr>
    </w:tbl>
    <w:p w:rsidR="00100B28" w:rsidRPr="004238A9" w:rsidRDefault="00100B28" w:rsidP="00100B28">
      <w:pPr>
        <w:spacing w:after="0" w:line="240" w:lineRule="auto"/>
        <w:jc w:val="both"/>
        <w:rPr>
          <w:rFonts w:ascii="Times New Roman" w:eastAsia="Times New Roman" w:hAnsi="Times New Roman"/>
          <w:b/>
          <w:sz w:val="24"/>
          <w:szCs w:val="24"/>
          <w:lang w:eastAsia="ru-RU"/>
        </w:rPr>
      </w:pPr>
    </w:p>
    <w:p w:rsidR="00100B28" w:rsidRPr="004238A9" w:rsidRDefault="00100B28" w:rsidP="00345A72">
      <w:pPr>
        <w:numPr>
          <w:ilvl w:val="1"/>
          <w:numId w:val="17"/>
        </w:numPr>
        <w:spacing w:after="60" w:line="240" w:lineRule="auto"/>
        <w:ind w:left="-426" w:right="140" w:firstLine="0"/>
        <w:contextualSpacing/>
        <w:jc w:val="both"/>
        <w:rPr>
          <w:rFonts w:ascii="Times New Roman" w:eastAsia="Times New Roman" w:hAnsi="Times New Roman"/>
          <w:b/>
          <w:sz w:val="24"/>
          <w:szCs w:val="24"/>
          <w:lang w:eastAsia="ru-RU"/>
        </w:rPr>
      </w:pPr>
      <w:r w:rsidRPr="004238A9">
        <w:rPr>
          <w:rFonts w:ascii="Times New Roman" w:eastAsia="Times New Roman" w:hAnsi="Times New Roman"/>
          <w:b/>
          <w:sz w:val="24"/>
          <w:szCs w:val="24"/>
          <w:lang w:eastAsia="ru-RU"/>
        </w:rPr>
        <w:t>Страхование гражданской ответственности при причинении вреда вследствие недостатков работ, которые оказывают влияние на безопасность объектов капитального строительства</w:t>
      </w:r>
    </w:p>
    <w:tbl>
      <w:tblPr>
        <w:tblStyle w:val="18"/>
        <w:tblW w:w="0" w:type="auto"/>
        <w:tblInd w:w="-318" w:type="dxa"/>
        <w:tblLook w:val="04A0" w:firstRow="1" w:lastRow="0" w:firstColumn="1" w:lastColumn="0" w:noHBand="0" w:noVBand="1"/>
      </w:tblPr>
      <w:tblGrid>
        <w:gridCol w:w="2836"/>
        <w:gridCol w:w="2268"/>
        <w:gridCol w:w="2410"/>
        <w:gridCol w:w="2268"/>
      </w:tblGrid>
      <w:tr w:rsidR="004238A9" w:rsidRPr="004238A9" w:rsidTr="00345A72">
        <w:tc>
          <w:tcPr>
            <w:tcW w:w="2836" w:type="dxa"/>
            <w:vAlign w:val="center"/>
          </w:tcPr>
          <w:p w:rsidR="00100B28" w:rsidRPr="004238A9" w:rsidRDefault="00100B28" w:rsidP="00100B28">
            <w:pPr>
              <w:jc w:val="center"/>
              <w:rPr>
                <w:rFonts w:ascii="Times New Roman" w:eastAsia="Times New Roman" w:hAnsi="Times New Roman"/>
              </w:rPr>
            </w:pPr>
            <w:r w:rsidRPr="004238A9">
              <w:rPr>
                <w:rFonts w:ascii="Times New Roman" w:eastAsia="Times New Roman" w:hAnsi="Times New Roman"/>
              </w:rPr>
              <w:t>Объем застрахованных работ за предыдущий период страхования, %</w:t>
            </w:r>
          </w:p>
        </w:tc>
        <w:tc>
          <w:tcPr>
            <w:tcW w:w="2268" w:type="dxa"/>
            <w:vAlign w:val="center"/>
          </w:tcPr>
          <w:p w:rsidR="00100B28" w:rsidRPr="004238A9" w:rsidRDefault="00100B28" w:rsidP="00100B28">
            <w:pPr>
              <w:jc w:val="center"/>
              <w:rPr>
                <w:rFonts w:ascii="Times New Roman" w:eastAsia="Times New Roman" w:hAnsi="Times New Roman"/>
              </w:rPr>
            </w:pPr>
            <w:r w:rsidRPr="004238A9">
              <w:rPr>
                <w:rFonts w:ascii="Times New Roman" w:eastAsia="Times New Roman" w:hAnsi="Times New Roman"/>
              </w:rPr>
              <w:t>Норматив по объему страхования, %</w:t>
            </w:r>
          </w:p>
        </w:tc>
        <w:tc>
          <w:tcPr>
            <w:tcW w:w="2410" w:type="dxa"/>
            <w:vAlign w:val="center"/>
          </w:tcPr>
          <w:p w:rsidR="00100B28" w:rsidRPr="004238A9" w:rsidRDefault="00100B28" w:rsidP="00100B28">
            <w:pPr>
              <w:jc w:val="center"/>
              <w:rPr>
                <w:rFonts w:ascii="Times New Roman" w:eastAsia="Times New Roman" w:hAnsi="Times New Roman"/>
              </w:rPr>
            </w:pPr>
            <w:r w:rsidRPr="004238A9">
              <w:rPr>
                <w:rFonts w:ascii="Times New Roman" w:eastAsia="Times New Roman" w:hAnsi="Times New Roman"/>
              </w:rPr>
              <w:t>Объем заявленных на страхование работ по программе страховой защиты на 20___ год, %</w:t>
            </w:r>
          </w:p>
        </w:tc>
        <w:tc>
          <w:tcPr>
            <w:tcW w:w="2268" w:type="dxa"/>
            <w:vAlign w:val="center"/>
          </w:tcPr>
          <w:p w:rsidR="00100B28" w:rsidRPr="004238A9" w:rsidRDefault="00100B28" w:rsidP="00100B28">
            <w:pPr>
              <w:jc w:val="center"/>
              <w:rPr>
                <w:rFonts w:ascii="Times New Roman" w:eastAsia="Times New Roman" w:hAnsi="Times New Roman"/>
              </w:rPr>
            </w:pPr>
            <w:r w:rsidRPr="004238A9">
              <w:rPr>
                <w:rFonts w:ascii="Times New Roman" w:eastAsia="Times New Roman" w:hAnsi="Times New Roman"/>
              </w:rPr>
              <w:t>Отклонение от нормативов/ причины отклонения</w:t>
            </w:r>
          </w:p>
        </w:tc>
      </w:tr>
      <w:tr w:rsidR="004238A9" w:rsidRPr="004238A9" w:rsidTr="00345A72">
        <w:tc>
          <w:tcPr>
            <w:tcW w:w="2836" w:type="dxa"/>
            <w:vAlign w:val="center"/>
          </w:tcPr>
          <w:p w:rsidR="00100B28" w:rsidRPr="004238A9" w:rsidRDefault="00100B28" w:rsidP="00100B28">
            <w:pPr>
              <w:jc w:val="center"/>
              <w:rPr>
                <w:rFonts w:ascii="Times New Roman" w:eastAsia="Times New Roman" w:hAnsi="Times New Roman"/>
              </w:rPr>
            </w:pPr>
          </w:p>
        </w:tc>
        <w:tc>
          <w:tcPr>
            <w:tcW w:w="2268" w:type="dxa"/>
            <w:vAlign w:val="center"/>
          </w:tcPr>
          <w:p w:rsidR="00100B28" w:rsidRPr="004238A9" w:rsidRDefault="00100B28" w:rsidP="00100B28">
            <w:pPr>
              <w:jc w:val="center"/>
              <w:rPr>
                <w:rFonts w:ascii="Times New Roman" w:eastAsia="Times New Roman" w:hAnsi="Times New Roman"/>
              </w:rPr>
            </w:pPr>
            <w:r w:rsidRPr="004238A9">
              <w:rPr>
                <w:rFonts w:ascii="Times New Roman" w:eastAsia="Times New Roman" w:hAnsi="Times New Roman"/>
              </w:rPr>
              <w:t>100%</w:t>
            </w:r>
          </w:p>
        </w:tc>
        <w:tc>
          <w:tcPr>
            <w:tcW w:w="2410" w:type="dxa"/>
            <w:vAlign w:val="center"/>
          </w:tcPr>
          <w:p w:rsidR="00100B28" w:rsidRPr="004238A9" w:rsidRDefault="00100B28" w:rsidP="00100B28">
            <w:pPr>
              <w:jc w:val="center"/>
              <w:rPr>
                <w:rFonts w:ascii="Times New Roman" w:eastAsia="Times New Roman" w:hAnsi="Times New Roman"/>
              </w:rPr>
            </w:pPr>
          </w:p>
        </w:tc>
        <w:tc>
          <w:tcPr>
            <w:tcW w:w="2268" w:type="dxa"/>
            <w:vAlign w:val="center"/>
          </w:tcPr>
          <w:p w:rsidR="00100B28" w:rsidRPr="004238A9" w:rsidRDefault="00100B28" w:rsidP="00100B28">
            <w:pPr>
              <w:jc w:val="center"/>
              <w:rPr>
                <w:rFonts w:ascii="Times New Roman" w:eastAsia="Times New Roman" w:hAnsi="Times New Roman"/>
              </w:rPr>
            </w:pPr>
          </w:p>
        </w:tc>
      </w:tr>
    </w:tbl>
    <w:p w:rsidR="00100B28" w:rsidRPr="004238A9" w:rsidRDefault="00100B28" w:rsidP="00100B28">
      <w:pPr>
        <w:spacing w:after="60" w:line="240" w:lineRule="auto"/>
        <w:ind w:left="720"/>
        <w:contextualSpacing/>
        <w:jc w:val="both"/>
        <w:rPr>
          <w:rFonts w:ascii="Times New Roman" w:eastAsia="Times New Roman" w:hAnsi="Times New Roman"/>
          <w:b/>
          <w:sz w:val="24"/>
          <w:szCs w:val="24"/>
          <w:lang w:eastAsia="ru-RU"/>
        </w:rPr>
      </w:pPr>
    </w:p>
    <w:p w:rsidR="00100B28" w:rsidRPr="004238A9" w:rsidRDefault="00100B28" w:rsidP="00345A72">
      <w:pPr>
        <w:numPr>
          <w:ilvl w:val="1"/>
          <w:numId w:val="17"/>
        </w:numPr>
        <w:spacing w:after="60" w:line="240" w:lineRule="auto"/>
        <w:ind w:left="-426" w:right="140" w:firstLine="0"/>
        <w:contextualSpacing/>
        <w:jc w:val="both"/>
        <w:rPr>
          <w:rFonts w:ascii="Times New Roman" w:eastAsia="Times New Roman" w:hAnsi="Times New Roman"/>
          <w:b/>
          <w:sz w:val="24"/>
          <w:szCs w:val="24"/>
          <w:lang w:eastAsia="ru-RU"/>
        </w:rPr>
      </w:pPr>
      <w:r w:rsidRPr="004238A9">
        <w:rPr>
          <w:rFonts w:ascii="Times New Roman" w:eastAsia="Times New Roman" w:hAnsi="Times New Roman"/>
          <w:b/>
          <w:sz w:val="24"/>
          <w:szCs w:val="24"/>
          <w:lang w:eastAsia="ru-RU"/>
        </w:rPr>
        <w:t>Страхование гражданской ответственности при причинении вреда вследствие недостатков работ по подготовке проектной документации, которые оказывают влияние на безопасность объектов капитального строительства.</w:t>
      </w:r>
    </w:p>
    <w:tbl>
      <w:tblPr>
        <w:tblStyle w:val="18"/>
        <w:tblW w:w="0" w:type="auto"/>
        <w:tblInd w:w="-318" w:type="dxa"/>
        <w:tblLook w:val="04A0" w:firstRow="1" w:lastRow="0" w:firstColumn="1" w:lastColumn="0" w:noHBand="0" w:noVBand="1"/>
      </w:tblPr>
      <w:tblGrid>
        <w:gridCol w:w="2836"/>
        <w:gridCol w:w="2268"/>
        <w:gridCol w:w="2410"/>
        <w:gridCol w:w="2268"/>
      </w:tblGrid>
      <w:tr w:rsidR="004238A9" w:rsidRPr="004238A9" w:rsidTr="00345A72">
        <w:tc>
          <w:tcPr>
            <w:tcW w:w="2836" w:type="dxa"/>
            <w:vAlign w:val="center"/>
          </w:tcPr>
          <w:p w:rsidR="00100B28" w:rsidRPr="004238A9" w:rsidRDefault="00100B28" w:rsidP="00100B28">
            <w:pPr>
              <w:jc w:val="center"/>
              <w:rPr>
                <w:rFonts w:ascii="Times New Roman" w:eastAsia="Times New Roman" w:hAnsi="Times New Roman"/>
              </w:rPr>
            </w:pPr>
            <w:r w:rsidRPr="004238A9">
              <w:rPr>
                <w:rFonts w:ascii="Times New Roman" w:eastAsia="Times New Roman" w:hAnsi="Times New Roman"/>
              </w:rPr>
              <w:t>Объем застрахованных работ за предыдущий период страхования, %</w:t>
            </w:r>
          </w:p>
        </w:tc>
        <w:tc>
          <w:tcPr>
            <w:tcW w:w="2268" w:type="dxa"/>
            <w:vAlign w:val="center"/>
          </w:tcPr>
          <w:p w:rsidR="00100B28" w:rsidRPr="004238A9" w:rsidRDefault="00100B28" w:rsidP="00100B28">
            <w:pPr>
              <w:jc w:val="center"/>
              <w:rPr>
                <w:rFonts w:ascii="Times New Roman" w:eastAsia="Times New Roman" w:hAnsi="Times New Roman"/>
              </w:rPr>
            </w:pPr>
            <w:r w:rsidRPr="004238A9">
              <w:rPr>
                <w:rFonts w:ascii="Times New Roman" w:eastAsia="Times New Roman" w:hAnsi="Times New Roman"/>
              </w:rPr>
              <w:t>Норматив по объему страхования, %</w:t>
            </w:r>
          </w:p>
        </w:tc>
        <w:tc>
          <w:tcPr>
            <w:tcW w:w="2410" w:type="dxa"/>
            <w:vAlign w:val="center"/>
          </w:tcPr>
          <w:p w:rsidR="00100B28" w:rsidRPr="004238A9" w:rsidRDefault="00100B28" w:rsidP="00100B28">
            <w:pPr>
              <w:jc w:val="center"/>
              <w:rPr>
                <w:rFonts w:ascii="Times New Roman" w:eastAsia="Times New Roman" w:hAnsi="Times New Roman"/>
              </w:rPr>
            </w:pPr>
            <w:r w:rsidRPr="004238A9">
              <w:rPr>
                <w:rFonts w:ascii="Times New Roman" w:eastAsia="Times New Roman" w:hAnsi="Times New Roman"/>
              </w:rPr>
              <w:t>Объем заявленных на страхование работ по программе страховой защиты на 20__ год, %</w:t>
            </w:r>
          </w:p>
        </w:tc>
        <w:tc>
          <w:tcPr>
            <w:tcW w:w="2268" w:type="dxa"/>
            <w:vAlign w:val="center"/>
          </w:tcPr>
          <w:p w:rsidR="00100B28" w:rsidRPr="004238A9" w:rsidRDefault="00100B28" w:rsidP="00100B28">
            <w:pPr>
              <w:jc w:val="center"/>
              <w:rPr>
                <w:rFonts w:ascii="Times New Roman" w:eastAsia="Times New Roman" w:hAnsi="Times New Roman"/>
              </w:rPr>
            </w:pPr>
            <w:r w:rsidRPr="004238A9">
              <w:rPr>
                <w:rFonts w:ascii="Times New Roman" w:eastAsia="Times New Roman" w:hAnsi="Times New Roman"/>
              </w:rPr>
              <w:t>Отклонение от нормативов/ причины отклонения</w:t>
            </w:r>
          </w:p>
        </w:tc>
      </w:tr>
      <w:tr w:rsidR="004238A9" w:rsidRPr="004238A9" w:rsidTr="00345A72">
        <w:tc>
          <w:tcPr>
            <w:tcW w:w="2836" w:type="dxa"/>
            <w:vAlign w:val="center"/>
          </w:tcPr>
          <w:p w:rsidR="00100B28" w:rsidRPr="004238A9" w:rsidRDefault="00100B28" w:rsidP="00100B28">
            <w:pPr>
              <w:jc w:val="center"/>
              <w:rPr>
                <w:rFonts w:ascii="Times New Roman" w:eastAsia="Times New Roman" w:hAnsi="Times New Roman"/>
              </w:rPr>
            </w:pPr>
          </w:p>
        </w:tc>
        <w:tc>
          <w:tcPr>
            <w:tcW w:w="2268" w:type="dxa"/>
            <w:vAlign w:val="center"/>
          </w:tcPr>
          <w:p w:rsidR="00100B28" w:rsidRPr="004238A9" w:rsidRDefault="00100B28" w:rsidP="00100B28">
            <w:pPr>
              <w:jc w:val="center"/>
              <w:rPr>
                <w:rFonts w:ascii="Times New Roman" w:eastAsia="Times New Roman" w:hAnsi="Times New Roman"/>
              </w:rPr>
            </w:pPr>
            <w:r w:rsidRPr="004238A9">
              <w:rPr>
                <w:rFonts w:ascii="Times New Roman" w:eastAsia="Times New Roman" w:hAnsi="Times New Roman"/>
              </w:rPr>
              <w:t>100%</w:t>
            </w:r>
          </w:p>
        </w:tc>
        <w:tc>
          <w:tcPr>
            <w:tcW w:w="2410" w:type="dxa"/>
            <w:vAlign w:val="center"/>
          </w:tcPr>
          <w:p w:rsidR="00100B28" w:rsidRPr="004238A9" w:rsidRDefault="00100B28" w:rsidP="00100B28">
            <w:pPr>
              <w:jc w:val="center"/>
              <w:rPr>
                <w:rFonts w:ascii="Times New Roman" w:eastAsia="Times New Roman" w:hAnsi="Times New Roman"/>
              </w:rPr>
            </w:pPr>
          </w:p>
        </w:tc>
        <w:tc>
          <w:tcPr>
            <w:tcW w:w="2268" w:type="dxa"/>
            <w:vAlign w:val="center"/>
          </w:tcPr>
          <w:p w:rsidR="00100B28" w:rsidRPr="004238A9" w:rsidRDefault="00100B28" w:rsidP="00100B28">
            <w:pPr>
              <w:jc w:val="center"/>
              <w:rPr>
                <w:rFonts w:ascii="Times New Roman" w:eastAsia="Times New Roman" w:hAnsi="Times New Roman"/>
              </w:rPr>
            </w:pPr>
          </w:p>
        </w:tc>
      </w:tr>
    </w:tbl>
    <w:p w:rsidR="00100B28" w:rsidRPr="004238A9" w:rsidRDefault="00100B28" w:rsidP="00100B28">
      <w:pPr>
        <w:spacing w:after="0" w:line="240" w:lineRule="auto"/>
        <w:rPr>
          <w:rFonts w:ascii="Times New Roman" w:eastAsia="Times New Roman" w:hAnsi="Times New Roman"/>
          <w:b/>
          <w:sz w:val="24"/>
          <w:szCs w:val="20"/>
          <w:lang w:eastAsia="ru-RU"/>
        </w:rPr>
      </w:pPr>
    </w:p>
    <w:p w:rsidR="00CB35CE" w:rsidRPr="004238A9" w:rsidRDefault="00CB35CE" w:rsidP="00CB35CE">
      <w:pPr>
        <w:spacing w:after="0" w:line="240" w:lineRule="auto"/>
        <w:rPr>
          <w:rFonts w:ascii="Times New Roman" w:eastAsia="Times New Roman" w:hAnsi="Times New Roman"/>
          <w:b/>
          <w:sz w:val="24"/>
          <w:szCs w:val="20"/>
          <w:lang w:eastAsia="ru-RU"/>
        </w:rPr>
      </w:pPr>
    </w:p>
    <w:tbl>
      <w:tblPr>
        <w:tblW w:w="10221" w:type="dxa"/>
        <w:tblLayout w:type="fixed"/>
        <w:tblCellMar>
          <w:left w:w="0" w:type="dxa"/>
          <w:right w:w="0" w:type="dxa"/>
        </w:tblCellMar>
        <w:tblLook w:val="0000" w:firstRow="0" w:lastRow="0" w:firstColumn="0" w:lastColumn="0" w:noHBand="0" w:noVBand="0"/>
      </w:tblPr>
      <w:tblGrid>
        <w:gridCol w:w="10221"/>
      </w:tblGrid>
      <w:tr w:rsidR="004238A9" w:rsidRPr="004238A9" w:rsidTr="005252AD">
        <w:trPr>
          <w:trHeight w:val="375"/>
        </w:trPr>
        <w:tc>
          <w:tcPr>
            <w:tcW w:w="10221" w:type="dxa"/>
            <w:tcBorders>
              <w:top w:val="nil"/>
              <w:left w:val="nil"/>
              <w:bottom w:val="nil"/>
              <w:right w:val="nil"/>
            </w:tcBorders>
            <w:noWrap/>
            <w:tcMar>
              <w:top w:w="15" w:type="dxa"/>
              <w:left w:w="15" w:type="dxa"/>
              <w:bottom w:w="0" w:type="dxa"/>
              <w:right w:w="15" w:type="dxa"/>
            </w:tcMar>
            <w:vAlign w:val="bottom"/>
          </w:tcPr>
          <w:p w:rsidR="00CB35CE" w:rsidRPr="004238A9" w:rsidRDefault="00CB35CE" w:rsidP="00345A72">
            <w:pPr>
              <w:spacing w:after="0" w:line="240" w:lineRule="auto"/>
              <w:jc w:val="both"/>
              <w:rPr>
                <w:rFonts w:ascii="Times New Roman" w:eastAsia="Times New Roman" w:hAnsi="Times New Roman"/>
                <w:b/>
                <w:sz w:val="24"/>
                <w:szCs w:val="20"/>
                <w:lang w:eastAsia="ru-RU"/>
              </w:rPr>
            </w:pPr>
            <w:r w:rsidRPr="004238A9">
              <w:rPr>
                <w:rFonts w:ascii="Times New Roman" w:eastAsia="Times New Roman" w:hAnsi="Times New Roman"/>
                <w:b/>
                <w:sz w:val="24"/>
                <w:szCs w:val="20"/>
                <w:lang w:eastAsia="ru-RU"/>
              </w:rPr>
              <w:t xml:space="preserve">Заместитель генерального директора     </w:t>
            </w:r>
            <w:r w:rsidR="00E648F2" w:rsidRPr="004238A9">
              <w:rPr>
                <w:rFonts w:ascii="Times New Roman" w:eastAsia="Times New Roman" w:hAnsi="Times New Roman"/>
                <w:b/>
                <w:sz w:val="24"/>
                <w:szCs w:val="20"/>
                <w:lang w:eastAsia="ru-RU"/>
              </w:rPr>
              <w:t xml:space="preserve">                  </w:t>
            </w:r>
            <w:r w:rsidR="00345A72" w:rsidRPr="004238A9">
              <w:rPr>
                <w:rFonts w:ascii="Times New Roman" w:eastAsia="Times New Roman" w:hAnsi="Times New Roman"/>
                <w:b/>
                <w:sz w:val="24"/>
                <w:szCs w:val="20"/>
                <w:lang w:eastAsia="ru-RU"/>
              </w:rPr>
              <w:t xml:space="preserve">    </w:t>
            </w:r>
            <w:r w:rsidRPr="004238A9">
              <w:rPr>
                <w:rFonts w:ascii="Times New Roman" w:eastAsia="Times New Roman" w:hAnsi="Times New Roman"/>
                <w:b/>
                <w:sz w:val="24"/>
                <w:szCs w:val="20"/>
                <w:lang w:eastAsia="ru-RU"/>
              </w:rPr>
              <w:t xml:space="preserve">  ____________________ ФИО</w:t>
            </w:r>
          </w:p>
        </w:tc>
      </w:tr>
    </w:tbl>
    <w:p w:rsidR="005348A5" w:rsidRPr="004238A9" w:rsidRDefault="005348A5">
      <w:pPr>
        <w:rPr>
          <w:rFonts w:ascii="Times New Roman" w:hAnsi="Times New Roman"/>
          <w:sz w:val="28"/>
          <w:szCs w:val="28"/>
        </w:rPr>
      </w:pPr>
      <w:r w:rsidRPr="004238A9">
        <w:rPr>
          <w:rFonts w:ascii="Times New Roman" w:hAnsi="Times New Roman"/>
          <w:sz w:val="28"/>
          <w:szCs w:val="28"/>
        </w:rPr>
        <w:br w:type="page"/>
      </w:r>
    </w:p>
    <w:p w:rsidR="004153F1" w:rsidRDefault="00A63AE4" w:rsidP="00A63AE4">
      <w:pPr>
        <w:spacing w:after="0" w:line="240" w:lineRule="auto"/>
        <w:ind w:left="5812"/>
        <w:rPr>
          <w:rFonts w:ascii="Times New Roman" w:eastAsia="Times New Roman" w:hAnsi="Times New Roman"/>
          <w:sz w:val="24"/>
          <w:szCs w:val="20"/>
          <w:lang w:eastAsia="ru-RU"/>
        </w:rPr>
      </w:pPr>
      <w:r w:rsidRPr="004238A9">
        <w:rPr>
          <w:rFonts w:ascii="Times New Roman" w:eastAsia="Times New Roman" w:hAnsi="Times New Roman"/>
          <w:sz w:val="24"/>
          <w:szCs w:val="20"/>
          <w:lang w:eastAsia="ru-RU"/>
        </w:rPr>
        <w:lastRenderedPageBreak/>
        <w:t xml:space="preserve">Приложение 1 к Программе страховой защиты </w:t>
      </w:r>
      <w:r w:rsidR="008C2244" w:rsidRPr="004238A9">
        <w:rPr>
          <w:rFonts w:ascii="Times New Roman" w:eastAsia="Times New Roman" w:hAnsi="Times New Roman"/>
          <w:sz w:val="24"/>
          <w:szCs w:val="20"/>
          <w:lang w:eastAsia="ru-RU"/>
        </w:rPr>
        <w:t xml:space="preserve">ПАО </w:t>
      </w:r>
      <w:r w:rsidRPr="004238A9">
        <w:rPr>
          <w:rFonts w:ascii="Times New Roman" w:eastAsia="Times New Roman" w:hAnsi="Times New Roman"/>
          <w:sz w:val="24"/>
          <w:szCs w:val="20"/>
          <w:lang w:eastAsia="ru-RU"/>
        </w:rPr>
        <w:t>«</w:t>
      </w:r>
      <w:r w:rsidR="004153F1">
        <w:rPr>
          <w:rFonts w:ascii="Times New Roman" w:eastAsia="Times New Roman" w:hAnsi="Times New Roman"/>
          <w:sz w:val="24"/>
          <w:szCs w:val="20"/>
          <w:lang w:eastAsia="ru-RU"/>
        </w:rPr>
        <w:t>ФИЦ</w:t>
      </w:r>
      <w:r w:rsidRPr="004238A9">
        <w:rPr>
          <w:rFonts w:ascii="Times New Roman" w:eastAsia="Times New Roman" w:hAnsi="Times New Roman"/>
          <w:sz w:val="24"/>
          <w:szCs w:val="20"/>
          <w:lang w:eastAsia="ru-RU"/>
        </w:rPr>
        <w:t>»</w:t>
      </w:r>
    </w:p>
    <w:p w:rsidR="0070020D" w:rsidRPr="004238A9" w:rsidRDefault="00A63AE4" w:rsidP="00A63AE4">
      <w:pPr>
        <w:spacing w:after="0" w:line="240" w:lineRule="auto"/>
        <w:ind w:left="5812"/>
        <w:rPr>
          <w:rFonts w:ascii="Times New Roman" w:eastAsia="Times New Roman" w:hAnsi="Times New Roman"/>
          <w:sz w:val="24"/>
          <w:szCs w:val="20"/>
          <w:lang w:eastAsia="ru-RU"/>
        </w:rPr>
      </w:pPr>
      <w:r w:rsidRPr="004238A9">
        <w:rPr>
          <w:rFonts w:ascii="Times New Roman" w:eastAsia="Times New Roman" w:hAnsi="Times New Roman"/>
          <w:sz w:val="24"/>
          <w:szCs w:val="20"/>
          <w:lang w:eastAsia="ru-RU"/>
        </w:rPr>
        <w:t xml:space="preserve"> на 20__ год</w:t>
      </w:r>
    </w:p>
    <w:p w:rsidR="00A63AE4" w:rsidRPr="004238A9" w:rsidRDefault="00A63AE4" w:rsidP="00A63AE4">
      <w:pPr>
        <w:spacing w:after="0" w:line="240" w:lineRule="auto"/>
        <w:ind w:left="5812"/>
        <w:rPr>
          <w:rFonts w:ascii="Times New Roman" w:eastAsia="Times New Roman" w:hAnsi="Times New Roman"/>
          <w:sz w:val="24"/>
          <w:szCs w:val="20"/>
          <w:lang w:eastAsia="ru-RU"/>
        </w:rPr>
      </w:pPr>
    </w:p>
    <w:p w:rsidR="00A63AE4" w:rsidRPr="004238A9" w:rsidRDefault="00A63AE4" w:rsidP="00A63AE4">
      <w:pPr>
        <w:spacing w:after="0" w:line="240" w:lineRule="auto"/>
        <w:ind w:left="5812"/>
        <w:rPr>
          <w:rFonts w:ascii="Times New Roman" w:eastAsia="Times New Roman" w:hAnsi="Times New Roman"/>
          <w:sz w:val="24"/>
          <w:szCs w:val="20"/>
          <w:lang w:eastAsia="ru-RU"/>
        </w:rPr>
      </w:pPr>
    </w:p>
    <w:p w:rsidR="00A63AE4" w:rsidRPr="004238A9" w:rsidRDefault="00A63AE4" w:rsidP="00A63AE4">
      <w:pPr>
        <w:spacing w:after="0" w:line="240" w:lineRule="auto"/>
        <w:jc w:val="center"/>
        <w:rPr>
          <w:rFonts w:ascii="Times New Roman" w:eastAsia="Times New Roman" w:hAnsi="Times New Roman"/>
          <w:b/>
          <w:bCs/>
          <w:sz w:val="24"/>
          <w:szCs w:val="24"/>
          <w:lang w:eastAsia="ru-RU"/>
        </w:rPr>
      </w:pPr>
      <w:r w:rsidRPr="004238A9">
        <w:rPr>
          <w:rFonts w:ascii="Times New Roman" w:eastAsia="Times New Roman" w:hAnsi="Times New Roman"/>
          <w:b/>
          <w:bCs/>
          <w:sz w:val="24"/>
          <w:szCs w:val="24"/>
          <w:lang w:eastAsia="ru-RU"/>
        </w:rPr>
        <w:t>Пояснительная записка</w:t>
      </w:r>
    </w:p>
    <w:p w:rsidR="00A63AE4" w:rsidRPr="004238A9" w:rsidRDefault="00A63AE4" w:rsidP="00A63AE4">
      <w:pPr>
        <w:spacing w:after="0" w:line="240" w:lineRule="auto"/>
        <w:jc w:val="center"/>
        <w:rPr>
          <w:rFonts w:ascii="Times New Roman" w:eastAsia="Times New Roman" w:hAnsi="Times New Roman"/>
          <w:b/>
          <w:bCs/>
          <w:sz w:val="24"/>
          <w:szCs w:val="24"/>
          <w:lang w:eastAsia="ru-RU"/>
        </w:rPr>
      </w:pPr>
      <w:r w:rsidRPr="004238A9">
        <w:rPr>
          <w:rFonts w:ascii="Times New Roman" w:eastAsia="Times New Roman" w:hAnsi="Times New Roman"/>
          <w:b/>
          <w:bCs/>
          <w:sz w:val="24"/>
          <w:szCs w:val="24"/>
          <w:lang w:eastAsia="ru-RU"/>
        </w:rPr>
        <w:t>по расходам на страхование для включения</w:t>
      </w:r>
    </w:p>
    <w:p w:rsidR="00A63AE4" w:rsidRPr="004238A9" w:rsidRDefault="00A63AE4" w:rsidP="00A63AE4">
      <w:pPr>
        <w:spacing w:after="0" w:line="240" w:lineRule="auto"/>
        <w:jc w:val="center"/>
        <w:rPr>
          <w:rFonts w:ascii="Times New Roman" w:eastAsia="Times New Roman" w:hAnsi="Times New Roman"/>
          <w:b/>
          <w:bCs/>
          <w:sz w:val="24"/>
          <w:szCs w:val="24"/>
          <w:lang w:eastAsia="ru-RU"/>
        </w:rPr>
      </w:pPr>
      <w:r w:rsidRPr="004238A9">
        <w:rPr>
          <w:rFonts w:ascii="Times New Roman" w:eastAsia="Times New Roman" w:hAnsi="Times New Roman"/>
          <w:b/>
          <w:bCs/>
          <w:sz w:val="24"/>
          <w:szCs w:val="24"/>
          <w:lang w:eastAsia="ru-RU"/>
        </w:rPr>
        <w:t>в Программу страховой защиты</w:t>
      </w:r>
    </w:p>
    <w:p w:rsidR="00A63AE4" w:rsidRPr="004238A9" w:rsidRDefault="008C2244" w:rsidP="00A63AE4">
      <w:pPr>
        <w:spacing w:after="0" w:line="240" w:lineRule="auto"/>
        <w:jc w:val="center"/>
        <w:rPr>
          <w:rFonts w:ascii="Times New Roman" w:eastAsia="Times New Roman" w:hAnsi="Times New Roman"/>
          <w:b/>
          <w:bCs/>
          <w:sz w:val="24"/>
          <w:szCs w:val="24"/>
          <w:lang w:eastAsia="ru-RU"/>
        </w:rPr>
      </w:pPr>
      <w:r w:rsidRPr="004238A9">
        <w:rPr>
          <w:rFonts w:ascii="Times New Roman" w:eastAsia="Times New Roman" w:hAnsi="Times New Roman"/>
          <w:b/>
          <w:bCs/>
          <w:sz w:val="24"/>
          <w:szCs w:val="24"/>
          <w:lang w:eastAsia="ru-RU"/>
        </w:rPr>
        <w:t xml:space="preserve">ПАО  </w:t>
      </w:r>
      <w:r w:rsidR="00A63AE4" w:rsidRPr="004238A9">
        <w:rPr>
          <w:rFonts w:ascii="Times New Roman" w:eastAsia="Times New Roman" w:hAnsi="Times New Roman"/>
          <w:b/>
          <w:bCs/>
          <w:sz w:val="24"/>
          <w:szCs w:val="24"/>
          <w:lang w:eastAsia="ru-RU"/>
        </w:rPr>
        <w:t>«</w:t>
      </w:r>
      <w:r w:rsidR="004153F1">
        <w:rPr>
          <w:rFonts w:ascii="Times New Roman" w:eastAsia="Times New Roman" w:hAnsi="Times New Roman"/>
          <w:b/>
          <w:bCs/>
          <w:sz w:val="24"/>
          <w:szCs w:val="24"/>
          <w:lang w:eastAsia="ru-RU"/>
        </w:rPr>
        <w:t xml:space="preserve">ФИЦ» </w:t>
      </w:r>
      <w:r w:rsidR="00A63AE4" w:rsidRPr="004238A9">
        <w:rPr>
          <w:rFonts w:ascii="Times New Roman" w:eastAsia="Times New Roman" w:hAnsi="Times New Roman"/>
          <w:b/>
          <w:bCs/>
          <w:sz w:val="24"/>
          <w:szCs w:val="24"/>
          <w:lang w:eastAsia="ru-RU"/>
        </w:rPr>
        <w:t>на 201_ г.</w:t>
      </w:r>
    </w:p>
    <w:p w:rsidR="00A63AE4" w:rsidRPr="004238A9" w:rsidRDefault="00A63AE4" w:rsidP="00A63AE4">
      <w:pPr>
        <w:spacing w:after="0" w:line="240" w:lineRule="auto"/>
        <w:jc w:val="center"/>
        <w:rPr>
          <w:rFonts w:ascii="Times New Roman" w:eastAsia="Times New Roman" w:hAnsi="Times New Roman"/>
          <w:sz w:val="24"/>
          <w:szCs w:val="24"/>
          <w:lang w:eastAsia="ru-RU"/>
        </w:rPr>
      </w:pPr>
    </w:p>
    <w:p w:rsidR="00A63AE4" w:rsidRPr="004238A9" w:rsidRDefault="00A63AE4" w:rsidP="004C6DAA">
      <w:pPr>
        <w:tabs>
          <w:tab w:val="left" w:pos="993"/>
        </w:tabs>
        <w:spacing w:after="0" w:line="240" w:lineRule="auto"/>
        <w:ind w:firstLine="709"/>
        <w:jc w:val="both"/>
        <w:rPr>
          <w:rFonts w:ascii="Times New Roman" w:eastAsia="Times New Roman" w:hAnsi="Times New Roman"/>
          <w:sz w:val="24"/>
          <w:szCs w:val="24"/>
          <w:lang w:eastAsia="ru-RU"/>
        </w:rPr>
      </w:pPr>
      <w:r w:rsidRPr="004238A9">
        <w:rPr>
          <w:rFonts w:ascii="Times New Roman" w:eastAsia="Times New Roman" w:hAnsi="Times New Roman"/>
          <w:sz w:val="24"/>
          <w:szCs w:val="24"/>
          <w:lang w:eastAsia="ru-RU"/>
        </w:rPr>
        <w:t xml:space="preserve">В соответствии с Программой страховой защиты </w:t>
      </w:r>
      <w:r w:rsidR="004C6DAA">
        <w:rPr>
          <w:rFonts w:ascii="Times New Roman" w:eastAsia="Times New Roman" w:hAnsi="Times New Roman"/>
          <w:sz w:val="24"/>
          <w:szCs w:val="24"/>
          <w:lang w:eastAsia="ru-RU"/>
        </w:rPr>
        <w:t xml:space="preserve">ПАО </w:t>
      </w:r>
      <w:r w:rsidRPr="004238A9">
        <w:rPr>
          <w:rFonts w:ascii="Times New Roman" w:eastAsia="Times New Roman" w:hAnsi="Times New Roman"/>
          <w:sz w:val="24"/>
          <w:szCs w:val="24"/>
          <w:lang w:eastAsia="ru-RU"/>
        </w:rPr>
        <w:t>«</w:t>
      </w:r>
      <w:r w:rsidR="004C6DAA">
        <w:rPr>
          <w:rFonts w:ascii="Times New Roman" w:eastAsia="Times New Roman" w:hAnsi="Times New Roman"/>
          <w:sz w:val="24"/>
          <w:szCs w:val="24"/>
          <w:lang w:eastAsia="ru-RU"/>
        </w:rPr>
        <w:t>ФИЦ</w:t>
      </w:r>
      <w:r w:rsidRPr="004238A9">
        <w:rPr>
          <w:rFonts w:ascii="Times New Roman" w:eastAsia="Times New Roman" w:hAnsi="Times New Roman"/>
          <w:sz w:val="24"/>
          <w:szCs w:val="24"/>
          <w:lang w:eastAsia="ru-RU"/>
        </w:rPr>
        <w:t>» на 20__ год включены расходы на следующие виды страхования</w:t>
      </w:r>
      <w:r w:rsidRPr="004238A9">
        <w:rPr>
          <w:rFonts w:ascii="Times New Roman" w:eastAsia="Times New Roman" w:hAnsi="Times New Roman"/>
          <w:sz w:val="24"/>
          <w:szCs w:val="24"/>
          <w:vertAlign w:val="superscript"/>
          <w:lang w:eastAsia="ru-RU"/>
        </w:rPr>
        <w:footnoteReference w:id="36"/>
      </w:r>
      <w:r w:rsidRPr="004238A9">
        <w:rPr>
          <w:rFonts w:ascii="Times New Roman" w:eastAsia="Times New Roman" w:hAnsi="Times New Roman"/>
          <w:sz w:val="24"/>
          <w:szCs w:val="24"/>
          <w:lang w:eastAsia="ru-RU"/>
        </w:rPr>
        <w:t>:</w:t>
      </w:r>
    </w:p>
    <w:p w:rsidR="00A63AE4" w:rsidRPr="004238A9" w:rsidRDefault="00A63AE4" w:rsidP="00B051F6">
      <w:pPr>
        <w:numPr>
          <w:ilvl w:val="0"/>
          <w:numId w:val="27"/>
        </w:numPr>
        <w:tabs>
          <w:tab w:val="left" w:pos="993"/>
        </w:tabs>
        <w:spacing w:after="0" w:line="240" w:lineRule="auto"/>
        <w:ind w:left="0" w:firstLine="709"/>
        <w:jc w:val="both"/>
        <w:rPr>
          <w:rFonts w:ascii="Times New Roman" w:eastAsia="Times New Roman" w:hAnsi="Times New Roman"/>
          <w:sz w:val="24"/>
          <w:szCs w:val="24"/>
          <w:lang w:eastAsia="ru-RU"/>
        </w:rPr>
      </w:pPr>
      <w:r w:rsidRPr="004238A9">
        <w:rPr>
          <w:rFonts w:ascii="Times New Roman" w:eastAsia="Times New Roman" w:hAnsi="Times New Roman"/>
          <w:sz w:val="24"/>
          <w:szCs w:val="24"/>
          <w:lang w:eastAsia="ru-RU"/>
        </w:rPr>
        <w:t xml:space="preserve">Страхование имущества юридических лиц; </w:t>
      </w:r>
    </w:p>
    <w:p w:rsidR="00A63AE4" w:rsidRPr="004238A9" w:rsidRDefault="008C2244" w:rsidP="00B051F6">
      <w:pPr>
        <w:numPr>
          <w:ilvl w:val="0"/>
          <w:numId w:val="27"/>
        </w:numPr>
        <w:tabs>
          <w:tab w:val="left" w:pos="993"/>
        </w:tabs>
        <w:spacing w:after="0" w:line="240" w:lineRule="auto"/>
        <w:ind w:left="0" w:firstLine="709"/>
        <w:jc w:val="both"/>
        <w:rPr>
          <w:rFonts w:ascii="Times New Roman" w:eastAsia="Times New Roman" w:hAnsi="Times New Roman"/>
          <w:sz w:val="24"/>
          <w:szCs w:val="24"/>
          <w:lang w:eastAsia="ru-RU"/>
        </w:rPr>
      </w:pPr>
      <w:r w:rsidRPr="004238A9">
        <w:rPr>
          <w:rFonts w:ascii="Times New Roman" w:eastAsia="Times New Roman" w:hAnsi="Times New Roman"/>
          <w:sz w:val="24"/>
          <w:szCs w:val="24"/>
          <w:lang w:eastAsia="ru-RU"/>
        </w:rPr>
        <w:t xml:space="preserve">Добровольное </w:t>
      </w:r>
      <w:r w:rsidR="00A63AE4" w:rsidRPr="004238A9">
        <w:rPr>
          <w:rFonts w:ascii="Times New Roman" w:eastAsia="Times New Roman" w:hAnsi="Times New Roman"/>
          <w:sz w:val="24"/>
          <w:szCs w:val="24"/>
          <w:lang w:eastAsia="ru-RU"/>
        </w:rPr>
        <w:t xml:space="preserve">страхование </w:t>
      </w:r>
      <w:r w:rsidRPr="004238A9">
        <w:rPr>
          <w:rFonts w:ascii="Times New Roman" w:eastAsia="Times New Roman" w:hAnsi="Times New Roman"/>
          <w:sz w:val="24"/>
          <w:szCs w:val="24"/>
          <w:lang w:eastAsia="ru-RU"/>
        </w:rPr>
        <w:t>авто</w:t>
      </w:r>
      <w:r w:rsidR="00A63AE4" w:rsidRPr="004238A9">
        <w:rPr>
          <w:rFonts w:ascii="Times New Roman" w:eastAsia="Times New Roman" w:hAnsi="Times New Roman"/>
          <w:sz w:val="24"/>
          <w:szCs w:val="24"/>
          <w:lang w:eastAsia="ru-RU"/>
        </w:rPr>
        <w:t>транспортных средств</w:t>
      </w:r>
      <w:r w:rsidRPr="004238A9">
        <w:rPr>
          <w:rFonts w:ascii="Times New Roman" w:eastAsia="Times New Roman" w:hAnsi="Times New Roman"/>
          <w:sz w:val="24"/>
          <w:szCs w:val="24"/>
          <w:lang w:eastAsia="ru-RU"/>
        </w:rPr>
        <w:t xml:space="preserve"> (КАСКО);</w:t>
      </w:r>
      <w:r w:rsidR="00A63AE4" w:rsidRPr="004238A9">
        <w:rPr>
          <w:rFonts w:ascii="Times New Roman" w:eastAsia="Times New Roman" w:hAnsi="Times New Roman"/>
          <w:sz w:val="24"/>
          <w:szCs w:val="24"/>
          <w:lang w:eastAsia="ru-RU"/>
        </w:rPr>
        <w:t xml:space="preserve"> </w:t>
      </w:r>
    </w:p>
    <w:p w:rsidR="00A63AE4" w:rsidRPr="004238A9" w:rsidRDefault="00A63AE4" w:rsidP="00B051F6">
      <w:pPr>
        <w:numPr>
          <w:ilvl w:val="0"/>
          <w:numId w:val="27"/>
        </w:numPr>
        <w:tabs>
          <w:tab w:val="left" w:pos="993"/>
        </w:tabs>
        <w:spacing w:after="0" w:line="240" w:lineRule="auto"/>
        <w:ind w:left="0" w:firstLine="709"/>
        <w:jc w:val="both"/>
        <w:rPr>
          <w:rFonts w:ascii="Times New Roman" w:eastAsia="Times New Roman" w:hAnsi="Times New Roman"/>
          <w:sz w:val="24"/>
          <w:szCs w:val="24"/>
          <w:lang w:eastAsia="ru-RU"/>
        </w:rPr>
      </w:pPr>
      <w:r w:rsidRPr="004238A9">
        <w:rPr>
          <w:rFonts w:ascii="Times New Roman" w:eastAsia="Times New Roman" w:hAnsi="Times New Roman"/>
          <w:sz w:val="24"/>
          <w:szCs w:val="24"/>
          <w:lang w:eastAsia="ru-RU"/>
        </w:rPr>
        <w:t>Обязательное страхование гражданской ответственности владельцев транспортных средств (ОСАГО);</w:t>
      </w:r>
    </w:p>
    <w:p w:rsidR="00A63AE4" w:rsidRPr="004238A9" w:rsidRDefault="00A63AE4" w:rsidP="00B051F6">
      <w:pPr>
        <w:numPr>
          <w:ilvl w:val="0"/>
          <w:numId w:val="27"/>
        </w:numPr>
        <w:tabs>
          <w:tab w:val="left" w:pos="993"/>
        </w:tabs>
        <w:spacing w:after="0" w:line="240" w:lineRule="auto"/>
        <w:ind w:left="0" w:firstLine="709"/>
        <w:jc w:val="both"/>
        <w:rPr>
          <w:rFonts w:ascii="Times New Roman" w:eastAsia="Times New Roman" w:hAnsi="Times New Roman"/>
          <w:sz w:val="24"/>
          <w:szCs w:val="24"/>
          <w:lang w:eastAsia="ru-RU"/>
        </w:rPr>
      </w:pPr>
      <w:r w:rsidRPr="004238A9">
        <w:rPr>
          <w:rFonts w:ascii="Times New Roman" w:eastAsia="Times New Roman" w:hAnsi="Times New Roman"/>
          <w:sz w:val="24"/>
          <w:szCs w:val="24"/>
          <w:lang w:eastAsia="ru-RU"/>
        </w:rPr>
        <w:t>Обязательное страхование гражданской ответственности владельца опасного объекта за причинение вреда в резуль</w:t>
      </w:r>
      <w:r w:rsidR="00C1314D" w:rsidRPr="004238A9">
        <w:rPr>
          <w:rFonts w:ascii="Times New Roman" w:eastAsia="Times New Roman" w:hAnsi="Times New Roman"/>
          <w:sz w:val="24"/>
          <w:szCs w:val="24"/>
          <w:lang w:eastAsia="ru-RU"/>
        </w:rPr>
        <w:t>тате аварии на опасном объекте</w:t>
      </w:r>
      <w:r w:rsidRPr="004238A9">
        <w:rPr>
          <w:rFonts w:ascii="Times New Roman" w:eastAsia="Times New Roman" w:hAnsi="Times New Roman"/>
          <w:sz w:val="24"/>
          <w:szCs w:val="24"/>
          <w:lang w:eastAsia="ru-RU"/>
        </w:rPr>
        <w:t>;</w:t>
      </w:r>
    </w:p>
    <w:p w:rsidR="00A63AE4" w:rsidRPr="004238A9" w:rsidRDefault="00A63AE4" w:rsidP="00B051F6">
      <w:pPr>
        <w:numPr>
          <w:ilvl w:val="0"/>
          <w:numId w:val="27"/>
        </w:numPr>
        <w:tabs>
          <w:tab w:val="left" w:pos="993"/>
        </w:tabs>
        <w:spacing w:after="0" w:line="240" w:lineRule="auto"/>
        <w:ind w:left="0" w:firstLine="709"/>
        <w:jc w:val="both"/>
        <w:rPr>
          <w:rFonts w:ascii="Times New Roman" w:eastAsia="Times New Roman" w:hAnsi="Times New Roman"/>
          <w:sz w:val="24"/>
          <w:szCs w:val="24"/>
          <w:lang w:eastAsia="ru-RU"/>
        </w:rPr>
      </w:pPr>
      <w:r w:rsidRPr="004238A9">
        <w:rPr>
          <w:rFonts w:ascii="Times New Roman" w:eastAsia="Times New Roman" w:hAnsi="Times New Roman"/>
          <w:sz w:val="24"/>
          <w:szCs w:val="24"/>
          <w:lang w:eastAsia="ru-RU"/>
        </w:rPr>
        <w:t>Добровольное медицинское страхование;</w:t>
      </w:r>
    </w:p>
    <w:p w:rsidR="00A63AE4" w:rsidRPr="004238A9" w:rsidRDefault="00A63AE4" w:rsidP="00B051F6">
      <w:pPr>
        <w:numPr>
          <w:ilvl w:val="0"/>
          <w:numId w:val="27"/>
        </w:numPr>
        <w:tabs>
          <w:tab w:val="left" w:pos="993"/>
        </w:tabs>
        <w:spacing w:after="0" w:line="240" w:lineRule="auto"/>
        <w:ind w:left="0" w:firstLine="709"/>
        <w:jc w:val="both"/>
        <w:rPr>
          <w:rFonts w:ascii="Times New Roman" w:eastAsia="Times New Roman" w:hAnsi="Times New Roman"/>
          <w:sz w:val="24"/>
          <w:szCs w:val="24"/>
          <w:lang w:eastAsia="ru-RU"/>
        </w:rPr>
      </w:pPr>
      <w:r w:rsidRPr="004238A9">
        <w:rPr>
          <w:rFonts w:ascii="Times New Roman" w:eastAsia="Times New Roman" w:hAnsi="Times New Roman"/>
          <w:sz w:val="24"/>
          <w:szCs w:val="24"/>
          <w:lang w:eastAsia="ru-RU"/>
        </w:rPr>
        <w:t>Добровольное страхование от несчастных случаев и болезней;</w:t>
      </w:r>
    </w:p>
    <w:p w:rsidR="00A63AE4" w:rsidRPr="004238A9" w:rsidRDefault="00A63AE4" w:rsidP="00B051F6">
      <w:pPr>
        <w:numPr>
          <w:ilvl w:val="0"/>
          <w:numId w:val="27"/>
        </w:numPr>
        <w:tabs>
          <w:tab w:val="left" w:pos="993"/>
        </w:tabs>
        <w:spacing w:after="0" w:line="240" w:lineRule="auto"/>
        <w:ind w:left="0" w:firstLine="709"/>
        <w:jc w:val="both"/>
        <w:rPr>
          <w:rFonts w:ascii="Times New Roman" w:eastAsia="Times New Roman" w:hAnsi="Times New Roman"/>
          <w:sz w:val="24"/>
          <w:szCs w:val="24"/>
          <w:lang w:eastAsia="ru-RU"/>
        </w:rPr>
      </w:pPr>
      <w:r w:rsidRPr="004238A9">
        <w:rPr>
          <w:rFonts w:ascii="Times New Roman" w:eastAsia="Times New Roman" w:hAnsi="Times New Roman"/>
          <w:sz w:val="24"/>
          <w:szCs w:val="24"/>
          <w:lang w:eastAsia="ru-RU"/>
        </w:rPr>
        <w:t>Страхование гражданской ответственности за причинение вреда вследствие недостатков работ, которые оказывают влияние на безопасность объектов капитального строительства;</w:t>
      </w:r>
    </w:p>
    <w:p w:rsidR="00A63AE4" w:rsidRPr="004238A9" w:rsidRDefault="00A63AE4" w:rsidP="00B051F6">
      <w:pPr>
        <w:pStyle w:val="a7"/>
        <w:numPr>
          <w:ilvl w:val="0"/>
          <w:numId w:val="27"/>
        </w:numPr>
        <w:tabs>
          <w:tab w:val="left" w:pos="993"/>
        </w:tabs>
        <w:spacing w:after="0" w:line="240" w:lineRule="auto"/>
        <w:ind w:left="0" w:firstLine="709"/>
        <w:jc w:val="both"/>
        <w:rPr>
          <w:rFonts w:ascii="Times New Roman" w:eastAsia="Times New Roman" w:hAnsi="Times New Roman"/>
          <w:sz w:val="24"/>
          <w:szCs w:val="24"/>
          <w:lang w:eastAsia="ru-RU"/>
        </w:rPr>
      </w:pPr>
      <w:r w:rsidRPr="004238A9">
        <w:rPr>
          <w:rFonts w:ascii="Times New Roman" w:eastAsia="Times New Roman" w:hAnsi="Times New Roman"/>
          <w:sz w:val="24"/>
          <w:szCs w:val="24"/>
          <w:lang w:eastAsia="ru-RU"/>
        </w:rPr>
        <w:t>Страхование гражданской ответственности за причинение вреда вследствие недостатков работ по подготовке проектной документации, которые оказывают влияние на безопасность объектов капитального строительства.</w:t>
      </w:r>
    </w:p>
    <w:p w:rsidR="00A63AE4" w:rsidRPr="004238A9" w:rsidRDefault="00A63AE4" w:rsidP="00B051F6">
      <w:pPr>
        <w:pStyle w:val="a7"/>
        <w:numPr>
          <w:ilvl w:val="0"/>
          <w:numId w:val="27"/>
        </w:numPr>
        <w:tabs>
          <w:tab w:val="left" w:pos="993"/>
        </w:tabs>
        <w:spacing w:after="0" w:line="240" w:lineRule="auto"/>
        <w:ind w:left="0" w:firstLine="709"/>
        <w:jc w:val="both"/>
        <w:rPr>
          <w:rFonts w:ascii="Times New Roman" w:eastAsia="Times New Roman" w:hAnsi="Times New Roman"/>
          <w:sz w:val="24"/>
          <w:szCs w:val="24"/>
          <w:lang w:eastAsia="ru-RU"/>
        </w:rPr>
      </w:pPr>
      <w:r w:rsidRPr="004238A9">
        <w:rPr>
          <w:rFonts w:ascii="Times New Roman" w:eastAsia="Times New Roman" w:hAnsi="Times New Roman"/>
          <w:sz w:val="24"/>
          <w:szCs w:val="24"/>
          <w:lang w:eastAsia="ru-RU"/>
        </w:rPr>
        <w:t>…..</w:t>
      </w:r>
    </w:p>
    <w:p w:rsidR="00A63AE4" w:rsidRPr="004238A9" w:rsidRDefault="00A63AE4" w:rsidP="00A63AE4">
      <w:pPr>
        <w:spacing w:after="0" w:line="240" w:lineRule="auto"/>
        <w:jc w:val="both"/>
        <w:rPr>
          <w:rFonts w:ascii="Times New Roman" w:eastAsia="Times New Roman" w:hAnsi="Times New Roman"/>
          <w:sz w:val="24"/>
          <w:szCs w:val="24"/>
          <w:lang w:eastAsia="ru-RU"/>
        </w:rPr>
      </w:pPr>
    </w:p>
    <w:p w:rsidR="00A63AE4" w:rsidRPr="004238A9" w:rsidRDefault="00A63AE4" w:rsidP="00A63AE4">
      <w:pPr>
        <w:spacing w:after="0" w:line="240" w:lineRule="auto"/>
        <w:ind w:left="720"/>
        <w:jc w:val="both"/>
        <w:rPr>
          <w:rFonts w:ascii="Times New Roman" w:eastAsia="Times New Roman" w:hAnsi="Times New Roman"/>
          <w:sz w:val="28"/>
          <w:szCs w:val="28"/>
          <w:lang w:eastAsia="ru-RU"/>
        </w:rPr>
        <w:sectPr w:rsidR="00A63AE4" w:rsidRPr="004238A9" w:rsidSect="00100B28">
          <w:footerReference w:type="even" r:id="rId17"/>
          <w:pgSz w:w="11906" w:h="16838"/>
          <w:pgMar w:top="1134" w:right="709" w:bottom="1134" w:left="1701" w:header="709" w:footer="709" w:gutter="0"/>
          <w:cols w:space="708"/>
          <w:docGrid w:linePitch="360"/>
        </w:sectPr>
      </w:pPr>
    </w:p>
    <w:p w:rsidR="00A63AE4" w:rsidRPr="004238A9" w:rsidRDefault="00A63AE4" w:rsidP="00B051F6">
      <w:pPr>
        <w:numPr>
          <w:ilvl w:val="0"/>
          <w:numId w:val="28"/>
        </w:numPr>
        <w:spacing w:after="0" w:line="240" w:lineRule="auto"/>
        <w:jc w:val="both"/>
        <w:rPr>
          <w:rFonts w:ascii="Times New Roman" w:eastAsia="Times New Roman" w:hAnsi="Times New Roman"/>
          <w:b/>
          <w:sz w:val="24"/>
          <w:szCs w:val="24"/>
          <w:lang w:eastAsia="ru-RU"/>
        </w:rPr>
      </w:pPr>
      <w:r w:rsidRPr="004238A9">
        <w:rPr>
          <w:rFonts w:ascii="Times New Roman" w:eastAsia="Times New Roman" w:hAnsi="Times New Roman"/>
          <w:b/>
          <w:sz w:val="24"/>
          <w:szCs w:val="24"/>
          <w:lang w:eastAsia="ru-RU"/>
        </w:rPr>
        <w:lastRenderedPageBreak/>
        <w:t>Страхование имущества</w:t>
      </w:r>
    </w:p>
    <w:p w:rsidR="00A63AE4" w:rsidRPr="004238A9" w:rsidRDefault="00A63AE4" w:rsidP="00B051F6">
      <w:pPr>
        <w:numPr>
          <w:ilvl w:val="1"/>
          <w:numId w:val="28"/>
        </w:numPr>
        <w:spacing w:after="0" w:line="240" w:lineRule="auto"/>
        <w:jc w:val="both"/>
        <w:rPr>
          <w:rFonts w:ascii="Times New Roman" w:eastAsia="Times New Roman" w:hAnsi="Times New Roman"/>
          <w:i/>
          <w:iCs/>
          <w:sz w:val="24"/>
          <w:szCs w:val="24"/>
          <w:lang w:eastAsia="ru-RU"/>
        </w:rPr>
      </w:pPr>
      <w:r w:rsidRPr="004238A9">
        <w:rPr>
          <w:rFonts w:ascii="Times New Roman" w:eastAsia="Times New Roman" w:hAnsi="Times New Roman"/>
          <w:i/>
          <w:iCs/>
          <w:sz w:val="24"/>
          <w:szCs w:val="24"/>
          <w:lang w:eastAsia="ru-RU"/>
        </w:rPr>
        <w:t>Обоснование необходимости организации страхования</w:t>
      </w:r>
    </w:p>
    <w:p w:rsidR="00A63AE4" w:rsidRPr="004238A9" w:rsidRDefault="00A63AE4" w:rsidP="00A63AE4">
      <w:pPr>
        <w:spacing w:after="0" w:line="240" w:lineRule="auto"/>
        <w:ind w:left="1080"/>
        <w:jc w:val="both"/>
        <w:rPr>
          <w:rFonts w:ascii="Times New Roman" w:eastAsia="Times New Roman" w:hAnsi="Times New Roman"/>
          <w:iCs/>
          <w:sz w:val="24"/>
          <w:szCs w:val="24"/>
          <w:lang w:eastAsia="ru-RU"/>
        </w:rPr>
      </w:pPr>
      <w:r w:rsidRPr="004238A9">
        <w:rPr>
          <w:rFonts w:ascii="Times New Roman" w:eastAsia="Times New Roman" w:hAnsi="Times New Roman"/>
          <w:iCs/>
          <w:sz w:val="24"/>
          <w:szCs w:val="24"/>
          <w:lang w:eastAsia="ru-RU"/>
        </w:rPr>
        <w:t>…</w:t>
      </w:r>
    </w:p>
    <w:p w:rsidR="00A63AE4" w:rsidRPr="004238A9" w:rsidRDefault="00BC6A9D" w:rsidP="00B051F6">
      <w:pPr>
        <w:numPr>
          <w:ilvl w:val="1"/>
          <w:numId w:val="28"/>
        </w:numPr>
        <w:spacing w:after="0" w:line="240" w:lineRule="auto"/>
        <w:jc w:val="both"/>
        <w:rPr>
          <w:rFonts w:ascii="Times New Roman" w:eastAsia="Times New Roman" w:hAnsi="Times New Roman"/>
          <w:i/>
          <w:iCs/>
          <w:sz w:val="24"/>
          <w:szCs w:val="24"/>
          <w:lang w:eastAsia="ru-RU"/>
        </w:rPr>
      </w:pPr>
      <w:r w:rsidRPr="004238A9">
        <w:rPr>
          <w:rFonts w:ascii="Times New Roman" w:eastAsia="Times New Roman" w:hAnsi="Times New Roman"/>
          <w:i/>
          <w:iCs/>
          <w:sz w:val="24"/>
          <w:szCs w:val="24"/>
          <w:lang w:eastAsia="ru-RU"/>
        </w:rPr>
        <w:t>О</w:t>
      </w:r>
      <w:r w:rsidR="00A63AE4" w:rsidRPr="004238A9">
        <w:rPr>
          <w:rFonts w:ascii="Times New Roman" w:eastAsia="Times New Roman" w:hAnsi="Times New Roman"/>
          <w:i/>
          <w:iCs/>
          <w:sz w:val="24"/>
          <w:szCs w:val="24"/>
          <w:lang w:eastAsia="ru-RU"/>
        </w:rPr>
        <w:t xml:space="preserve">боснование </w:t>
      </w:r>
      <w:r w:rsidRPr="004238A9">
        <w:rPr>
          <w:rFonts w:ascii="Times New Roman" w:eastAsia="Times New Roman" w:hAnsi="Times New Roman"/>
          <w:i/>
          <w:iCs/>
          <w:sz w:val="24"/>
          <w:szCs w:val="24"/>
          <w:lang w:eastAsia="ru-RU"/>
        </w:rPr>
        <w:t xml:space="preserve">планируемых </w:t>
      </w:r>
      <w:r w:rsidR="00A63AE4" w:rsidRPr="004238A9">
        <w:rPr>
          <w:rFonts w:ascii="Times New Roman" w:eastAsia="Times New Roman" w:hAnsi="Times New Roman"/>
          <w:i/>
          <w:iCs/>
          <w:sz w:val="24"/>
          <w:szCs w:val="24"/>
          <w:lang w:eastAsia="ru-RU"/>
        </w:rPr>
        <w:t>объемов страхования</w:t>
      </w:r>
    </w:p>
    <w:p w:rsidR="00A63AE4" w:rsidRPr="004238A9" w:rsidRDefault="00A63AE4" w:rsidP="00A63AE4">
      <w:pPr>
        <w:spacing w:after="0" w:line="240" w:lineRule="auto"/>
        <w:ind w:left="1080"/>
        <w:jc w:val="both"/>
        <w:rPr>
          <w:rFonts w:ascii="Times New Roman" w:eastAsia="Times New Roman" w:hAnsi="Times New Roman"/>
          <w:iCs/>
          <w:sz w:val="24"/>
          <w:szCs w:val="24"/>
          <w:lang w:eastAsia="ru-RU"/>
        </w:rPr>
      </w:pPr>
      <w:r w:rsidRPr="004238A9">
        <w:rPr>
          <w:rFonts w:ascii="Times New Roman" w:eastAsia="Times New Roman" w:hAnsi="Times New Roman"/>
          <w:iCs/>
          <w:sz w:val="24"/>
          <w:szCs w:val="24"/>
          <w:lang w:eastAsia="ru-RU"/>
        </w:rPr>
        <w:t>…</w:t>
      </w:r>
    </w:p>
    <w:p w:rsidR="00A63AE4" w:rsidRPr="004238A9" w:rsidRDefault="00A63AE4" w:rsidP="00B051F6">
      <w:pPr>
        <w:numPr>
          <w:ilvl w:val="1"/>
          <w:numId w:val="28"/>
        </w:numPr>
        <w:spacing w:after="0" w:line="240" w:lineRule="auto"/>
        <w:jc w:val="both"/>
        <w:rPr>
          <w:rFonts w:ascii="Times New Roman" w:eastAsia="Times New Roman" w:hAnsi="Times New Roman"/>
          <w:i/>
          <w:iCs/>
          <w:sz w:val="24"/>
          <w:szCs w:val="24"/>
          <w:lang w:eastAsia="ru-RU"/>
        </w:rPr>
      </w:pPr>
      <w:r w:rsidRPr="004238A9">
        <w:rPr>
          <w:rFonts w:ascii="Times New Roman" w:eastAsia="Times New Roman" w:hAnsi="Times New Roman"/>
          <w:i/>
          <w:iCs/>
          <w:sz w:val="24"/>
          <w:szCs w:val="24"/>
          <w:lang w:eastAsia="ru-RU"/>
        </w:rPr>
        <w:t>Обоснование затрат на страхование, расчет стоимости страхования на период планирования</w:t>
      </w:r>
      <w:r w:rsidR="00C81630" w:rsidRPr="004238A9">
        <w:rPr>
          <w:rFonts w:ascii="Times New Roman" w:eastAsia="Times New Roman" w:hAnsi="Times New Roman"/>
          <w:i/>
          <w:iCs/>
          <w:sz w:val="24"/>
          <w:szCs w:val="24"/>
          <w:lang w:eastAsia="ru-RU"/>
        </w:rPr>
        <w:t xml:space="preserve"> (общей стоимости договора страхования)</w:t>
      </w:r>
    </w:p>
    <w:p w:rsidR="00A63AE4" w:rsidRPr="004238A9" w:rsidRDefault="00A63AE4" w:rsidP="00A63AE4">
      <w:pPr>
        <w:spacing w:after="0" w:line="240" w:lineRule="auto"/>
        <w:ind w:left="1080"/>
        <w:jc w:val="both"/>
        <w:rPr>
          <w:rFonts w:ascii="Times New Roman" w:eastAsia="Times New Roman" w:hAnsi="Times New Roman"/>
          <w:iCs/>
          <w:sz w:val="24"/>
          <w:szCs w:val="24"/>
          <w:lang w:eastAsia="ru-RU"/>
        </w:rPr>
      </w:pPr>
      <w:r w:rsidRPr="004238A9">
        <w:rPr>
          <w:rFonts w:ascii="Times New Roman" w:eastAsia="Times New Roman" w:hAnsi="Times New Roman"/>
          <w:iCs/>
          <w:sz w:val="24"/>
          <w:szCs w:val="24"/>
          <w:lang w:eastAsia="ru-RU"/>
        </w:rPr>
        <w:t>…</w:t>
      </w:r>
      <w:r w:rsidR="00C1314D" w:rsidRPr="004238A9">
        <w:rPr>
          <w:rStyle w:val="a6"/>
          <w:rFonts w:ascii="Times New Roman" w:eastAsia="Times New Roman" w:hAnsi="Times New Roman"/>
          <w:iCs/>
          <w:sz w:val="24"/>
          <w:szCs w:val="24"/>
          <w:lang w:eastAsia="ru-RU"/>
        </w:rPr>
        <w:footnoteReference w:id="37"/>
      </w:r>
    </w:p>
    <w:p w:rsidR="00A63AE4" w:rsidRPr="004238A9" w:rsidRDefault="00A63AE4" w:rsidP="00A63AE4">
      <w:pPr>
        <w:spacing w:after="0" w:line="240" w:lineRule="auto"/>
        <w:ind w:left="1080"/>
        <w:jc w:val="both"/>
        <w:rPr>
          <w:rFonts w:ascii="Times New Roman" w:eastAsia="Times New Roman" w:hAnsi="Times New Roman"/>
          <w:iCs/>
          <w:sz w:val="24"/>
          <w:szCs w:val="24"/>
          <w:lang w:eastAsia="ru-RU"/>
        </w:rPr>
      </w:pPr>
    </w:p>
    <w:p w:rsidR="00A63AE4" w:rsidRPr="004238A9" w:rsidRDefault="00BC6A9D" w:rsidP="00B051F6">
      <w:pPr>
        <w:numPr>
          <w:ilvl w:val="0"/>
          <w:numId w:val="28"/>
        </w:numPr>
        <w:spacing w:after="0" w:line="240" w:lineRule="auto"/>
        <w:jc w:val="both"/>
        <w:rPr>
          <w:rFonts w:ascii="Times New Roman" w:eastAsia="Times New Roman" w:hAnsi="Times New Roman"/>
          <w:b/>
          <w:sz w:val="24"/>
          <w:szCs w:val="24"/>
          <w:lang w:eastAsia="ru-RU"/>
        </w:rPr>
      </w:pPr>
      <w:r w:rsidRPr="004238A9">
        <w:rPr>
          <w:rFonts w:ascii="Times New Roman" w:eastAsia="Times New Roman" w:hAnsi="Times New Roman"/>
          <w:b/>
          <w:sz w:val="24"/>
          <w:szCs w:val="24"/>
          <w:lang w:eastAsia="ru-RU"/>
        </w:rPr>
        <w:t>С</w:t>
      </w:r>
      <w:r w:rsidR="00A63AE4" w:rsidRPr="004238A9">
        <w:rPr>
          <w:rFonts w:ascii="Times New Roman" w:eastAsia="Times New Roman" w:hAnsi="Times New Roman"/>
          <w:b/>
          <w:sz w:val="24"/>
          <w:szCs w:val="24"/>
          <w:lang w:eastAsia="ru-RU"/>
        </w:rPr>
        <w:t>трахование транспортных средств</w:t>
      </w:r>
    </w:p>
    <w:p w:rsidR="00A63AE4" w:rsidRPr="004238A9" w:rsidRDefault="00A63AE4" w:rsidP="00B051F6">
      <w:pPr>
        <w:numPr>
          <w:ilvl w:val="1"/>
          <w:numId w:val="28"/>
        </w:numPr>
        <w:spacing w:after="0" w:line="240" w:lineRule="auto"/>
        <w:jc w:val="both"/>
        <w:rPr>
          <w:rFonts w:ascii="Times New Roman" w:eastAsia="Times New Roman" w:hAnsi="Times New Roman"/>
          <w:i/>
          <w:iCs/>
          <w:sz w:val="24"/>
          <w:szCs w:val="24"/>
          <w:lang w:eastAsia="ru-RU"/>
        </w:rPr>
      </w:pPr>
      <w:r w:rsidRPr="004238A9">
        <w:rPr>
          <w:rFonts w:ascii="Times New Roman" w:eastAsia="Times New Roman" w:hAnsi="Times New Roman"/>
          <w:i/>
          <w:iCs/>
          <w:sz w:val="24"/>
          <w:szCs w:val="24"/>
          <w:lang w:eastAsia="ru-RU"/>
        </w:rPr>
        <w:t>Обоснование необходимости организации страхования</w:t>
      </w:r>
    </w:p>
    <w:p w:rsidR="00A63AE4" w:rsidRPr="004238A9" w:rsidRDefault="00A63AE4" w:rsidP="00A63AE4">
      <w:pPr>
        <w:spacing w:after="0" w:line="240" w:lineRule="auto"/>
        <w:ind w:left="1080"/>
        <w:jc w:val="both"/>
        <w:rPr>
          <w:rFonts w:ascii="Times New Roman" w:eastAsia="Times New Roman" w:hAnsi="Times New Roman"/>
          <w:i/>
          <w:iCs/>
          <w:sz w:val="24"/>
          <w:szCs w:val="24"/>
          <w:lang w:eastAsia="ru-RU"/>
        </w:rPr>
      </w:pPr>
      <w:r w:rsidRPr="004238A9">
        <w:rPr>
          <w:rFonts w:ascii="Times New Roman" w:eastAsia="Times New Roman" w:hAnsi="Times New Roman"/>
          <w:i/>
          <w:iCs/>
          <w:sz w:val="24"/>
          <w:szCs w:val="24"/>
          <w:lang w:eastAsia="ru-RU"/>
        </w:rPr>
        <w:t>…</w:t>
      </w:r>
    </w:p>
    <w:p w:rsidR="00A63AE4" w:rsidRPr="004238A9" w:rsidRDefault="00BC6A9D" w:rsidP="00B051F6">
      <w:pPr>
        <w:numPr>
          <w:ilvl w:val="1"/>
          <w:numId w:val="28"/>
        </w:numPr>
        <w:spacing w:after="0" w:line="240" w:lineRule="auto"/>
        <w:jc w:val="both"/>
        <w:rPr>
          <w:rFonts w:ascii="Times New Roman" w:eastAsia="Times New Roman" w:hAnsi="Times New Roman"/>
          <w:i/>
          <w:iCs/>
          <w:sz w:val="24"/>
          <w:szCs w:val="24"/>
          <w:lang w:eastAsia="ru-RU"/>
        </w:rPr>
      </w:pPr>
      <w:r w:rsidRPr="004238A9">
        <w:rPr>
          <w:rFonts w:ascii="Times New Roman" w:eastAsia="Times New Roman" w:hAnsi="Times New Roman"/>
          <w:i/>
          <w:iCs/>
          <w:sz w:val="24"/>
          <w:szCs w:val="24"/>
          <w:lang w:eastAsia="ru-RU"/>
        </w:rPr>
        <w:t>О</w:t>
      </w:r>
      <w:r w:rsidR="00A63AE4" w:rsidRPr="004238A9">
        <w:rPr>
          <w:rFonts w:ascii="Times New Roman" w:eastAsia="Times New Roman" w:hAnsi="Times New Roman"/>
          <w:i/>
          <w:iCs/>
          <w:sz w:val="24"/>
          <w:szCs w:val="24"/>
          <w:lang w:eastAsia="ru-RU"/>
        </w:rPr>
        <w:t xml:space="preserve">боснование </w:t>
      </w:r>
      <w:r w:rsidRPr="004238A9">
        <w:rPr>
          <w:rFonts w:ascii="Times New Roman" w:eastAsia="Times New Roman" w:hAnsi="Times New Roman"/>
          <w:i/>
          <w:iCs/>
          <w:sz w:val="24"/>
          <w:szCs w:val="24"/>
          <w:lang w:eastAsia="ru-RU"/>
        </w:rPr>
        <w:t xml:space="preserve">планируемых </w:t>
      </w:r>
      <w:r w:rsidR="00A63AE4" w:rsidRPr="004238A9">
        <w:rPr>
          <w:rFonts w:ascii="Times New Roman" w:eastAsia="Times New Roman" w:hAnsi="Times New Roman"/>
          <w:i/>
          <w:iCs/>
          <w:sz w:val="24"/>
          <w:szCs w:val="24"/>
          <w:lang w:eastAsia="ru-RU"/>
        </w:rPr>
        <w:t>объемов страхования</w:t>
      </w:r>
    </w:p>
    <w:p w:rsidR="00A63AE4" w:rsidRPr="004238A9" w:rsidRDefault="00A63AE4" w:rsidP="00A63AE4">
      <w:pPr>
        <w:spacing w:after="0" w:line="240" w:lineRule="auto"/>
        <w:ind w:left="1080"/>
        <w:jc w:val="both"/>
        <w:rPr>
          <w:rFonts w:ascii="Times New Roman" w:eastAsia="Times New Roman" w:hAnsi="Times New Roman"/>
          <w:i/>
          <w:iCs/>
          <w:sz w:val="24"/>
          <w:szCs w:val="24"/>
          <w:lang w:eastAsia="ru-RU"/>
        </w:rPr>
      </w:pPr>
      <w:r w:rsidRPr="004238A9">
        <w:rPr>
          <w:rFonts w:ascii="Times New Roman" w:eastAsia="Times New Roman" w:hAnsi="Times New Roman"/>
          <w:i/>
          <w:iCs/>
          <w:sz w:val="24"/>
          <w:szCs w:val="24"/>
          <w:lang w:eastAsia="ru-RU"/>
        </w:rPr>
        <w:t>…</w:t>
      </w:r>
    </w:p>
    <w:p w:rsidR="00A63AE4" w:rsidRPr="004238A9" w:rsidRDefault="00A63AE4" w:rsidP="00B051F6">
      <w:pPr>
        <w:numPr>
          <w:ilvl w:val="1"/>
          <w:numId w:val="28"/>
        </w:numPr>
        <w:spacing w:after="0" w:line="240" w:lineRule="auto"/>
        <w:jc w:val="both"/>
        <w:rPr>
          <w:rFonts w:ascii="Times New Roman" w:eastAsia="Times New Roman" w:hAnsi="Times New Roman"/>
          <w:i/>
          <w:iCs/>
          <w:sz w:val="24"/>
          <w:szCs w:val="24"/>
          <w:lang w:eastAsia="ru-RU"/>
        </w:rPr>
      </w:pPr>
      <w:r w:rsidRPr="004238A9">
        <w:rPr>
          <w:rFonts w:ascii="Times New Roman" w:eastAsia="Times New Roman" w:hAnsi="Times New Roman"/>
          <w:i/>
          <w:iCs/>
          <w:sz w:val="24"/>
          <w:szCs w:val="24"/>
          <w:lang w:eastAsia="ru-RU"/>
        </w:rPr>
        <w:t>Обоснование затрат на страхование, расчет стоимости страхования на период планирования</w:t>
      </w:r>
    </w:p>
    <w:p w:rsidR="00A63AE4" w:rsidRPr="004238A9" w:rsidRDefault="00A63AE4" w:rsidP="00A63AE4">
      <w:pPr>
        <w:spacing w:after="0" w:line="240" w:lineRule="auto"/>
        <w:ind w:left="1080"/>
        <w:jc w:val="both"/>
        <w:rPr>
          <w:rFonts w:ascii="Times New Roman" w:eastAsia="Times New Roman" w:hAnsi="Times New Roman"/>
          <w:i/>
          <w:iCs/>
          <w:sz w:val="24"/>
          <w:szCs w:val="24"/>
          <w:lang w:eastAsia="ru-RU"/>
        </w:rPr>
      </w:pPr>
      <w:r w:rsidRPr="004238A9">
        <w:rPr>
          <w:rFonts w:ascii="Times New Roman" w:eastAsia="Times New Roman" w:hAnsi="Times New Roman"/>
          <w:i/>
          <w:iCs/>
          <w:sz w:val="24"/>
          <w:szCs w:val="24"/>
          <w:lang w:eastAsia="ru-RU"/>
        </w:rPr>
        <w:t>…</w:t>
      </w:r>
    </w:p>
    <w:p w:rsidR="00A63AE4" w:rsidRPr="004238A9" w:rsidRDefault="00A63AE4" w:rsidP="00A63AE4">
      <w:pPr>
        <w:spacing w:after="0" w:line="240" w:lineRule="auto"/>
        <w:ind w:left="1080"/>
        <w:jc w:val="both"/>
        <w:rPr>
          <w:rFonts w:ascii="Times New Roman" w:eastAsia="Times New Roman" w:hAnsi="Times New Roman"/>
          <w:iCs/>
          <w:sz w:val="24"/>
          <w:szCs w:val="24"/>
          <w:lang w:eastAsia="ru-RU"/>
        </w:rPr>
      </w:pPr>
    </w:p>
    <w:p w:rsidR="00A63AE4" w:rsidRPr="004238A9" w:rsidRDefault="00A63AE4" w:rsidP="00B051F6">
      <w:pPr>
        <w:numPr>
          <w:ilvl w:val="0"/>
          <w:numId w:val="28"/>
        </w:numPr>
        <w:spacing w:after="0" w:line="240" w:lineRule="auto"/>
        <w:jc w:val="both"/>
        <w:rPr>
          <w:rFonts w:ascii="Times New Roman" w:eastAsia="Times New Roman" w:hAnsi="Times New Roman"/>
          <w:b/>
          <w:sz w:val="24"/>
          <w:szCs w:val="24"/>
          <w:lang w:eastAsia="ru-RU"/>
        </w:rPr>
      </w:pPr>
      <w:r w:rsidRPr="004238A9">
        <w:rPr>
          <w:rFonts w:ascii="Times New Roman" w:eastAsia="Times New Roman" w:hAnsi="Times New Roman"/>
          <w:b/>
          <w:sz w:val="24"/>
          <w:szCs w:val="24"/>
          <w:lang w:eastAsia="ru-RU"/>
        </w:rPr>
        <w:t>Обязательное страхование гражданской ответственности владельцев транспортных средств (ОСАГО)</w:t>
      </w:r>
    </w:p>
    <w:p w:rsidR="00A63AE4" w:rsidRPr="004238A9" w:rsidRDefault="00A63AE4" w:rsidP="00B051F6">
      <w:pPr>
        <w:numPr>
          <w:ilvl w:val="1"/>
          <w:numId w:val="28"/>
        </w:numPr>
        <w:spacing w:after="0" w:line="240" w:lineRule="auto"/>
        <w:jc w:val="both"/>
        <w:rPr>
          <w:rFonts w:ascii="Times New Roman" w:eastAsia="Times New Roman" w:hAnsi="Times New Roman"/>
          <w:i/>
          <w:iCs/>
          <w:sz w:val="24"/>
          <w:szCs w:val="24"/>
          <w:lang w:eastAsia="ru-RU"/>
        </w:rPr>
      </w:pPr>
      <w:r w:rsidRPr="004238A9">
        <w:rPr>
          <w:rFonts w:ascii="Times New Roman" w:eastAsia="Times New Roman" w:hAnsi="Times New Roman"/>
          <w:i/>
          <w:iCs/>
          <w:sz w:val="24"/>
          <w:szCs w:val="24"/>
          <w:lang w:eastAsia="ru-RU"/>
        </w:rPr>
        <w:t>Обоснование необходимости организации страхования</w:t>
      </w:r>
    </w:p>
    <w:p w:rsidR="00A63AE4" w:rsidRPr="004238A9" w:rsidRDefault="00A63AE4" w:rsidP="00A63AE4">
      <w:pPr>
        <w:spacing w:after="0" w:line="240" w:lineRule="auto"/>
        <w:ind w:left="1080"/>
        <w:jc w:val="both"/>
        <w:rPr>
          <w:rFonts w:ascii="Times New Roman" w:eastAsia="Times New Roman" w:hAnsi="Times New Roman"/>
          <w:i/>
          <w:iCs/>
          <w:sz w:val="24"/>
          <w:szCs w:val="24"/>
          <w:lang w:eastAsia="ru-RU"/>
        </w:rPr>
      </w:pPr>
      <w:r w:rsidRPr="004238A9">
        <w:rPr>
          <w:rFonts w:ascii="Times New Roman" w:eastAsia="Times New Roman" w:hAnsi="Times New Roman"/>
          <w:i/>
          <w:iCs/>
          <w:sz w:val="24"/>
          <w:szCs w:val="24"/>
          <w:lang w:eastAsia="ru-RU"/>
        </w:rPr>
        <w:t>…</w:t>
      </w:r>
    </w:p>
    <w:p w:rsidR="00A63AE4" w:rsidRPr="004238A9" w:rsidRDefault="00BC6A9D" w:rsidP="00B051F6">
      <w:pPr>
        <w:numPr>
          <w:ilvl w:val="1"/>
          <w:numId w:val="28"/>
        </w:numPr>
        <w:spacing w:after="0" w:line="240" w:lineRule="auto"/>
        <w:jc w:val="both"/>
        <w:rPr>
          <w:rFonts w:ascii="Times New Roman" w:eastAsia="Times New Roman" w:hAnsi="Times New Roman"/>
          <w:i/>
          <w:iCs/>
          <w:sz w:val="24"/>
          <w:szCs w:val="24"/>
          <w:lang w:eastAsia="ru-RU"/>
        </w:rPr>
      </w:pPr>
      <w:r w:rsidRPr="004238A9">
        <w:rPr>
          <w:rFonts w:ascii="Times New Roman" w:eastAsia="Times New Roman" w:hAnsi="Times New Roman"/>
          <w:i/>
          <w:iCs/>
          <w:sz w:val="24"/>
          <w:szCs w:val="24"/>
          <w:lang w:eastAsia="ru-RU"/>
        </w:rPr>
        <w:t>О</w:t>
      </w:r>
      <w:r w:rsidR="00A63AE4" w:rsidRPr="004238A9">
        <w:rPr>
          <w:rFonts w:ascii="Times New Roman" w:eastAsia="Times New Roman" w:hAnsi="Times New Roman"/>
          <w:i/>
          <w:iCs/>
          <w:sz w:val="24"/>
          <w:szCs w:val="24"/>
          <w:lang w:eastAsia="ru-RU"/>
        </w:rPr>
        <w:t xml:space="preserve">боснование </w:t>
      </w:r>
      <w:r w:rsidRPr="004238A9">
        <w:rPr>
          <w:rFonts w:ascii="Times New Roman" w:eastAsia="Times New Roman" w:hAnsi="Times New Roman"/>
          <w:i/>
          <w:iCs/>
          <w:sz w:val="24"/>
          <w:szCs w:val="24"/>
          <w:lang w:eastAsia="ru-RU"/>
        </w:rPr>
        <w:t xml:space="preserve">планируемых </w:t>
      </w:r>
      <w:r w:rsidR="00A63AE4" w:rsidRPr="004238A9">
        <w:rPr>
          <w:rFonts w:ascii="Times New Roman" w:eastAsia="Times New Roman" w:hAnsi="Times New Roman"/>
          <w:i/>
          <w:iCs/>
          <w:sz w:val="24"/>
          <w:szCs w:val="24"/>
          <w:lang w:eastAsia="ru-RU"/>
        </w:rPr>
        <w:t>объемов страхования</w:t>
      </w:r>
    </w:p>
    <w:p w:rsidR="00A63AE4" w:rsidRPr="004238A9" w:rsidRDefault="00A63AE4" w:rsidP="00A63AE4">
      <w:pPr>
        <w:spacing w:after="0" w:line="240" w:lineRule="auto"/>
        <w:ind w:left="1080"/>
        <w:jc w:val="both"/>
        <w:rPr>
          <w:rFonts w:ascii="Times New Roman" w:eastAsia="Times New Roman" w:hAnsi="Times New Roman"/>
          <w:i/>
          <w:iCs/>
          <w:sz w:val="24"/>
          <w:szCs w:val="24"/>
          <w:lang w:eastAsia="ru-RU"/>
        </w:rPr>
      </w:pPr>
      <w:r w:rsidRPr="004238A9">
        <w:rPr>
          <w:rFonts w:ascii="Times New Roman" w:eastAsia="Times New Roman" w:hAnsi="Times New Roman"/>
          <w:i/>
          <w:iCs/>
          <w:sz w:val="24"/>
          <w:szCs w:val="24"/>
          <w:lang w:eastAsia="ru-RU"/>
        </w:rPr>
        <w:t>…</w:t>
      </w:r>
    </w:p>
    <w:p w:rsidR="00A63AE4" w:rsidRPr="004238A9" w:rsidRDefault="00A63AE4" w:rsidP="00B051F6">
      <w:pPr>
        <w:numPr>
          <w:ilvl w:val="1"/>
          <w:numId w:val="28"/>
        </w:numPr>
        <w:spacing w:after="0" w:line="240" w:lineRule="auto"/>
        <w:jc w:val="both"/>
        <w:rPr>
          <w:rFonts w:ascii="Times New Roman" w:eastAsia="Times New Roman" w:hAnsi="Times New Roman"/>
          <w:i/>
          <w:iCs/>
          <w:sz w:val="24"/>
          <w:szCs w:val="24"/>
          <w:lang w:eastAsia="ru-RU"/>
        </w:rPr>
      </w:pPr>
      <w:r w:rsidRPr="004238A9">
        <w:rPr>
          <w:rFonts w:ascii="Times New Roman" w:eastAsia="Times New Roman" w:hAnsi="Times New Roman"/>
          <w:i/>
          <w:iCs/>
          <w:sz w:val="24"/>
          <w:szCs w:val="24"/>
          <w:lang w:eastAsia="ru-RU"/>
        </w:rPr>
        <w:t>Обоснование затрат на страхование, расчет стоимости страхования на период планирования</w:t>
      </w:r>
    </w:p>
    <w:p w:rsidR="00A63AE4" w:rsidRPr="004238A9" w:rsidRDefault="00A63AE4" w:rsidP="00A63AE4">
      <w:pPr>
        <w:spacing w:after="0" w:line="240" w:lineRule="auto"/>
        <w:ind w:left="1080"/>
        <w:jc w:val="both"/>
        <w:rPr>
          <w:rFonts w:ascii="Times New Roman" w:eastAsia="Times New Roman" w:hAnsi="Times New Roman"/>
          <w:iCs/>
          <w:sz w:val="24"/>
          <w:szCs w:val="24"/>
          <w:lang w:eastAsia="ru-RU"/>
        </w:rPr>
      </w:pPr>
      <w:r w:rsidRPr="004238A9">
        <w:rPr>
          <w:rFonts w:ascii="Times New Roman" w:eastAsia="Times New Roman" w:hAnsi="Times New Roman"/>
          <w:iCs/>
          <w:sz w:val="24"/>
          <w:szCs w:val="24"/>
          <w:lang w:eastAsia="ru-RU"/>
        </w:rPr>
        <w:t>…</w:t>
      </w:r>
    </w:p>
    <w:p w:rsidR="00A63AE4" w:rsidRPr="004238A9" w:rsidRDefault="00A63AE4" w:rsidP="00A63AE4">
      <w:pPr>
        <w:spacing w:after="0" w:line="240" w:lineRule="auto"/>
        <w:ind w:left="720"/>
        <w:jc w:val="both"/>
        <w:rPr>
          <w:rFonts w:ascii="Times New Roman" w:eastAsia="Times New Roman" w:hAnsi="Times New Roman"/>
          <w:b/>
          <w:sz w:val="24"/>
          <w:szCs w:val="24"/>
          <w:lang w:eastAsia="ru-RU"/>
        </w:rPr>
      </w:pPr>
    </w:p>
    <w:p w:rsidR="00A63AE4" w:rsidRPr="004238A9" w:rsidRDefault="00A63AE4" w:rsidP="00B051F6">
      <w:pPr>
        <w:numPr>
          <w:ilvl w:val="0"/>
          <w:numId w:val="28"/>
        </w:numPr>
        <w:spacing w:after="0" w:line="240" w:lineRule="auto"/>
        <w:jc w:val="both"/>
        <w:rPr>
          <w:rFonts w:ascii="Times New Roman" w:eastAsia="Times New Roman" w:hAnsi="Times New Roman"/>
          <w:b/>
          <w:sz w:val="24"/>
          <w:szCs w:val="24"/>
          <w:lang w:eastAsia="ru-RU"/>
        </w:rPr>
      </w:pPr>
      <w:r w:rsidRPr="004238A9">
        <w:rPr>
          <w:rFonts w:ascii="Times New Roman" w:eastAsia="Times New Roman" w:hAnsi="Times New Roman"/>
          <w:b/>
          <w:sz w:val="24"/>
          <w:szCs w:val="24"/>
          <w:lang w:eastAsia="ru-RU"/>
        </w:rPr>
        <w:t>Обязательное страхование гражданской ответственности владельца опасного объекта за причинение вреда в результате аварии на опасном объекте</w:t>
      </w:r>
    </w:p>
    <w:p w:rsidR="00A63AE4" w:rsidRPr="004238A9" w:rsidRDefault="00A63AE4" w:rsidP="00B051F6">
      <w:pPr>
        <w:numPr>
          <w:ilvl w:val="1"/>
          <w:numId w:val="28"/>
        </w:numPr>
        <w:spacing w:after="0" w:line="240" w:lineRule="auto"/>
        <w:jc w:val="both"/>
        <w:rPr>
          <w:rFonts w:ascii="Times New Roman" w:eastAsia="Times New Roman" w:hAnsi="Times New Roman"/>
          <w:i/>
          <w:iCs/>
          <w:sz w:val="24"/>
          <w:szCs w:val="24"/>
          <w:lang w:eastAsia="ru-RU"/>
        </w:rPr>
      </w:pPr>
      <w:r w:rsidRPr="004238A9">
        <w:rPr>
          <w:rFonts w:ascii="Times New Roman" w:eastAsia="Times New Roman" w:hAnsi="Times New Roman"/>
          <w:i/>
          <w:iCs/>
          <w:sz w:val="24"/>
          <w:szCs w:val="24"/>
          <w:lang w:eastAsia="ru-RU"/>
        </w:rPr>
        <w:t>Обоснование необходимости организации страхования</w:t>
      </w:r>
    </w:p>
    <w:p w:rsidR="00A63AE4" w:rsidRPr="004238A9" w:rsidRDefault="00A63AE4" w:rsidP="00A63AE4">
      <w:pPr>
        <w:spacing w:after="0" w:line="240" w:lineRule="auto"/>
        <w:ind w:left="1080"/>
        <w:jc w:val="both"/>
        <w:rPr>
          <w:rFonts w:ascii="Times New Roman" w:eastAsia="Times New Roman" w:hAnsi="Times New Roman"/>
          <w:i/>
          <w:iCs/>
          <w:sz w:val="24"/>
          <w:szCs w:val="24"/>
          <w:lang w:eastAsia="ru-RU"/>
        </w:rPr>
      </w:pPr>
      <w:r w:rsidRPr="004238A9">
        <w:rPr>
          <w:rFonts w:ascii="Times New Roman" w:eastAsia="Times New Roman" w:hAnsi="Times New Roman"/>
          <w:i/>
          <w:iCs/>
          <w:sz w:val="24"/>
          <w:szCs w:val="24"/>
          <w:lang w:eastAsia="ru-RU"/>
        </w:rPr>
        <w:t>…</w:t>
      </w:r>
    </w:p>
    <w:p w:rsidR="00A63AE4" w:rsidRPr="004238A9" w:rsidRDefault="00BC6A9D" w:rsidP="00B051F6">
      <w:pPr>
        <w:numPr>
          <w:ilvl w:val="1"/>
          <w:numId w:val="28"/>
        </w:numPr>
        <w:spacing w:after="0" w:line="240" w:lineRule="auto"/>
        <w:jc w:val="both"/>
        <w:rPr>
          <w:rFonts w:ascii="Times New Roman" w:eastAsia="Times New Roman" w:hAnsi="Times New Roman"/>
          <w:i/>
          <w:iCs/>
          <w:sz w:val="24"/>
          <w:szCs w:val="24"/>
          <w:lang w:eastAsia="ru-RU"/>
        </w:rPr>
      </w:pPr>
      <w:r w:rsidRPr="004238A9">
        <w:rPr>
          <w:rFonts w:ascii="Times New Roman" w:eastAsia="Times New Roman" w:hAnsi="Times New Roman"/>
          <w:i/>
          <w:iCs/>
          <w:sz w:val="24"/>
          <w:szCs w:val="24"/>
          <w:lang w:eastAsia="ru-RU"/>
        </w:rPr>
        <w:t>О</w:t>
      </w:r>
      <w:r w:rsidR="00A63AE4" w:rsidRPr="004238A9">
        <w:rPr>
          <w:rFonts w:ascii="Times New Roman" w:eastAsia="Times New Roman" w:hAnsi="Times New Roman"/>
          <w:i/>
          <w:iCs/>
          <w:sz w:val="24"/>
          <w:szCs w:val="24"/>
          <w:lang w:eastAsia="ru-RU"/>
        </w:rPr>
        <w:t xml:space="preserve">боснование </w:t>
      </w:r>
      <w:r w:rsidRPr="004238A9">
        <w:rPr>
          <w:rFonts w:ascii="Times New Roman" w:eastAsia="Times New Roman" w:hAnsi="Times New Roman"/>
          <w:i/>
          <w:iCs/>
          <w:sz w:val="24"/>
          <w:szCs w:val="24"/>
          <w:lang w:eastAsia="ru-RU"/>
        </w:rPr>
        <w:t>планируемых</w:t>
      </w:r>
      <w:r w:rsidR="00A63AE4" w:rsidRPr="004238A9">
        <w:rPr>
          <w:rFonts w:ascii="Times New Roman" w:eastAsia="Times New Roman" w:hAnsi="Times New Roman"/>
          <w:i/>
          <w:iCs/>
          <w:sz w:val="24"/>
          <w:szCs w:val="24"/>
          <w:lang w:eastAsia="ru-RU"/>
        </w:rPr>
        <w:t xml:space="preserve"> объемов страхования</w:t>
      </w:r>
    </w:p>
    <w:p w:rsidR="00A63AE4" w:rsidRPr="004238A9" w:rsidRDefault="00A63AE4" w:rsidP="00A63AE4">
      <w:pPr>
        <w:spacing w:after="0" w:line="240" w:lineRule="auto"/>
        <w:ind w:left="1080"/>
        <w:jc w:val="both"/>
        <w:rPr>
          <w:rFonts w:ascii="Times New Roman" w:eastAsia="Times New Roman" w:hAnsi="Times New Roman"/>
          <w:i/>
          <w:iCs/>
          <w:sz w:val="24"/>
          <w:szCs w:val="24"/>
          <w:lang w:eastAsia="ru-RU"/>
        </w:rPr>
      </w:pPr>
      <w:r w:rsidRPr="004238A9">
        <w:rPr>
          <w:rFonts w:ascii="Times New Roman" w:eastAsia="Times New Roman" w:hAnsi="Times New Roman"/>
          <w:i/>
          <w:iCs/>
          <w:sz w:val="24"/>
          <w:szCs w:val="24"/>
          <w:lang w:eastAsia="ru-RU"/>
        </w:rPr>
        <w:t>…</w:t>
      </w:r>
    </w:p>
    <w:p w:rsidR="00A63AE4" w:rsidRPr="004238A9" w:rsidRDefault="00A63AE4" w:rsidP="00B051F6">
      <w:pPr>
        <w:numPr>
          <w:ilvl w:val="1"/>
          <w:numId w:val="28"/>
        </w:numPr>
        <w:spacing w:after="0" w:line="240" w:lineRule="auto"/>
        <w:jc w:val="both"/>
        <w:rPr>
          <w:rFonts w:ascii="Times New Roman" w:eastAsia="Times New Roman" w:hAnsi="Times New Roman"/>
          <w:i/>
          <w:iCs/>
          <w:sz w:val="24"/>
          <w:szCs w:val="24"/>
          <w:lang w:eastAsia="ru-RU"/>
        </w:rPr>
      </w:pPr>
      <w:r w:rsidRPr="004238A9">
        <w:rPr>
          <w:rFonts w:ascii="Times New Roman" w:eastAsia="Times New Roman" w:hAnsi="Times New Roman"/>
          <w:i/>
          <w:iCs/>
          <w:sz w:val="24"/>
          <w:szCs w:val="24"/>
          <w:lang w:eastAsia="ru-RU"/>
        </w:rPr>
        <w:t>Обоснование затрат на страхование, расчет стоимости страхования на период планирования</w:t>
      </w:r>
    </w:p>
    <w:p w:rsidR="00A63AE4" w:rsidRPr="004238A9" w:rsidRDefault="00A63AE4" w:rsidP="00A63AE4">
      <w:pPr>
        <w:spacing w:after="0" w:line="240" w:lineRule="auto"/>
        <w:ind w:left="1080"/>
        <w:jc w:val="both"/>
        <w:rPr>
          <w:rFonts w:ascii="Times New Roman" w:eastAsia="Times New Roman" w:hAnsi="Times New Roman"/>
          <w:i/>
          <w:iCs/>
          <w:sz w:val="24"/>
          <w:szCs w:val="24"/>
          <w:lang w:eastAsia="ru-RU"/>
        </w:rPr>
      </w:pPr>
      <w:r w:rsidRPr="004238A9">
        <w:rPr>
          <w:rFonts w:ascii="Times New Roman" w:eastAsia="Times New Roman" w:hAnsi="Times New Roman"/>
          <w:i/>
          <w:iCs/>
          <w:sz w:val="24"/>
          <w:szCs w:val="24"/>
          <w:lang w:eastAsia="ru-RU"/>
        </w:rPr>
        <w:t>…</w:t>
      </w:r>
    </w:p>
    <w:p w:rsidR="00A63AE4" w:rsidRPr="004238A9" w:rsidRDefault="00A63AE4" w:rsidP="00A63AE4">
      <w:pPr>
        <w:spacing w:after="0" w:line="240" w:lineRule="auto"/>
        <w:ind w:left="720"/>
        <w:jc w:val="both"/>
        <w:rPr>
          <w:rFonts w:ascii="Times New Roman" w:eastAsia="Times New Roman" w:hAnsi="Times New Roman"/>
          <w:b/>
          <w:sz w:val="24"/>
          <w:szCs w:val="24"/>
          <w:lang w:eastAsia="ru-RU"/>
        </w:rPr>
      </w:pPr>
    </w:p>
    <w:p w:rsidR="00A63AE4" w:rsidRPr="004238A9" w:rsidRDefault="00A63AE4" w:rsidP="00B051F6">
      <w:pPr>
        <w:numPr>
          <w:ilvl w:val="0"/>
          <w:numId w:val="28"/>
        </w:numPr>
        <w:spacing w:after="0" w:line="240" w:lineRule="auto"/>
        <w:jc w:val="both"/>
        <w:rPr>
          <w:rFonts w:ascii="Times New Roman" w:eastAsia="Times New Roman" w:hAnsi="Times New Roman"/>
          <w:b/>
          <w:sz w:val="24"/>
          <w:szCs w:val="24"/>
          <w:lang w:eastAsia="ru-RU"/>
        </w:rPr>
      </w:pPr>
      <w:r w:rsidRPr="004238A9">
        <w:rPr>
          <w:rFonts w:ascii="Times New Roman" w:eastAsia="Times New Roman" w:hAnsi="Times New Roman"/>
          <w:b/>
          <w:sz w:val="24"/>
          <w:szCs w:val="24"/>
          <w:lang w:eastAsia="ru-RU"/>
        </w:rPr>
        <w:t>Добровольное медицинское страхование</w:t>
      </w:r>
    </w:p>
    <w:p w:rsidR="00A63AE4" w:rsidRPr="004238A9" w:rsidRDefault="00A63AE4" w:rsidP="00B051F6">
      <w:pPr>
        <w:numPr>
          <w:ilvl w:val="1"/>
          <w:numId w:val="28"/>
        </w:numPr>
        <w:spacing w:after="0" w:line="240" w:lineRule="auto"/>
        <w:jc w:val="both"/>
        <w:rPr>
          <w:rFonts w:ascii="Times New Roman" w:eastAsia="Times New Roman" w:hAnsi="Times New Roman"/>
          <w:i/>
          <w:iCs/>
          <w:sz w:val="24"/>
          <w:szCs w:val="24"/>
          <w:lang w:eastAsia="ru-RU"/>
        </w:rPr>
      </w:pPr>
      <w:r w:rsidRPr="004238A9">
        <w:rPr>
          <w:rFonts w:ascii="Times New Roman" w:eastAsia="Times New Roman" w:hAnsi="Times New Roman"/>
          <w:i/>
          <w:iCs/>
          <w:sz w:val="24"/>
          <w:szCs w:val="24"/>
          <w:lang w:eastAsia="ru-RU"/>
        </w:rPr>
        <w:t>Обоснование необходимости организации страхования</w:t>
      </w:r>
    </w:p>
    <w:p w:rsidR="00A63AE4" w:rsidRPr="004238A9" w:rsidRDefault="00A63AE4" w:rsidP="00A63AE4">
      <w:pPr>
        <w:spacing w:after="0" w:line="240" w:lineRule="auto"/>
        <w:ind w:left="1080"/>
        <w:jc w:val="both"/>
        <w:rPr>
          <w:rFonts w:ascii="Times New Roman" w:eastAsia="Times New Roman" w:hAnsi="Times New Roman"/>
          <w:i/>
          <w:iCs/>
          <w:sz w:val="24"/>
          <w:szCs w:val="24"/>
          <w:lang w:eastAsia="ru-RU"/>
        </w:rPr>
      </w:pPr>
      <w:r w:rsidRPr="004238A9">
        <w:rPr>
          <w:rFonts w:ascii="Times New Roman" w:eastAsia="Times New Roman" w:hAnsi="Times New Roman"/>
          <w:i/>
          <w:iCs/>
          <w:sz w:val="24"/>
          <w:szCs w:val="24"/>
          <w:lang w:eastAsia="ru-RU"/>
        </w:rPr>
        <w:t>…</w:t>
      </w:r>
    </w:p>
    <w:p w:rsidR="00A63AE4" w:rsidRPr="004238A9" w:rsidRDefault="00BC6A9D" w:rsidP="00B051F6">
      <w:pPr>
        <w:numPr>
          <w:ilvl w:val="1"/>
          <w:numId w:val="28"/>
        </w:numPr>
        <w:spacing w:after="0" w:line="240" w:lineRule="auto"/>
        <w:jc w:val="both"/>
        <w:rPr>
          <w:rFonts w:ascii="Times New Roman" w:eastAsia="Times New Roman" w:hAnsi="Times New Roman"/>
          <w:i/>
          <w:iCs/>
          <w:sz w:val="24"/>
          <w:szCs w:val="24"/>
          <w:lang w:eastAsia="ru-RU"/>
        </w:rPr>
      </w:pPr>
      <w:r w:rsidRPr="004238A9">
        <w:rPr>
          <w:rFonts w:ascii="Times New Roman" w:eastAsia="Times New Roman" w:hAnsi="Times New Roman"/>
          <w:i/>
          <w:iCs/>
          <w:sz w:val="24"/>
          <w:szCs w:val="24"/>
          <w:lang w:eastAsia="ru-RU"/>
        </w:rPr>
        <w:t>О</w:t>
      </w:r>
      <w:r w:rsidR="00A63AE4" w:rsidRPr="004238A9">
        <w:rPr>
          <w:rFonts w:ascii="Times New Roman" w:eastAsia="Times New Roman" w:hAnsi="Times New Roman"/>
          <w:i/>
          <w:iCs/>
          <w:sz w:val="24"/>
          <w:szCs w:val="24"/>
          <w:lang w:eastAsia="ru-RU"/>
        </w:rPr>
        <w:t xml:space="preserve">боснование </w:t>
      </w:r>
      <w:r w:rsidRPr="004238A9">
        <w:rPr>
          <w:rFonts w:ascii="Times New Roman" w:eastAsia="Times New Roman" w:hAnsi="Times New Roman"/>
          <w:i/>
          <w:iCs/>
          <w:sz w:val="24"/>
          <w:szCs w:val="24"/>
          <w:lang w:eastAsia="ru-RU"/>
        </w:rPr>
        <w:t>планируемых</w:t>
      </w:r>
      <w:r w:rsidR="00A63AE4" w:rsidRPr="004238A9">
        <w:rPr>
          <w:rFonts w:ascii="Times New Roman" w:eastAsia="Times New Roman" w:hAnsi="Times New Roman"/>
          <w:i/>
          <w:iCs/>
          <w:sz w:val="24"/>
          <w:szCs w:val="24"/>
          <w:lang w:eastAsia="ru-RU"/>
        </w:rPr>
        <w:t xml:space="preserve"> объемов страхования</w:t>
      </w:r>
    </w:p>
    <w:p w:rsidR="00A63AE4" w:rsidRPr="004238A9" w:rsidRDefault="00A63AE4" w:rsidP="00A63AE4">
      <w:pPr>
        <w:spacing w:after="0" w:line="240" w:lineRule="auto"/>
        <w:ind w:left="1080"/>
        <w:jc w:val="both"/>
        <w:rPr>
          <w:rFonts w:ascii="Times New Roman" w:eastAsia="Times New Roman" w:hAnsi="Times New Roman"/>
          <w:i/>
          <w:iCs/>
          <w:sz w:val="24"/>
          <w:szCs w:val="24"/>
          <w:lang w:eastAsia="ru-RU"/>
        </w:rPr>
      </w:pPr>
      <w:r w:rsidRPr="004238A9">
        <w:rPr>
          <w:rFonts w:ascii="Times New Roman" w:eastAsia="Times New Roman" w:hAnsi="Times New Roman"/>
          <w:i/>
          <w:iCs/>
          <w:sz w:val="24"/>
          <w:szCs w:val="24"/>
          <w:lang w:eastAsia="ru-RU"/>
        </w:rPr>
        <w:t>…</w:t>
      </w:r>
    </w:p>
    <w:p w:rsidR="00A63AE4" w:rsidRPr="004238A9" w:rsidRDefault="00A63AE4" w:rsidP="00B051F6">
      <w:pPr>
        <w:numPr>
          <w:ilvl w:val="1"/>
          <w:numId w:val="28"/>
        </w:numPr>
        <w:spacing w:after="0" w:line="240" w:lineRule="auto"/>
        <w:jc w:val="both"/>
        <w:rPr>
          <w:rFonts w:ascii="Times New Roman" w:eastAsia="Times New Roman" w:hAnsi="Times New Roman"/>
          <w:i/>
          <w:iCs/>
          <w:sz w:val="24"/>
          <w:szCs w:val="24"/>
          <w:lang w:eastAsia="ru-RU"/>
        </w:rPr>
      </w:pPr>
      <w:r w:rsidRPr="004238A9">
        <w:rPr>
          <w:rFonts w:ascii="Times New Roman" w:eastAsia="Times New Roman" w:hAnsi="Times New Roman"/>
          <w:i/>
          <w:iCs/>
          <w:sz w:val="24"/>
          <w:szCs w:val="24"/>
          <w:lang w:eastAsia="ru-RU"/>
        </w:rPr>
        <w:t>Обоснование затрат на страхование, расчет стоимости страхования на период планирования</w:t>
      </w:r>
    </w:p>
    <w:p w:rsidR="00A63AE4" w:rsidRPr="004238A9" w:rsidRDefault="00A63AE4" w:rsidP="00A63AE4">
      <w:pPr>
        <w:spacing w:after="0" w:line="240" w:lineRule="auto"/>
        <w:ind w:left="1080"/>
        <w:jc w:val="both"/>
        <w:rPr>
          <w:rFonts w:ascii="Times New Roman" w:eastAsia="Times New Roman" w:hAnsi="Times New Roman"/>
          <w:iCs/>
          <w:sz w:val="24"/>
          <w:szCs w:val="24"/>
          <w:lang w:eastAsia="ru-RU"/>
        </w:rPr>
      </w:pPr>
      <w:r w:rsidRPr="004238A9">
        <w:rPr>
          <w:rFonts w:ascii="Times New Roman" w:eastAsia="Times New Roman" w:hAnsi="Times New Roman"/>
          <w:iCs/>
          <w:sz w:val="24"/>
          <w:szCs w:val="24"/>
          <w:lang w:eastAsia="ru-RU"/>
        </w:rPr>
        <w:t>…</w:t>
      </w:r>
    </w:p>
    <w:p w:rsidR="00A63AE4" w:rsidRPr="004238A9" w:rsidRDefault="00A63AE4" w:rsidP="00A63AE4">
      <w:pPr>
        <w:spacing w:after="0" w:line="240" w:lineRule="auto"/>
        <w:ind w:left="720"/>
        <w:jc w:val="both"/>
        <w:rPr>
          <w:rFonts w:ascii="Times New Roman" w:eastAsia="Times New Roman" w:hAnsi="Times New Roman"/>
          <w:b/>
          <w:sz w:val="24"/>
          <w:szCs w:val="24"/>
          <w:lang w:eastAsia="ru-RU"/>
        </w:rPr>
      </w:pPr>
    </w:p>
    <w:p w:rsidR="00A63AE4" w:rsidRPr="004238A9" w:rsidRDefault="00C1314D" w:rsidP="00B051F6">
      <w:pPr>
        <w:numPr>
          <w:ilvl w:val="0"/>
          <w:numId w:val="28"/>
        </w:numPr>
        <w:spacing w:after="0" w:line="240" w:lineRule="auto"/>
        <w:jc w:val="both"/>
        <w:rPr>
          <w:rFonts w:ascii="Times New Roman" w:eastAsia="Times New Roman" w:hAnsi="Times New Roman"/>
          <w:b/>
          <w:sz w:val="24"/>
          <w:szCs w:val="24"/>
          <w:lang w:eastAsia="ru-RU"/>
        </w:rPr>
      </w:pPr>
      <w:r w:rsidRPr="004238A9">
        <w:rPr>
          <w:rFonts w:ascii="Times New Roman" w:eastAsia="Times New Roman" w:hAnsi="Times New Roman"/>
          <w:b/>
          <w:sz w:val="24"/>
          <w:szCs w:val="24"/>
          <w:lang w:eastAsia="ru-RU"/>
        </w:rPr>
        <w:t>Добровольное с</w:t>
      </w:r>
      <w:r w:rsidR="00A63AE4" w:rsidRPr="004238A9">
        <w:rPr>
          <w:rFonts w:ascii="Times New Roman" w:eastAsia="Times New Roman" w:hAnsi="Times New Roman"/>
          <w:b/>
          <w:sz w:val="24"/>
          <w:szCs w:val="24"/>
          <w:lang w:eastAsia="ru-RU"/>
        </w:rPr>
        <w:t>трахование от несчастных случаев и болезней;</w:t>
      </w:r>
    </w:p>
    <w:p w:rsidR="00A63AE4" w:rsidRPr="004238A9" w:rsidRDefault="00A63AE4" w:rsidP="00B051F6">
      <w:pPr>
        <w:numPr>
          <w:ilvl w:val="1"/>
          <w:numId w:val="28"/>
        </w:numPr>
        <w:spacing w:after="0" w:line="240" w:lineRule="auto"/>
        <w:jc w:val="both"/>
        <w:rPr>
          <w:rFonts w:ascii="Times New Roman" w:eastAsia="Times New Roman" w:hAnsi="Times New Roman"/>
          <w:i/>
          <w:iCs/>
          <w:sz w:val="24"/>
          <w:szCs w:val="24"/>
          <w:lang w:eastAsia="ru-RU"/>
        </w:rPr>
      </w:pPr>
      <w:r w:rsidRPr="004238A9">
        <w:rPr>
          <w:rFonts w:ascii="Times New Roman" w:eastAsia="Times New Roman" w:hAnsi="Times New Roman"/>
          <w:i/>
          <w:iCs/>
          <w:sz w:val="24"/>
          <w:szCs w:val="24"/>
          <w:lang w:eastAsia="ru-RU"/>
        </w:rPr>
        <w:t>Обоснование необходимости организации страхования</w:t>
      </w:r>
    </w:p>
    <w:p w:rsidR="00A63AE4" w:rsidRPr="004238A9" w:rsidRDefault="00A63AE4" w:rsidP="00A63AE4">
      <w:pPr>
        <w:spacing w:after="0" w:line="240" w:lineRule="auto"/>
        <w:ind w:left="1080"/>
        <w:jc w:val="both"/>
        <w:rPr>
          <w:rFonts w:ascii="Times New Roman" w:eastAsia="Times New Roman" w:hAnsi="Times New Roman"/>
          <w:i/>
          <w:iCs/>
          <w:sz w:val="24"/>
          <w:szCs w:val="24"/>
          <w:lang w:eastAsia="ru-RU"/>
        </w:rPr>
      </w:pPr>
      <w:r w:rsidRPr="004238A9">
        <w:rPr>
          <w:rFonts w:ascii="Times New Roman" w:eastAsia="Times New Roman" w:hAnsi="Times New Roman"/>
          <w:i/>
          <w:iCs/>
          <w:sz w:val="24"/>
          <w:szCs w:val="24"/>
          <w:lang w:eastAsia="ru-RU"/>
        </w:rPr>
        <w:t>…</w:t>
      </w:r>
    </w:p>
    <w:p w:rsidR="00A63AE4" w:rsidRPr="004238A9" w:rsidRDefault="00BC6A9D" w:rsidP="00B051F6">
      <w:pPr>
        <w:numPr>
          <w:ilvl w:val="1"/>
          <w:numId w:val="28"/>
        </w:numPr>
        <w:spacing w:after="0" w:line="240" w:lineRule="auto"/>
        <w:jc w:val="both"/>
        <w:rPr>
          <w:rFonts w:ascii="Times New Roman" w:eastAsia="Times New Roman" w:hAnsi="Times New Roman"/>
          <w:i/>
          <w:iCs/>
          <w:sz w:val="24"/>
          <w:szCs w:val="24"/>
          <w:lang w:eastAsia="ru-RU"/>
        </w:rPr>
      </w:pPr>
      <w:r w:rsidRPr="004238A9">
        <w:rPr>
          <w:rFonts w:ascii="Times New Roman" w:eastAsia="Times New Roman" w:hAnsi="Times New Roman"/>
          <w:i/>
          <w:iCs/>
          <w:sz w:val="24"/>
          <w:szCs w:val="24"/>
          <w:lang w:eastAsia="ru-RU"/>
        </w:rPr>
        <w:lastRenderedPageBreak/>
        <w:t>О</w:t>
      </w:r>
      <w:r w:rsidR="00A63AE4" w:rsidRPr="004238A9">
        <w:rPr>
          <w:rFonts w:ascii="Times New Roman" w:eastAsia="Times New Roman" w:hAnsi="Times New Roman"/>
          <w:i/>
          <w:iCs/>
          <w:sz w:val="24"/>
          <w:szCs w:val="24"/>
          <w:lang w:eastAsia="ru-RU"/>
        </w:rPr>
        <w:t xml:space="preserve">боснование </w:t>
      </w:r>
      <w:r w:rsidRPr="004238A9">
        <w:rPr>
          <w:rFonts w:ascii="Times New Roman" w:eastAsia="Times New Roman" w:hAnsi="Times New Roman"/>
          <w:i/>
          <w:iCs/>
          <w:sz w:val="24"/>
          <w:szCs w:val="24"/>
          <w:lang w:eastAsia="ru-RU"/>
        </w:rPr>
        <w:t xml:space="preserve">планируемых </w:t>
      </w:r>
      <w:r w:rsidR="00A63AE4" w:rsidRPr="004238A9">
        <w:rPr>
          <w:rFonts w:ascii="Times New Roman" w:eastAsia="Times New Roman" w:hAnsi="Times New Roman"/>
          <w:i/>
          <w:iCs/>
          <w:sz w:val="24"/>
          <w:szCs w:val="24"/>
          <w:lang w:eastAsia="ru-RU"/>
        </w:rPr>
        <w:t>объемов страхования</w:t>
      </w:r>
    </w:p>
    <w:p w:rsidR="00A63AE4" w:rsidRPr="004238A9" w:rsidRDefault="00A63AE4" w:rsidP="00A63AE4">
      <w:pPr>
        <w:spacing w:after="0" w:line="240" w:lineRule="auto"/>
        <w:ind w:left="1080"/>
        <w:jc w:val="both"/>
        <w:rPr>
          <w:rFonts w:ascii="Times New Roman" w:eastAsia="Times New Roman" w:hAnsi="Times New Roman"/>
          <w:i/>
          <w:iCs/>
          <w:sz w:val="24"/>
          <w:szCs w:val="24"/>
          <w:lang w:eastAsia="ru-RU"/>
        </w:rPr>
      </w:pPr>
      <w:r w:rsidRPr="004238A9">
        <w:rPr>
          <w:rFonts w:ascii="Times New Roman" w:eastAsia="Times New Roman" w:hAnsi="Times New Roman"/>
          <w:i/>
          <w:iCs/>
          <w:sz w:val="24"/>
          <w:szCs w:val="24"/>
          <w:lang w:eastAsia="ru-RU"/>
        </w:rPr>
        <w:t>…</w:t>
      </w:r>
    </w:p>
    <w:p w:rsidR="00A63AE4" w:rsidRPr="004238A9" w:rsidRDefault="00A63AE4" w:rsidP="00B051F6">
      <w:pPr>
        <w:numPr>
          <w:ilvl w:val="1"/>
          <w:numId w:val="28"/>
        </w:numPr>
        <w:spacing w:after="0" w:line="240" w:lineRule="auto"/>
        <w:jc w:val="both"/>
        <w:rPr>
          <w:rFonts w:ascii="Times New Roman" w:eastAsia="Times New Roman" w:hAnsi="Times New Roman"/>
          <w:i/>
          <w:iCs/>
          <w:sz w:val="24"/>
          <w:szCs w:val="24"/>
          <w:lang w:eastAsia="ru-RU"/>
        </w:rPr>
      </w:pPr>
      <w:r w:rsidRPr="004238A9">
        <w:rPr>
          <w:rFonts w:ascii="Times New Roman" w:eastAsia="Times New Roman" w:hAnsi="Times New Roman"/>
          <w:i/>
          <w:iCs/>
          <w:sz w:val="24"/>
          <w:szCs w:val="24"/>
          <w:lang w:eastAsia="ru-RU"/>
        </w:rPr>
        <w:t>Обоснование затрат на страхование, расчет стоимости страхования на период планирования</w:t>
      </w:r>
    </w:p>
    <w:p w:rsidR="00C1314D" w:rsidRPr="004238A9" w:rsidRDefault="00C1314D" w:rsidP="00C1314D">
      <w:pPr>
        <w:spacing w:after="0" w:line="240" w:lineRule="auto"/>
        <w:ind w:left="1080"/>
        <w:jc w:val="both"/>
        <w:rPr>
          <w:rFonts w:ascii="Times New Roman" w:eastAsia="Times New Roman" w:hAnsi="Times New Roman"/>
          <w:i/>
          <w:iCs/>
          <w:sz w:val="24"/>
          <w:szCs w:val="24"/>
          <w:lang w:eastAsia="ru-RU"/>
        </w:rPr>
      </w:pPr>
      <w:r w:rsidRPr="004238A9">
        <w:rPr>
          <w:rFonts w:ascii="Times New Roman" w:eastAsia="Times New Roman" w:hAnsi="Times New Roman"/>
          <w:i/>
          <w:iCs/>
          <w:sz w:val="24"/>
          <w:szCs w:val="24"/>
          <w:lang w:eastAsia="ru-RU"/>
        </w:rPr>
        <w:t>…</w:t>
      </w:r>
    </w:p>
    <w:p w:rsidR="00C1314D" w:rsidRPr="004238A9" w:rsidRDefault="00C1314D" w:rsidP="00C1314D">
      <w:pPr>
        <w:spacing w:after="0" w:line="240" w:lineRule="auto"/>
        <w:ind w:left="1080"/>
        <w:jc w:val="both"/>
        <w:rPr>
          <w:rFonts w:ascii="Times New Roman" w:eastAsia="Times New Roman" w:hAnsi="Times New Roman"/>
          <w:i/>
          <w:iCs/>
          <w:sz w:val="24"/>
          <w:szCs w:val="24"/>
          <w:lang w:eastAsia="ru-RU"/>
        </w:rPr>
      </w:pPr>
    </w:p>
    <w:p w:rsidR="00C1314D" w:rsidRPr="004238A9" w:rsidRDefault="00C1314D" w:rsidP="00B051F6">
      <w:pPr>
        <w:numPr>
          <w:ilvl w:val="0"/>
          <w:numId w:val="28"/>
        </w:numPr>
        <w:spacing w:after="0" w:line="240" w:lineRule="auto"/>
        <w:jc w:val="both"/>
        <w:rPr>
          <w:rFonts w:ascii="Times New Roman" w:eastAsia="Times New Roman" w:hAnsi="Times New Roman"/>
          <w:b/>
          <w:sz w:val="24"/>
          <w:szCs w:val="24"/>
          <w:lang w:eastAsia="ru-RU"/>
        </w:rPr>
      </w:pPr>
      <w:r w:rsidRPr="004238A9">
        <w:rPr>
          <w:rFonts w:ascii="Times New Roman" w:eastAsia="Times New Roman" w:hAnsi="Times New Roman"/>
          <w:b/>
          <w:sz w:val="24"/>
          <w:szCs w:val="24"/>
          <w:lang w:eastAsia="ru-RU"/>
        </w:rPr>
        <w:t>Страхование гражданской ответственности за причинение вреда вследствие недостатков работ, которые оказывают влияние на безопасность объектов капитального строительства</w:t>
      </w:r>
    </w:p>
    <w:p w:rsidR="00C1314D" w:rsidRPr="004238A9" w:rsidRDefault="00C1314D" w:rsidP="00B051F6">
      <w:pPr>
        <w:numPr>
          <w:ilvl w:val="1"/>
          <w:numId w:val="28"/>
        </w:numPr>
        <w:spacing w:after="0" w:line="240" w:lineRule="auto"/>
        <w:jc w:val="both"/>
        <w:rPr>
          <w:rFonts w:ascii="Times New Roman" w:eastAsia="Times New Roman" w:hAnsi="Times New Roman"/>
          <w:i/>
          <w:iCs/>
          <w:sz w:val="24"/>
          <w:szCs w:val="24"/>
          <w:lang w:eastAsia="ru-RU"/>
        </w:rPr>
      </w:pPr>
      <w:r w:rsidRPr="004238A9">
        <w:rPr>
          <w:rFonts w:ascii="Times New Roman" w:eastAsia="Times New Roman" w:hAnsi="Times New Roman"/>
          <w:i/>
          <w:iCs/>
          <w:sz w:val="24"/>
          <w:szCs w:val="24"/>
          <w:lang w:eastAsia="ru-RU"/>
        </w:rPr>
        <w:t>Обоснование необходимости организации страхования</w:t>
      </w:r>
    </w:p>
    <w:p w:rsidR="00C1314D" w:rsidRPr="004238A9" w:rsidRDefault="00C1314D" w:rsidP="00C1314D">
      <w:pPr>
        <w:spacing w:after="0" w:line="240" w:lineRule="auto"/>
        <w:ind w:left="1080"/>
        <w:jc w:val="both"/>
        <w:rPr>
          <w:rFonts w:ascii="Times New Roman" w:eastAsia="Times New Roman" w:hAnsi="Times New Roman"/>
          <w:i/>
          <w:iCs/>
          <w:sz w:val="24"/>
          <w:szCs w:val="24"/>
          <w:lang w:eastAsia="ru-RU"/>
        </w:rPr>
      </w:pPr>
      <w:r w:rsidRPr="004238A9">
        <w:rPr>
          <w:rFonts w:ascii="Times New Roman" w:eastAsia="Times New Roman" w:hAnsi="Times New Roman"/>
          <w:i/>
          <w:iCs/>
          <w:sz w:val="24"/>
          <w:szCs w:val="24"/>
          <w:lang w:eastAsia="ru-RU"/>
        </w:rPr>
        <w:t>…</w:t>
      </w:r>
    </w:p>
    <w:p w:rsidR="00BC6A9D" w:rsidRPr="004238A9" w:rsidRDefault="00BC6A9D" w:rsidP="00B051F6">
      <w:pPr>
        <w:numPr>
          <w:ilvl w:val="1"/>
          <w:numId w:val="28"/>
        </w:numPr>
        <w:spacing w:after="0" w:line="240" w:lineRule="auto"/>
        <w:jc w:val="both"/>
        <w:rPr>
          <w:rFonts w:ascii="Times New Roman" w:eastAsia="Times New Roman" w:hAnsi="Times New Roman"/>
          <w:i/>
          <w:iCs/>
          <w:sz w:val="24"/>
          <w:szCs w:val="24"/>
          <w:lang w:eastAsia="ru-RU"/>
        </w:rPr>
      </w:pPr>
      <w:r w:rsidRPr="004238A9">
        <w:rPr>
          <w:rFonts w:ascii="Times New Roman" w:eastAsia="Times New Roman" w:hAnsi="Times New Roman"/>
          <w:i/>
          <w:iCs/>
          <w:sz w:val="24"/>
          <w:szCs w:val="24"/>
          <w:lang w:eastAsia="ru-RU"/>
        </w:rPr>
        <w:t>Обоснование планируемых объемов страхования</w:t>
      </w:r>
    </w:p>
    <w:p w:rsidR="00C1314D" w:rsidRPr="004238A9" w:rsidRDefault="00C1314D" w:rsidP="00C1314D">
      <w:pPr>
        <w:spacing w:after="0" w:line="240" w:lineRule="auto"/>
        <w:ind w:left="1080"/>
        <w:jc w:val="both"/>
        <w:rPr>
          <w:rFonts w:ascii="Times New Roman" w:eastAsia="Times New Roman" w:hAnsi="Times New Roman"/>
          <w:i/>
          <w:iCs/>
          <w:sz w:val="24"/>
          <w:szCs w:val="24"/>
          <w:lang w:eastAsia="ru-RU"/>
        </w:rPr>
      </w:pPr>
      <w:r w:rsidRPr="004238A9">
        <w:rPr>
          <w:rFonts w:ascii="Times New Roman" w:eastAsia="Times New Roman" w:hAnsi="Times New Roman"/>
          <w:i/>
          <w:iCs/>
          <w:sz w:val="24"/>
          <w:szCs w:val="24"/>
          <w:lang w:eastAsia="ru-RU"/>
        </w:rPr>
        <w:t>…</w:t>
      </w:r>
    </w:p>
    <w:p w:rsidR="00C1314D" w:rsidRPr="004238A9" w:rsidRDefault="00C1314D" w:rsidP="00B051F6">
      <w:pPr>
        <w:numPr>
          <w:ilvl w:val="1"/>
          <w:numId w:val="28"/>
        </w:numPr>
        <w:spacing w:after="0" w:line="240" w:lineRule="auto"/>
        <w:jc w:val="both"/>
        <w:rPr>
          <w:rFonts w:ascii="Times New Roman" w:eastAsia="Times New Roman" w:hAnsi="Times New Roman"/>
          <w:i/>
          <w:iCs/>
          <w:sz w:val="24"/>
          <w:szCs w:val="24"/>
          <w:lang w:eastAsia="ru-RU"/>
        </w:rPr>
      </w:pPr>
      <w:r w:rsidRPr="004238A9">
        <w:rPr>
          <w:rFonts w:ascii="Times New Roman" w:eastAsia="Times New Roman" w:hAnsi="Times New Roman"/>
          <w:i/>
          <w:iCs/>
          <w:sz w:val="24"/>
          <w:szCs w:val="24"/>
          <w:lang w:eastAsia="ru-RU"/>
        </w:rPr>
        <w:t>Обоснование затрат на страхование, расчет стоимости страхования на период планирования</w:t>
      </w:r>
    </w:p>
    <w:p w:rsidR="00C1314D" w:rsidRPr="004238A9" w:rsidRDefault="00C1314D" w:rsidP="00C1314D">
      <w:pPr>
        <w:spacing w:after="0" w:line="240" w:lineRule="auto"/>
        <w:ind w:left="1080"/>
        <w:jc w:val="both"/>
        <w:rPr>
          <w:rFonts w:ascii="Times New Roman" w:eastAsia="Times New Roman" w:hAnsi="Times New Roman"/>
          <w:i/>
          <w:iCs/>
          <w:sz w:val="24"/>
          <w:szCs w:val="24"/>
          <w:lang w:eastAsia="ru-RU"/>
        </w:rPr>
      </w:pPr>
      <w:r w:rsidRPr="004238A9">
        <w:rPr>
          <w:rFonts w:ascii="Times New Roman" w:eastAsia="Times New Roman" w:hAnsi="Times New Roman"/>
          <w:i/>
          <w:iCs/>
          <w:sz w:val="24"/>
          <w:szCs w:val="24"/>
          <w:lang w:eastAsia="ru-RU"/>
        </w:rPr>
        <w:t>…</w:t>
      </w:r>
    </w:p>
    <w:p w:rsidR="00A63AE4" w:rsidRPr="004238A9" w:rsidRDefault="00A63AE4" w:rsidP="00A63AE4">
      <w:pPr>
        <w:spacing w:after="0" w:line="240" w:lineRule="auto"/>
        <w:ind w:left="5812"/>
        <w:rPr>
          <w:rFonts w:ascii="Times New Roman" w:eastAsia="Times New Roman" w:hAnsi="Times New Roman"/>
          <w:sz w:val="24"/>
          <w:szCs w:val="20"/>
          <w:lang w:eastAsia="ru-RU"/>
        </w:rPr>
      </w:pPr>
    </w:p>
    <w:p w:rsidR="00C1314D" w:rsidRPr="004238A9" w:rsidRDefault="00C1314D" w:rsidP="00B051F6">
      <w:pPr>
        <w:numPr>
          <w:ilvl w:val="0"/>
          <w:numId w:val="28"/>
        </w:numPr>
        <w:spacing w:after="0" w:line="240" w:lineRule="auto"/>
        <w:jc w:val="both"/>
        <w:rPr>
          <w:rFonts w:ascii="Times New Roman" w:eastAsia="Times New Roman" w:hAnsi="Times New Roman"/>
          <w:b/>
          <w:sz w:val="24"/>
          <w:szCs w:val="24"/>
          <w:lang w:eastAsia="ru-RU"/>
        </w:rPr>
      </w:pPr>
      <w:r w:rsidRPr="004238A9">
        <w:rPr>
          <w:rFonts w:ascii="Times New Roman" w:eastAsia="Times New Roman" w:hAnsi="Times New Roman"/>
          <w:b/>
          <w:sz w:val="24"/>
          <w:szCs w:val="24"/>
          <w:lang w:eastAsia="ru-RU"/>
        </w:rPr>
        <w:t>Страхование гражданской ответственности за причинение вреда вследствие недостатков работ по подготовке проектной документации, которые оказывают влияние на безопасность объектов капитального строитель</w:t>
      </w:r>
      <w:r w:rsidR="007720E3" w:rsidRPr="004238A9">
        <w:rPr>
          <w:rFonts w:ascii="Times New Roman" w:eastAsia="Times New Roman" w:hAnsi="Times New Roman"/>
          <w:b/>
          <w:sz w:val="24"/>
          <w:szCs w:val="24"/>
          <w:lang w:eastAsia="ru-RU"/>
        </w:rPr>
        <w:t>ст</w:t>
      </w:r>
      <w:r w:rsidRPr="004238A9">
        <w:rPr>
          <w:rFonts w:ascii="Times New Roman" w:eastAsia="Times New Roman" w:hAnsi="Times New Roman"/>
          <w:b/>
          <w:sz w:val="24"/>
          <w:szCs w:val="24"/>
          <w:lang w:eastAsia="ru-RU"/>
        </w:rPr>
        <w:t>ва</w:t>
      </w:r>
    </w:p>
    <w:p w:rsidR="00C1314D" w:rsidRPr="004238A9" w:rsidRDefault="00C1314D" w:rsidP="00B051F6">
      <w:pPr>
        <w:numPr>
          <w:ilvl w:val="1"/>
          <w:numId w:val="28"/>
        </w:numPr>
        <w:spacing w:after="0" w:line="240" w:lineRule="auto"/>
        <w:jc w:val="both"/>
        <w:rPr>
          <w:rFonts w:ascii="Times New Roman" w:eastAsia="Times New Roman" w:hAnsi="Times New Roman"/>
          <w:i/>
          <w:iCs/>
          <w:sz w:val="24"/>
          <w:szCs w:val="24"/>
          <w:lang w:eastAsia="ru-RU"/>
        </w:rPr>
      </w:pPr>
      <w:r w:rsidRPr="004238A9">
        <w:rPr>
          <w:rFonts w:ascii="Times New Roman" w:eastAsia="Times New Roman" w:hAnsi="Times New Roman"/>
          <w:i/>
          <w:iCs/>
          <w:sz w:val="24"/>
          <w:szCs w:val="24"/>
          <w:lang w:eastAsia="ru-RU"/>
        </w:rPr>
        <w:t>Обоснование необходимости организации страхования</w:t>
      </w:r>
    </w:p>
    <w:p w:rsidR="00C1314D" w:rsidRPr="004238A9" w:rsidRDefault="00C1314D" w:rsidP="00C1314D">
      <w:pPr>
        <w:spacing w:after="0" w:line="240" w:lineRule="auto"/>
        <w:ind w:left="1080"/>
        <w:jc w:val="both"/>
        <w:rPr>
          <w:rFonts w:ascii="Times New Roman" w:eastAsia="Times New Roman" w:hAnsi="Times New Roman"/>
          <w:i/>
          <w:iCs/>
          <w:sz w:val="24"/>
          <w:szCs w:val="24"/>
          <w:lang w:eastAsia="ru-RU"/>
        </w:rPr>
      </w:pPr>
      <w:r w:rsidRPr="004238A9">
        <w:rPr>
          <w:rFonts w:ascii="Times New Roman" w:eastAsia="Times New Roman" w:hAnsi="Times New Roman"/>
          <w:i/>
          <w:iCs/>
          <w:sz w:val="24"/>
          <w:szCs w:val="24"/>
          <w:lang w:eastAsia="ru-RU"/>
        </w:rPr>
        <w:t>…</w:t>
      </w:r>
    </w:p>
    <w:p w:rsidR="00BC6A9D" w:rsidRPr="004238A9" w:rsidRDefault="00BC6A9D" w:rsidP="00B051F6">
      <w:pPr>
        <w:numPr>
          <w:ilvl w:val="1"/>
          <w:numId w:val="28"/>
        </w:numPr>
        <w:spacing w:after="0" w:line="240" w:lineRule="auto"/>
        <w:jc w:val="both"/>
        <w:rPr>
          <w:rFonts w:ascii="Times New Roman" w:eastAsia="Times New Roman" w:hAnsi="Times New Roman"/>
          <w:i/>
          <w:iCs/>
          <w:sz w:val="24"/>
          <w:szCs w:val="24"/>
          <w:lang w:eastAsia="ru-RU"/>
        </w:rPr>
      </w:pPr>
      <w:r w:rsidRPr="004238A9">
        <w:rPr>
          <w:rFonts w:ascii="Times New Roman" w:eastAsia="Times New Roman" w:hAnsi="Times New Roman"/>
          <w:i/>
          <w:iCs/>
          <w:sz w:val="24"/>
          <w:szCs w:val="24"/>
          <w:lang w:eastAsia="ru-RU"/>
        </w:rPr>
        <w:t>Обоснование планируемых объемов страхования</w:t>
      </w:r>
    </w:p>
    <w:p w:rsidR="00C1314D" w:rsidRPr="004238A9" w:rsidRDefault="00C1314D" w:rsidP="00C1314D">
      <w:pPr>
        <w:spacing w:after="0" w:line="240" w:lineRule="auto"/>
        <w:ind w:left="1080"/>
        <w:jc w:val="both"/>
        <w:rPr>
          <w:rFonts w:ascii="Times New Roman" w:eastAsia="Times New Roman" w:hAnsi="Times New Roman"/>
          <w:i/>
          <w:iCs/>
          <w:sz w:val="24"/>
          <w:szCs w:val="24"/>
          <w:lang w:eastAsia="ru-RU"/>
        </w:rPr>
      </w:pPr>
      <w:r w:rsidRPr="004238A9">
        <w:rPr>
          <w:rFonts w:ascii="Times New Roman" w:eastAsia="Times New Roman" w:hAnsi="Times New Roman"/>
          <w:i/>
          <w:iCs/>
          <w:sz w:val="24"/>
          <w:szCs w:val="24"/>
          <w:lang w:eastAsia="ru-RU"/>
        </w:rPr>
        <w:t>…</w:t>
      </w:r>
    </w:p>
    <w:p w:rsidR="00C1314D" w:rsidRPr="004238A9" w:rsidRDefault="00C1314D" w:rsidP="00B051F6">
      <w:pPr>
        <w:numPr>
          <w:ilvl w:val="1"/>
          <w:numId w:val="28"/>
        </w:numPr>
        <w:spacing w:after="0" w:line="240" w:lineRule="auto"/>
        <w:jc w:val="both"/>
        <w:rPr>
          <w:rFonts w:ascii="Times New Roman" w:eastAsia="Times New Roman" w:hAnsi="Times New Roman"/>
          <w:i/>
          <w:iCs/>
          <w:sz w:val="24"/>
          <w:szCs w:val="24"/>
          <w:lang w:eastAsia="ru-RU"/>
        </w:rPr>
      </w:pPr>
      <w:r w:rsidRPr="004238A9">
        <w:rPr>
          <w:rFonts w:ascii="Times New Roman" w:eastAsia="Times New Roman" w:hAnsi="Times New Roman"/>
          <w:i/>
          <w:iCs/>
          <w:sz w:val="24"/>
          <w:szCs w:val="24"/>
          <w:lang w:eastAsia="ru-RU"/>
        </w:rPr>
        <w:t>Обоснование затрат на страхование, расчет стоимости страхования на период планирования</w:t>
      </w:r>
    </w:p>
    <w:p w:rsidR="00C1314D" w:rsidRPr="004238A9" w:rsidRDefault="00C1314D" w:rsidP="00C1314D">
      <w:pPr>
        <w:spacing w:after="0" w:line="240" w:lineRule="auto"/>
        <w:ind w:left="1080"/>
        <w:jc w:val="both"/>
        <w:rPr>
          <w:rFonts w:ascii="Times New Roman" w:eastAsia="Times New Roman" w:hAnsi="Times New Roman"/>
          <w:i/>
          <w:iCs/>
          <w:sz w:val="24"/>
          <w:szCs w:val="24"/>
          <w:lang w:eastAsia="ru-RU"/>
        </w:rPr>
      </w:pPr>
      <w:r w:rsidRPr="004238A9">
        <w:rPr>
          <w:rFonts w:ascii="Times New Roman" w:eastAsia="Times New Roman" w:hAnsi="Times New Roman"/>
          <w:i/>
          <w:iCs/>
          <w:sz w:val="24"/>
          <w:szCs w:val="24"/>
          <w:lang w:eastAsia="ru-RU"/>
        </w:rPr>
        <w:t>…</w:t>
      </w:r>
    </w:p>
    <w:p w:rsidR="00C1314D" w:rsidRPr="004238A9" w:rsidRDefault="00C1314D">
      <w:pPr>
        <w:rPr>
          <w:rFonts w:ascii="Times New Roman" w:eastAsia="Times New Roman" w:hAnsi="Times New Roman"/>
          <w:sz w:val="24"/>
          <w:szCs w:val="20"/>
          <w:lang w:eastAsia="ru-RU"/>
        </w:rPr>
      </w:pPr>
    </w:p>
    <w:p w:rsidR="00C1314D" w:rsidRPr="004238A9" w:rsidRDefault="00C1314D" w:rsidP="00C1314D">
      <w:pPr>
        <w:spacing w:after="0" w:line="240" w:lineRule="auto"/>
        <w:ind w:left="5812"/>
        <w:rPr>
          <w:rFonts w:ascii="Times New Roman" w:eastAsia="Times New Roman" w:hAnsi="Times New Roman"/>
          <w:sz w:val="24"/>
          <w:szCs w:val="20"/>
          <w:lang w:eastAsia="ru-RU"/>
        </w:rPr>
        <w:sectPr w:rsidR="00C1314D" w:rsidRPr="004238A9" w:rsidSect="00DE3B44">
          <w:pgSz w:w="11906" w:h="16838"/>
          <w:pgMar w:top="1134" w:right="709" w:bottom="1134" w:left="1701" w:header="709" w:footer="709" w:gutter="0"/>
          <w:cols w:space="708"/>
          <w:docGrid w:linePitch="360"/>
        </w:sectPr>
      </w:pPr>
    </w:p>
    <w:p w:rsidR="00932AF5" w:rsidRPr="004238A9" w:rsidRDefault="00932AF5" w:rsidP="00932AF5">
      <w:pPr>
        <w:spacing w:after="0" w:line="240" w:lineRule="auto"/>
        <w:ind w:left="10348"/>
        <w:rPr>
          <w:rFonts w:ascii="Times New Roman" w:eastAsia="Times New Roman" w:hAnsi="Times New Roman"/>
          <w:sz w:val="24"/>
          <w:szCs w:val="20"/>
          <w:lang w:eastAsia="ru-RU"/>
        </w:rPr>
      </w:pPr>
      <w:r w:rsidRPr="004238A9">
        <w:rPr>
          <w:rFonts w:ascii="Times New Roman" w:eastAsia="Times New Roman" w:hAnsi="Times New Roman"/>
          <w:sz w:val="24"/>
          <w:szCs w:val="20"/>
          <w:lang w:eastAsia="ru-RU"/>
        </w:rPr>
        <w:lastRenderedPageBreak/>
        <w:t xml:space="preserve">Приложение 2 к Программе страховой </w:t>
      </w:r>
    </w:p>
    <w:p w:rsidR="00932AF5" w:rsidRPr="004238A9" w:rsidRDefault="00932AF5" w:rsidP="00932AF5">
      <w:pPr>
        <w:spacing w:after="0" w:line="240" w:lineRule="auto"/>
        <w:ind w:left="10348"/>
        <w:rPr>
          <w:rFonts w:ascii="Times New Roman" w:eastAsia="Times New Roman" w:hAnsi="Times New Roman"/>
          <w:sz w:val="24"/>
          <w:szCs w:val="20"/>
          <w:lang w:eastAsia="ru-RU"/>
        </w:rPr>
      </w:pPr>
      <w:r w:rsidRPr="004238A9">
        <w:rPr>
          <w:rFonts w:ascii="Times New Roman" w:eastAsia="Times New Roman" w:hAnsi="Times New Roman"/>
          <w:sz w:val="24"/>
          <w:szCs w:val="20"/>
          <w:lang w:eastAsia="ru-RU"/>
        </w:rPr>
        <w:t>защиты ПАО «</w:t>
      </w:r>
      <w:r w:rsidR="004153F1">
        <w:rPr>
          <w:rFonts w:ascii="Times New Roman" w:eastAsia="Times New Roman" w:hAnsi="Times New Roman"/>
          <w:sz w:val="24"/>
          <w:szCs w:val="20"/>
          <w:lang w:eastAsia="ru-RU"/>
        </w:rPr>
        <w:t xml:space="preserve">ФИЦ» </w:t>
      </w:r>
      <w:r w:rsidRPr="004238A9">
        <w:rPr>
          <w:rFonts w:ascii="Times New Roman" w:eastAsia="Times New Roman" w:hAnsi="Times New Roman"/>
          <w:sz w:val="24"/>
          <w:szCs w:val="20"/>
          <w:lang w:eastAsia="ru-RU"/>
        </w:rPr>
        <w:t>на 20__ год</w:t>
      </w:r>
    </w:p>
    <w:p w:rsidR="00932AF5" w:rsidRPr="004238A9" w:rsidRDefault="00932AF5" w:rsidP="00932AF5">
      <w:pPr>
        <w:spacing w:after="0" w:line="240" w:lineRule="auto"/>
        <w:ind w:left="5812"/>
        <w:rPr>
          <w:rFonts w:ascii="Times New Roman" w:eastAsia="Times New Roman" w:hAnsi="Times New Roman"/>
          <w:sz w:val="24"/>
          <w:szCs w:val="20"/>
          <w:lang w:eastAsia="ru-RU"/>
        </w:rPr>
      </w:pPr>
    </w:p>
    <w:p w:rsidR="00932AF5" w:rsidRPr="004238A9" w:rsidRDefault="00932AF5" w:rsidP="00932AF5">
      <w:pPr>
        <w:spacing w:after="0" w:line="240" w:lineRule="auto"/>
        <w:ind w:left="5812"/>
        <w:rPr>
          <w:rFonts w:ascii="Times New Roman" w:eastAsia="Times New Roman" w:hAnsi="Times New Roman"/>
          <w:sz w:val="24"/>
          <w:szCs w:val="20"/>
          <w:lang w:eastAsia="ru-RU"/>
        </w:rPr>
      </w:pPr>
    </w:p>
    <w:p w:rsidR="00932AF5" w:rsidRPr="004238A9" w:rsidRDefault="00932AF5" w:rsidP="00932AF5">
      <w:pPr>
        <w:spacing w:after="0" w:line="240" w:lineRule="auto"/>
        <w:jc w:val="center"/>
        <w:rPr>
          <w:rFonts w:ascii="Times New Roman" w:eastAsia="Times New Roman" w:hAnsi="Times New Roman"/>
          <w:b/>
          <w:sz w:val="24"/>
          <w:szCs w:val="20"/>
          <w:lang w:eastAsia="ru-RU"/>
        </w:rPr>
      </w:pPr>
      <w:r w:rsidRPr="004238A9">
        <w:rPr>
          <w:rFonts w:ascii="Times New Roman" w:eastAsia="Times New Roman" w:hAnsi="Times New Roman"/>
          <w:b/>
          <w:sz w:val="24"/>
          <w:szCs w:val="20"/>
          <w:lang w:eastAsia="ru-RU"/>
        </w:rPr>
        <w:t xml:space="preserve">Справка об организации страховой защиты </w:t>
      </w:r>
      <w:r w:rsidRPr="004238A9">
        <w:rPr>
          <w:rFonts w:ascii="Times New Roman" w:eastAsia="Times New Roman" w:hAnsi="Times New Roman"/>
          <w:b/>
          <w:sz w:val="24"/>
          <w:szCs w:val="20"/>
          <w:u w:val="single"/>
          <w:lang w:eastAsia="ru-RU"/>
        </w:rPr>
        <w:t xml:space="preserve">(формат </w:t>
      </w:r>
      <w:r w:rsidRPr="004238A9">
        <w:rPr>
          <w:rFonts w:ascii="Times New Roman" w:eastAsia="Times New Roman" w:hAnsi="Times New Roman"/>
          <w:b/>
          <w:sz w:val="24"/>
          <w:szCs w:val="20"/>
          <w:u w:val="single"/>
          <w:lang w:val="en-US" w:eastAsia="ru-RU"/>
        </w:rPr>
        <w:t>MS</w:t>
      </w:r>
      <w:r w:rsidRPr="004238A9">
        <w:rPr>
          <w:rFonts w:ascii="Times New Roman" w:eastAsia="Times New Roman" w:hAnsi="Times New Roman"/>
          <w:b/>
          <w:sz w:val="24"/>
          <w:szCs w:val="20"/>
          <w:u w:val="single"/>
          <w:lang w:eastAsia="ru-RU"/>
        </w:rPr>
        <w:t xml:space="preserve"> </w:t>
      </w:r>
      <w:r w:rsidRPr="004238A9">
        <w:rPr>
          <w:rFonts w:ascii="Times New Roman" w:eastAsia="Times New Roman" w:hAnsi="Times New Roman"/>
          <w:b/>
          <w:sz w:val="24"/>
          <w:szCs w:val="20"/>
          <w:u w:val="single"/>
          <w:lang w:val="en-US" w:eastAsia="ru-RU"/>
        </w:rPr>
        <w:t>Excel</w:t>
      </w:r>
      <w:r w:rsidRPr="004238A9">
        <w:rPr>
          <w:rFonts w:ascii="Times New Roman" w:eastAsia="Times New Roman" w:hAnsi="Times New Roman"/>
          <w:b/>
          <w:sz w:val="24"/>
          <w:szCs w:val="20"/>
          <w:u w:val="single"/>
          <w:lang w:eastAsia="ru-RU"/>
        </w:rPr>
        <w:t>)</w:t>
      </w:r>
    </w:p>
    <w:p w:rsidR="00932AF5" w:rsidRPr="004238A9" w:rsidRDefault="00932AF5" w:rsidP="00932AF5">
      <w:pPr>
        <w:spacing w:after="0" w:line="240" w:lineRule="auto"/>
        <w:jc w:val="center"/>
        <w:rPr>
          <w:rFonts w:ascii="Times New Roman" w:eastAsia="Times New Roman" w:hAnsi="Times New Roman"/>
          <w:b/>
          <w:sz w:val="24"/>
          <w:szCs w:val="20"/>
          <w:lang w:eastAsia="ru-RU"/>
        </w:rPr>
      </w:pPr>
    </w:p>
    <w:tbl>
      <w:tblPr>
        <w:tblStyle w:val="aa"/>
        <w:tblW w:w="0" w:type="auto"/>
        <w:tblLayout w:type="fixed"/>
        <w:tblLook w:val="04A0" w:firstRow="1" w:lastRow="0" w:firstColumn="1" w:lastColumn="0" w:noHBand="0" w:noVBand="1"/>
      </w:tblPr>
      <w:tblGrid>
        <w:gridCol w:w="534"/>
        <w:gridCol w:w="567"/>
        <w:gridCol w:w="1134"/>
        <w:gridCol w:w="708"/>
        <w:gridCol w:w="851"/>
        <w:gridCol w:w="850"/>
        <w:gridCol w:w="851"/>
        <w:gridCol w:w="709"/>
        <w:gridCol w:w="850"/>
        <w:gridCol w:w="992"/>
        <w:gridCol w:w="709"/>
        <w:gridCol w:w="709"/>
        <w:gridCol w:w="709"/>
        <w:gridCol w:w="992"/>
        <w:gridCol w:w="992"/>
        <w:gridCol w:w="851"/>
        <w:gridCol w:w="850"/>
        <w:gridCol w:w="992"/>
        <w:gridCol w:w="689"/>
      </w:tblGrid>
      <w:tr w:rsidR="004238A9" w:rsidRPr="004238A9" w:rsidTr="004D20A4">
        <w:trPr>
          <w:trHeight w:val="300"/>
        </w:trPr>
        <w:tc>
          <w:tcPr>
            <w:tcW w:w="534" w:type="dxa"/>
            <w:vMerge w:val="restart"/>
            <w:textDirection w:val="btLr"/>
            <w:vAlign w:val="center"/>
            <w:hideMark/>
          </w:tcPr>
          <w:p w:rsidR="00932AF5" w:rsidRPr="004238A9" w:rsidRDefault="00932AF5" w:rsidP="005252AD">
            <w:pPr>
              <w:ind w:left="113" w:right="113"/>
              <w:jc w:val="center"/>
              <w:rPr>
                <w:rFonts w:ascii="Times New Roman" w:eastAsia="Times New Roman" w:hAnsi="Times New Roman"/>
                <w:b/>
                <w:bCs/>
                <w:sz w:val="16"/>
                <w:szCs w:val="16"/>
              </w:rPr>
            </w:pPr>
            <w:r w:rsidRPr="004238A9">
              <w:rPr>
                <w:rFonts w:ascii="Times New Roman" w:eastAsia="Times New Roman" w:hAnsi="Times New Roman"/>
                <w:b/>
                <w:bCs/>
                <w:sz w:val="16"/>
                <w:szCs w:val="16"/>
              </w:rPr>
              <w:t>Общество</w:t>
            </w:r>
          </w:p>
        </w:tc>
        <w:tc>
          <w:tcPr>
            <w:tcW w:w="567" w:type="dxa"/>
            <w:vMerge w:val="restart"/>
            <w:textDirection w:val="btLr"/>
            <w:vAlign w:val="center"/>
            <w:hideMark/>
          </w:tcPr>
          <w:p w:rsidR="00932AF5" w:rsidRPr="004238A9" w:rsidRDefault="00932AF5" w:rsidP="005252AD">
            <w:pPr>
              <w:ind w:left="113" w:right="113"/>
              <w:jc w:val="center"/>
              <w:rPr>
                <w:rFonts w:ascii="Times New Roman" w:eastAsia="Times New Roman" w:hAnsi="Times New Roman"/>
                <w:b/>
                <w:bCs/>
                <w:sz w:val="16"/>
                <w:szCs w:val="16"/>
              </w:rPr>
            </w:pPr>
            <w:r w:rsidRPr="004238A9">
              <w:rPr>
                <w:rFonts w:ascii="Times New Roman" w:eastAsia="Times New Roman" w:hAnsi="Times New Roman"/>
                <w:b/>
                <w:bCs/>
                <w:sz w:val="16"/>
                <w:szCs w:val="16"/>
              </w:rPr>
              <w:t>Филиал</w:t>
            </w:r>
          </w:p>
        </w:tc>
        <w:tc>
          <w:tcPr>
            <w:tcW w:w="1134" w:type="dxa"/>
            <w:vMerge w:val="restart"/>
            <w:textDirection w:val="btLr"/>
            <w:vAlign w:val="center"/>
            <w:hideMark/>
          </w:tcPr>
          <w:p w:rsidR="00932AF5" w:rsidRPr="004238A9" w:rsidRDefault="00932AF5" w:rsidP="005252AD">
            <w:pPr>
              <w:ind w:left="113" w:right="113"/>
              <w:jc w:val="center"/>
              <w:rPr>
                <w:rFonts w:ascii="Times New Roman" w:eastAsia="Times New Roman" w:hAnsi="Times New Roman"/>
                <w:b/>
                <w:bCs/>
                <w:sz w:val="16"/>
                <w:szCs w:val="16"/>
              </w:rPr>
            </w:pPr>
            <w:r w:rsidRPr="004238A9">
              <w:rPr>
                <w:rFonts w:ascii="Times New Roman" w:eastAsia="Times New Roman" w:hAnsi="Times New Roman"/>
                <w:b/>
                <w:bCs/>
                <w:sz w:val="16"/>
                <w:szCs w:val="16"/>
              </w:rPr>
              <w:t>Вид страхования</w:t>
            </w:r>
          </w:p>
        </w:tc>
        <w:tc>
          <w:tcPr>
            <w:tcW w:w="5811" w:type="dxa"/>
            <w:gridSpan w:val="7"/>
            <w:vAlign w:val="center"/>
          </w:tcPr>
          <w:p w:rsidR="00932AF5" w:rsidRPr="004238A9" w:rsidRDefault="00932AF5" w:rsidP="004D20A4">
            <w:pPr>
              <w:jc w:val="center"/>
              <w:rPr>
                <w:rFonts w:ascii="Times New Roman" w:eastAsia="Times New Roman" w:hAnsi="Times New Roman"/>
                <w:b/>
                <w:bCs/>
                <w:sz w:val="16"/>
                <w:szCs w:val="16"/>
              </w:rPr>
            </w:pPr>
            <w:r w:rsidRPr="004238A9">
              <w:rPr>
                <w:rFonts w:ascii="Times New Roman" w:eastAsia="Times New Roman" w:hAnsi="Times New Roman"/>
                <w:b/>
                <w:bCs/>
                <w:sz w:val="16"/>
                <w:szCs w:val="16"/>
              </w:rPr>
              <w:t>ПСЗ на 20_ г.</w:t>
            </w:r>
            <w:r w:rsidRPr="004238A9">
              <w:rPr>
                <w:rStyle w:val="a6"/>
                <w:rFonts w:ascii="Times New Roman" w:eastAsia="Times New Roman" w:hAnsi="Times New Roman"/>
                <w:b/>
                <w:bCs/>
                <w:sz w:val="16"/>
                <w:szCs w:val="16"/>
              </w:rPr>
              <w:footnoteReference w:id="38"/>
            </w:r>
          </w:p>
        </w:tc>
        <w:tc>
          <w:tcPr>
            <w:tcW w:w="6804" w:type="dxa"/>
            <w:gridSpan w:val="8"/>
            <w:vAlign w:val="center"/>
            <w:hideMark/>
          </w:tcPr>
          <w:p w:rsidR="00932AF5" w:rsidRPr="004238A9" w:rsidRDefault="00932AF5" w:rsidP="004D20A4">
            <w:pPr>
              <w:jc w:val="center"/>
              <w:rPr>
                <w:rFonts w:ascii="Times New Roman" w:eastAsia="Times New Roman" w:hAnsi="Times New Roman"/>
                <w:b/>
                <w:bCs/>
                <w:sz w:val="16"/>
                <w:szCs w:val="16"/>
              </w:rPr>
            </w:pPr>
            <w:r w:rsidRPr="004238A9">
              <w:rPr>
                <w:rFonts w:ascii="Times New Roman" w:eastAsia="Times New Roman" w:hAnsi="Times New Roman"/>
                <w:b/>
                <w:bCs/>
                <w:sz w:val="16"/>
                <w:szCs w:val="16"/>
              </w:rPr>
              <w:t>Действующие договоры</w:t>
            </w:r>
            <w:r w:rsidRPr="004238A9">
              <w:rPr>
                <w:rStyle w:val="a6"/>
                <w:rFonts w:ascii="Times New Roman" w:eastAsia="Times New Roman" w:hAnsi="Times New Roman"/>
                <w:b/>
                <w:bCs/>
                <w:sz w:val="16"/>
                <w:szCs w:val="16"/>
              </w:rPr>
              <w:footnoteReference w:id="39"/>
            </w:r>
          </w:p>
        </w:tc>
        <w:tc>
          <w:tcPr>
            <w:tcW w:w="689" w:type="dxa"/>
            <w:vMerge w:val="restart"/>
            <w:textDirection w:val="btLr"/>
            <w:vAlign w:val="center"/>
            <w:hideMark/>
          </w:tcPr>
          <w:p w:rsidR="00932AF5" w:rsidRPr="004238A9" w:rsidRDefault="00932AF5" w:rsidP="005252AD">
            <w:pPr>
              <w:ind w:left="113" w:right="113"/>
              <w:jc w:val="center"/>
              <w:rPr>
                <w:rFonts w:ascii="Times New Roman" w:eastAsia="Times New Roman" w:hAnsi="Times New Roman"/>
                <w:b/>
                <w:bCs/>
                <w:sz w:val="16"/>
                <w:szCs w:val="16"/>
              </w:rPr>
            </w:pPr>
            <w:r w:rsidRPr="004238A9">
              <w:rPr>
                <w:rFonts w:ascii="Times New Roman" w:eastAsia="Times New Roman" w:hAnsi="Times New Roman"/>
                <w:b/>
                <w:bCs/>
                <w:sz w:val="16"/>
                <w:szCs w:val="16"/>
              </w:rPr>
              <w:t>Причины отклонения от ПСЗ</w:t>
            </w:r>
          </w:p>
        </w:tc>
      </w:tr>
      <w:tr w:rsidR="004238A9" w:rsidRPr="004238A9" w:rsidTr="005252AD">
        <w:trPr>
          <w:cantSplit/>
          <w:trHeight w:val="2310"/>
        </w:trPr>
        <w:tc>
          <w:tcPr>
            <w:tcW w:w="534" w:type="dxa"/>
            <w:vMerge/>
            <w:hideMark/>
          </w:tcPr>
          <w:p w:rsidR="00932AF5" w:rsidRPr="004238A9" w:rsidRDefault="00932AF5" w:rsidP="005252AD">
            <w:pPr>
              <w:jc w:val="center"/>
              <w:rPr>
                <w:rFonts w:ascii="Times New Roman" w:eastAsia="Times New Roman" w:hAnsi="Times New Roman"/>
                <w:b/>
                <w:bCs/>
                <w:sz w:val="16"/>
                <w:szCs w:val="16"/>
              </w:rPr>
            </w:pPr>
          </w:p>
        </w:tc>
        <w:tc>
          <w:tcPr>
            <w:tcW w:w="567" w:type="dxa"/>
            <w:vMerge/>
            <w:hideMark/>
          </w:tcPr>
          <w:p w:rsidR="00932AF5" w:rsidRPr="004238A9" w:rsidRDefault="00932AF5" w:rsidP="005252AD">
            <w:pPr>
              <w:jc w:val="center"/>
              <w:rPr>
                <w:rFonts w:ascii="Times New Roman" w:eastAsia="Times New Roman" w:hAnsi="Times New Roman"/>
                <w:b/>
                <w:bCs/>
                <w:sz w:val="16"/>
                <w:szCs w:val="16"/>
              </w:rPr>
            </w:pPr>
          </w:p>
        </w:tc>
        <w:tc>
          <w:tcPr>
            <w:tcW w:w="1134" w:type="dxa"/>
            <w:vMerge/>
            <w:hideMark/>
          </w:tcPr>
          <w:p w:rsidR="00932AF5" w:rsidRPr="004238A9" w:rsidRDefault="00932AF5" w:rsidP="005252AD">
            <w:pPr>
              <w:jc w:val="center"/>
              <w:rPr>
                <w:rFonts w:ascii="Times New Roman" w:eastAsia="Times New Roman" w:hAnsi="Times New Roman"/>
                <w:b/>
                <w:bCs/>
                <w:sz w:val="16"/>
                <w:szCs w:val="16"/>
              </w:rPr>
            </w:pPr>
          </w:p>
        </w:tc>
        <w:tc>
          <w:tcPr>
            <w:tcW w:w="708" w:type="dxa"/>
            <w:textDirection w:val="btLr"/>
          </w:tcPr>
          <w:p w:rsidR="00932AF5" w:rsidRPr="004238A9" w:rsidRDefault="00932AF5" w:rsidP="005252AD">
            <w:pPr>
              <w:ind w:left="113" w:right="113"/>
              <w:jc w:val="center"/>
              <w:rPr>
                <w:rFonts w:ascii="Times New Roman" w:eastAsia="Times New Roman" w:hAnsi="Times New Roman"/>
                <w:b/>
                <w:bCs/>
                <w:sz w:val="16"/>
                <w:szCs w:val="16"/>
              </w:rPr>
            </w:pPr>
            <w:r w:rsidRPr="004238A9">
              <w:rPr>
                <w:rFonts w:ascii="Times New Roman" w:eastAsia="Times New Roman" w:hAnsi="Times New Roman"/>
                <w:b/>
                <w:bCs/>
                <w:sz w:val="16"/>
                <w:szCs w:val="16"/>
              </w:rPr>
              <w:t xml:space="preserve">Планируемый период страхования </w:t>
            </w:r>
          </w:p>
          <w:p w:rsidR="00932AF5" w:rsidRPr="004238A9" w:rsidRDefault="00932AF5" w:rsidP="005252AD">
            <w:pPr>
              <w:ind w:left="113" w:right="113"/>
              <w:jc w:val="center"/>
              <w:rPr>
                <w:rFonts w:ascii="Times New Roman" w:eastAsia="Times New Roman" w:hAnsi="Times New Roman"/>
                <w:b/>
                <w:bCs/>
                <w:sz w:val="16"/>
                <w:szCs w:val="16"/>
              </w:rPr>
            </w:pPr>
            <w:r w:rsidRPr="004238A9">
              <w:rPr>
                <w:rFonts w:ascii="Times New Roman" w:eastAsia="Times New Roman" w:hAnsi="Times New Roman"/>
                <w:b/>
                <w:bCs/>
                <w:sz w:val="16"/>
                <w:szCs w:val="16"/>
              </w:rPr>
              <w:t>(дд.мм.гг. - дд.мм.гг.)</w:t>
            </w:r>
          </w:p>
        </w:tc>
        <w:tc>
          <w:tcPr>
            <w:tcW w:w="851" w:type="dxa"/>
            <w:textDirection w:val="btLr"/>
            <w:vAlign w:val="center"/>
            <w:hideMark/>
          </w:tcPr>
          <w:p w:rsidR="00932AF5" w:rsidRPr="004238A9" w:rsidRDefault="00932AF5" w:rsidP="005252AD">
            <w:pPr>
              <w:ind w:left="113" w:right="113"/>
              <w:jc w:val="center"/>
              <w:rPr>
                <w:rFonts w:ascii="Times New Roman" w:eastAsia="Times New Roman" w:hAnsi="Times New Roman"/>
                <w:b/>
                <w:bCs/>
                <w:sz w:val="16"/>
                <w:szCs w:val="16"/>
              </w:rPr>
            </w:pPr>
            <w:r w:rsidRPr="004238A9">
              <w:rPr>
                <w:rFonts w:ascii="Times New Roman" w:eastAsia="Times New Roman" w:hAnsi="Times New Roman"/>
                <w:b/>
                <w:bCs/>
                <w:sz w:val="16"/>
                <w:szCs w:val="16"/>
              </w:rPr>
              <w:t>Страховая сумма, руб.</w:t>
            </w:r>
          </w:p>
        </w:tc>
        <w:tc>
          <w:tcPr>
            <w:tcW w:w="850" w:type="dxa"/>
            <w:textDirection w:val="btLr"/>
            <w:vAlign w:val="center"/>
            <w:hideMark/>
          </w:tcPr>
          <w:p w:rsidR="00932AF5" w:rsidRPr="004238A9" w:rsidRDefault="00932AF5" w:rsidP="005252AD">
            <w:pPr>
              <w:ind w:left="113" w:right="113"/>
              <w:jc w:val="center"/>
              <w:rPr>
                <w:rFonts w:ascii="Times New Roman" w:eastAsia="Times New Roman" w:hAnsi="Times New Roman"/>
                <w:b/>
                <w:bCs/>
                <w:sz w:val="16"/>
                <w:szCs w:val="16"/>
              </w:rPr>
            </w:pPr>
            <w:r w:rsidRPr="004238A9">
              <w:rPr>
                <w:rFonts w:ascii="Times New Roman" w:eastAsia="Times New Roman" w:hAnsi="Times New Roman"/>
                <w:b/>
                <w:bCs/>
                <w:sz w:val="16"/>
                <w:szCs w:val="16"/>
              </w:rPr>
              <w:t>Сумма страховой премии по договору, заключенному до 201_ года, подлежащая оплате в 201_ году, руб.</w:t>
            </w:r>
          </w:p>
        </w:tc>
        <w:tc>
          <w:tcPr>
            <w:tcW w:w="851" w:type="dxa"/>
            <w:textDirection w:val="btLr"/>
            <w:vAlign w:val="center"/>
            <w:hideMark/>
          </w:tcPr>
          <w:p w:rsidR="00932AF5" w:rsidRPr="004238A9" w:rsidRDefault="00932AF5" w:rsidP="005252AD">
            <w:pPr>
              <w:ind w:left="113" w:right="113"/>
              <w:jc w:val="center"/>
              <w:rPr>
                <w:rFonts w:ascii="Times New Roman" w:eastAsia="Times New Roman" w:hAnsi="Times New Roman"/>
                <w:b/>
                <w:bCs/>
                <w:sz w:val="16"/>
                <w:szCs w:val="16"/>
              </w:rPr>
            </w:pPr>
            <w:r w:rsidRPr="004238A9">
              <w:rPr>
                <w:rFonts w:ascii="Times New Roman" w:eastAsia="Times New Roman" w:hAnsi="Times New Roman"/>
                <w:b/>
                <w:bCs/>
                <w:sz w:val="16"/>
                <w:szCs w:val="16"/>
              </w:rPr>
              <w:t>Страховая премия по договору 20__</w:t>
            </w:r>
            <w:r w:rsidRPr="004238A9">
              <w:rPr>
                <w:rStyle w:val="a6"/>
                <w:rFonts w:ascii="Times New Roman" w:eastAsia="Times New Roman" w:hAnsi="Times New Roman"/>
                <w:b/>
                <w:bCs/>
                <w:sz w:val="16"/>
                <w:szCs w:val="16"/>
              </w:rPr>
              <w:footnoteReference w:id="40"/>
            </w:r>
            <w:r w:rsidRPr="004238A9">
              <w:rPr>
                <w:rFonts w:ascii="Times New Roman" w:eastAsia="Times New Roman" w:hAnsi="Times New Roman"/>
                <w:b/>
                <w:bCs/>
                <w:sz w:val="16"/>
                <w:szCs w:val="16"/>
              </w:rPr>
              <w:t xml:space="preserve"> года, подлежащая оплате в 201_ году, руб.</w:t>
            </w:r>
          </w:p>
        </w:tc>
        <w:tc>
          <w:tcPr>
            <w:tcW w:w="709" w:type="dxa"/>
            <w:textDirection w:val="btLr"/>
            <w:vAlign w:val="center"/>
            <w:hideMark/>
          </w:tcPr>
          <w:p w:rsidR="00932AF5" w:rsidRPr="004238A9" w:rsidRDefault="00932AF5" w:rsidP="005252AD">
            <w:pPr>
              <w:ind w:left="113" w:right="113"/>
              <w:jc w:val="center"/>
              <w:rPr>
                <w:rFonts w:ascii="Times New Roman" w:eastAsia="Times New Roman" w:hAnsi="Times New Roman"/>
                <w:b/>
                <w:bCs/>
                <w:sz w:val="16"/>
                <w:szCs w:val="16"/>
              </w:rPr>
            </w:pPr>
            <w:r w:rsidRPr="004238A9">
              <w:rPr>
                <w:rFonts w:ascii="Times New Roman" w:eastAsia="Times New Roman" w:hAnsi="Times New Roman"/>
                <w:b/>
                <w:bCs/>
                <w:sz w:val="16"/>
                <w:szCs w:val="16"/>
              </w:rPr>
              <w:t>Страховая премия, переходящая на 201_ год, руб.</w:t>
            </w:r>
            <w:r w:rsidRPr="004238A9">
              <w:rPr>
                <w:rStyle w:val="a6"/>
                <w:rFonts w:ascii="Times New Roman" w:eastAsia="Times New Roman" w:hAnsi="Times New Roman"/>
                <w:b/>
                <w:bCs/>
                <w:sz w:val="16"/>
                <w:szCs w:val="16"/>
              </w:rPr>
              <w:footnoteReference w:id="41"/>
            </w:r>
          </w:p>
        </w:tc>
        <w:tc>
          <w:tcPr>
            <w:tcW w:w="850" w:type="dxa"/>
            <w:textDirection w:val="btLr"/>
            <w:vAlign w:val="center"/>
            <w:hideMark/>
          </w:tcPr>
          <w:p w:rsidR="00932AF5" w:rsidRPr="004238A9" w:rsidRDefault="00932AF5" w:rsidP="005252AD">
            <w:pPr>
              <w:ind w:left="113" w:right="113"/>
              <w:jc w:val="center"/>
              <w:rPr>
                <w:rFonts w:ascii="Times New Roman" w:eastAsia="Times New Roman" w:hAnsi="Times New Roman"/>
                <w:b/>
                <w:bCs/>
                <w:sz w:val="16"/>
                <w:szCs w:val="16"/>
              </w:rPr>
            </w:pPr>
            <w:r w:rsidRPr="004238A9">
              <w:rPr>
                <w:rFonts w:ascii="Times New Roman" w:eastAsia="Times New Roman" w:hAnsi="Times New Roman"/>
                <w:b/>
                <w:bCs/>
                <w:sz w:val="16"/>
                <w:szCs w:val="16"/>
              </w:rPr>
              <w:t>Страховая премия, переходящая на 201_ год, руб.</w:t>
            </w:r>
            <w:r w:rsidRPr="004238A9">
              <w:rPr>
                <w:rStyle w:val="a6"/>
                <w:rFonts w:ascii="Times New Roman" w:eastAsia="Times New Roman" w:hAnsi="Times New Roman"/>
                <w:b/>
                <w:bCs/>
                <w:sz w:val="16"/>
                <w:szCs w:val="16"/>
              </w:rPr>
              <w:footnoteReference w:id="42"/>
            </w:r>
          </w:p>
        </w:tc>
        <w:tc>
          <w:tcPr>
            <w:tcW w:w="992" w:type="dxa"/>
            <w:textDirection w:val="btLr"/>
            <w:vAlign w:val="center"/>
            <w:hideMark/>
          </w:tcPr>
          <w:p w:rsidR="00932AF5" w:rsidRPr="004238A9" w:rsidRDefault="00932AF5" w:rsidP="005252AD">
            <w:pPr>
              <w:ind w:left="113" w:right="113"/>
              <w:jc w:val="center"/>
              <w:rPr>
                <w:rFonts w:ascii="Times New Roman" w:eastAsia="Times New Roman" w:hAnsi="Times New Roman"/>
                <w:b/>
                <w:bCs/>
                <w:sz w:val="16"/>
                <w:szCs w:val="16"/>
              </w:rPr>
            </w:pPr>
            <w:r w:rsidRPr="004238A9">
              <w:rPr>
                <w:rFonts w:ascii="Times New Roman" w:eastAsia="Times New Roman" w:hAnsi="Times New Roman"/>
                <w:b/>
                <w:bCs/>
                <w:sz w:val="16"/>
                <w:szCs w:val="16"/>
              </w:rPr>
              <w:t>Всего страховая премия по Программе 201_ года, руб.</w:t>
            </w:r>
          </w:p>
        </w:tc>
        <w:tc>
          <w:tcPr>
            <w:tcW w:w="709" w:type="dxa"/>
            <w:textDirection w:val="btLr"/>
            <w:vAlign w:val="center"/>
            <w:hideMark/>
          </w:tcPr>
          <w:p w:rsidR="00932AF5" w:rsidRPr="004238A9" w:rsidRDefault="00932AF5" w:rsidP="005252AD">
            <w:pPr>
              <w:ind w:left="113" w:right="113"/>
              <w:jc w:val="center"/>
              <w:rPr>
                <w:rFonts w:ascii="Times New Roman" w:eastAsia="Times New Roman" w:hAnsi="Times New Roman"/>
                <w:b/>
                <w:bCs/>
                <w:sz w:val="16"/>
                <w:szCs w:val="16"/>
              </w:rPr>
            </w:pPr>
            <w:r w:rsidRPr="004238A9">
              <w:rPr>
                <w:rFonts w:ascii="Times New Roman" w:eastAsia="Times New Roman" w:hAnsi="Times New Roman"/>
                <w:b/>
                <w:bCs/>
                <w:sz w:val="16"/>
                <w:szCs w:val="16"/>
              </w:rPr>
              <w:t>№ договора</w:t>
            </w:r>
          </w:p>
        </w:tc>
        <w:tc>
          <w:tcPr>
            <w:tcW w:w="709" w:type="dxa"/>
            <w:textDirection w:val="btLr"/>
            <w:vAlign w:val="center"/>
            <w:hideMark/>
          </w:tcPr>
          <w:p w:rsidR="00932AF5" w:rsidRPr="004238A9" w:rsidRDefault="00932AF5" w:rsidP="005252AD">
            <w:pPr>
              <w:ind w:left="113" w:right="113"/>
              <w:jc w:val="center"/>
              <w:rPr>
                <w:rFonts w:ascii="Times New Roman" w:eastAsia="Times New Roman" w:hAnsi="Times New Roman"/>
                <w:b/>
                <w:bCs/>
                <w:sz w:val="16"/>
                <w:szCs w:val="16"/>
              </w:rPr>
            </w:pPr>
            <w:r w:rsidRPr="004238A9">
              <w:rPr>
                <w:rFonts w:ascii="Times New Roman" w:eastAsia="Times New Roman" w:hAnsi="Times New Roman"/>
                <w:b/>
                <w:bCs/>
                <w:sz w:val="16"/>
                <w:szCs w:val="16"/>
              </w:rPr>
              <w:t>Срок действия договора (дд.мм.гг. - дд.мм.гг.)</w:t>
            </w:r>
          </w:p>
        </w:tc>
        <w:tc>
          <w:tcPr>
            <w:tcW w:w="709" w:type="dxa"/>
            <w:textDirection w:val="btLr"/>
            <w:vAlign w:val="center"/>
            <w:hideMark/>
          </w:tcPr>
          <w:p w:rsidR="00932AF5" w:rsidRPr="004238A9" w:rsidRDefault="00932AF5" w:rsidP="005252AD">
            <w:pPr>
              <w:ind w:left="113" w:right="113"/>
              <w:jc w:val="center"/>
              <w:rPr>
                <w:rFonts w:ascii="Times New Roman" w:eastAsia="Times New Roman" w:hAnsi="Times New Roman"/>
                <w:b/>
                <w:bCs/>
                <w:sz w:val="16"/>
                <w:szCs w:val="16"/>
              </w:rPr>
            </w:pPr>
            <w:r w:rsidRPr="004238A9">
              <w:rPr>
                <w:rFonts w:ascii="Times New Roman" w:eastAsia="Times New Roman" w:hAnsi="Times New Roman"/>
                <w:b/>
                <w:bCs/>
                <w:sz w:val="16"/>
                <w:szCs w:val="16"/>
              </w:rPr>
              <w:t>Страховая сумма, руб.</w:t>
            </w:r>
          </w:p>
        </w:tc>
        <w:tc>
          <w:tcPr>
            <w:tcW w:w="992" w:type="dxa"/>
            <w:textDirection w:val="btLr"/>
            <w:vAlign w:val="center"/>
            <w:hideMark/>
          </w:tcPr>
          <w:p w:rsidR="00932AF5" w:rsidRPr="004238A9" w:rsidRDefault="00932AF5" w:rsidP="005252AD">
            <w:pPr>
              <w:ind w:left="113" w:right="113"/>
              <w:jc w:val="center"/>
              <w:rPr>
                <w:rFonts w:ascii="Times New Roman" w:eastAsia="Times New Roman" w:hAnsi="Times New Roman"/>
                <w:b/>
                <w:bCs/>
                <w:sz w:val="16"/>
                <w:szCs w:val="16"/>
              </w:rPr>
            </w:pPr>
            <w:r w:rsidRPr="004238A9">
              <w:rPr>
                <w:rFonts w:ascii="Times New Roman" w:eastAsia="Times New Roman" w:hAnsi="Times New Roman"/>
                <w:b/>
                <w:bCs/>
                <w:sz w:val="16"/>
                <w:szCs w:val="16"/>
              </w:rPr>
              <w:t>Сумма страховой премии по договору, заключенному до 201_ года, подлежащая оплате в 201_ году, руб.</w:t>
            </w:r>
          </w:p>
        </w:tc>
        <w:tc>
          <w:tcPr>
            <w:tcW w:w="992" w:type="dxa"/>
            <w:textDirection w:val="btLr"/>
            <w:vAlign w:val="center"/>
            <w:hideMark/>
          </w:tcPr>
          <w:p w:rsidR="00932AF5" w:rsidRPr="004238A9" w:rsidRDefault="00932AF5" w:rsidP="005252AD">
            <w:pPr>
              <w:ind w:left="113" w:right="113"/>
              <w:jc w:val="center"/>
              <w:rPr>
                <w:rFonts w:ascii="Times New Roman" w:eastAsia="Times New Roman" w:hAnsi="Times New Roman"/>
                <w:b/>
                <w:bCs/>
                <w:sz w:val="16"/>
                <w:szCs w:val="16"/>
              </w:rPr>
            </w:pPr>
            <w:r w:rsidRPr="004238A9">
              <w:rPr>
                <w:rFonts w:ascii="Times New Roman" w:eastAsia="Times New Roman" w:hAnsi="Times New Roman"/>
                <w:b/>
                <w:bCs/>
                <w:sz w:val="16"/>
                <w:szCs w:val="16"/>
              </w:rPr>
              <w:t>Страховая премия по договору 201_ года, подлежащая оплате в 201_ году, руб.</w:t>
            </w:r>
          </w:p>
        </w:tc>
        <w:tc>
          <w:tcPr>
            <w:tcW w:w="851" w:type="dxa"/>
            <w:textDirection w:val="btLr"/>
            <w:vAlign w:val="center"/>
            <w:hideMark/>
          </w:tcPr>
          <w:p w:rsidR="00932AF5" w:rsidRPr="004238A9" w:rsidRDefault="00932AF5" w:rsidP="005252AD">
            <w:pPr>
              <w:ind w:left="113" w:right="113"/>
              <w:jc w:val="center"/>
              <w:rPr>
                <w:rFonts w:ascii="Times New Roman" w:eastAsia="Times New Roman" w:hAnsi="Times New Roman"/>
                <w:b/>
                <w:bCs/>
                <w:sz w:val="16"/>
                <w:szCs w:val="16"/>
              </w:rPr>
            </w:pPr>
            <w:r w:rsidRPr="004238A9">
              <w:rPr>
                <w:rFonts w:ascii="Times New Roman" w:eastAsia="Times New Roman" w:hAnsi="Times New Roman"/>
                <w:b/>
                <w:bCs/>
                <w:sz w:val="16"/>
                <w:szCs w:val="16"/>
              </w:rPr>
              <w:t>Страховая премия по договору 201_ года, переходящая на 201_ год, руб.</w:t>
            </w:r>
          </w:p>
        </w:tc>
        <w:tc>
          <w:tcPr>
            <w:tcW w:w="850" w:type="dxa"/>
            <w:textDirection w:val="btLr"/>
            <w:vAlign w:val="center"/>
            <w:hideMark/>
          </w:tcPr>
          <w:p w:rsidR="00932AF5" w:rsidRPr="004238A9" w:rsidRDefault="00932AF5" w:rsidP="005252AD">
            <w:pPr>
              <w:ind w:left="113" w:right="113"/>
              <w:jc w:val="center"/>
              <w:rPr>
                <w:rFonts w:ascii="Times New Roman" w:eastAsia="Times New Roman" w:hAnsi="Times New Roman"/>
                <w:b/>
                <w:bCs/>
                <w:sz w:val="16"/>
                <w:szCs w:val="16"/>
              </w:rPr>
            </w:pPr>
            <w:r w:rsidRPr="004238A9">
              <w:rPr>
                <w:rFonts w:ascii="Times New Roman" w:eastAsia="Times New Roman" w:hAnsi="Times New Roman"/>
                <w:b/>
                <w:bCs/>
                <w:sz w:val="16"/>
                <w:szCs w:val="16"/>
              </w:rPr>
              <w:t>Страховая премия по договору 201_ года, переходящая на 201_ год, руб.</w:t>
            </w:r>
          </w:p>
        </w:tc>
        <w:tc>
          <w:tcPr>
            <w:tcW w:w="992" w:type="dxa"/>
            <w:textDirection w:val="btLr"/>
            <w:vAlign w:val="center"/>
          </w:tcPr>
          <w:p w:rsidR="00932AF5" w:rsidRPr="004238A9" w:rsidRDefault="00932AF5" w:rsidP="005252AD">
            <w:pPr>
              <w:ind w:left="113" w:right="113"/>
              <w:jc w:val="center"/>
              <w:rPr>
                <w:rFonts w:ascii="Times New Roman" w:eastAsia="Times New Roman" w:hAnsi="Times New Roman"/>
                <w:b/>
                <w:bCs/>
                <w:sz w:val="16"/>
                <w:szCs w:val="16"/>
              </w:rPr>
            </w:pPr>
            <w:r w:rsidRPr="004238A9">
              <w:rPr>
                <w:rFonts w:ascii="Times New Roman" w:eastAsia="Times New Roman" w:hAnsi="Times New Roman"/>
                <w:b/>
                <w:bCs/>
                <w:sz w:val="16"/>
                <w:szCs w:val="16"/>
              </w:rPr>
              <w:t>Всего страховая премия по договору, подлежащая оплате в 201_ году, руб.</w:t>
            </w:r>
          </w:p>
        </w:tc>
        <w:tc>
          <w:tcPr>
            <w:tcW w:w="689" w:type="dxa"/>
            <w:vMerge/>
            <w:hideMark/>
          </w:tcPr>
          <w:p w:rsidR="00932AF5" w:rsidRPr="004238A9" w:rsidRDefault="00932AF5" w:rsidP="005252AD">
            <w:pPr>
              <w:jc w:val="center"/>
              <w:rPr>
                <w:rFonts w:ascii="Times New Roman" w:eastAsia="Times New Roman" w:hAnsi="Times New Roman"/>
                <w:b/>
                <w:bCs/>
                <w:sz w:val="16"/>
                <w:szCs w:val="16"/>
              </w:rPr>
            </w:pPr>
          </w:p>
        </w:tc>
      </w:tr>
      <w:tr w:rsidR="004238A9" w:rsidRPr="004238A9" w:rsidTr="005252AD">
        <w:trPr>
          <w:trHeight w:val="300"/>
        </w:trPr>
        <w:tc>
          <w:tcPr>
            <w:tcW w:w="534" w:type="dxa"/>
            <w:noWrap/>
            <w:vAlign w:val="center"/>
            <w:hideMark/>
          </w:tcPr>
          <w:p w:rsidR="00932AF5" w:rsidRPr="004238A9" w:rsidRDefault="00932AF5" w:rsidP="005252AD">
            <w:pPr>
              <w:jc w:val="center"/>
              <w:rPr>
                <w:rFonts w:ascii="Times New Roman" w:eastAsia="Times New Roman" w:hAnsi="Times New Roman"/>
                <w:b/>
                <w:bCs/>
                <w:sz w:val="16"/>
                <w:szCs w:val="16"/>
              </w:rPr>
            </w:pPr>
            <w:r w:rsidRPr="004238A9">
              <w:rPr>
                <w:rFonts w:ascii="Times New Roman" w:eastAsia="Times New Roman" w:hAnsi="Times New Roman"/>
                <w:b/>
                <w:bCs/>
                <w:sz w:val="16"/>
                <w:szCs w:val="16"/>
              </w:rPr>
              <w:t>1</w:t>
            </w:r>
          </w:p>
        </w:tc>
        <w:tc>
          <w:tcPr>
            <w:tcW w:w="567" w:type="dxa"/>
            <w:noWrap/>
            <w:vAlign w:val="center"/>
            <w:hideMark/>
          </w:tcPr>
          <w:p w:rsidR="00932AF5" w:rsidRPr="004238A9" w:rsidRDefault="00932AF5" w:rsidP="005252AD">
            <w:pPr>
              <w:jc w:val="center"/>
              <w:rPr>
                <w:rFonts w:ascii="Times New Roman" w:eastAsia="Times New Roman" w:hAnsi="Times New Roman"/>
                <w:b/>
                <w:bCs/>
                <w:sz w:val="16"/>
                <w:szCs w:val="16"/>
              </w:rPr>
            </w:pPr>
            <w:r w:rsidRPr="004238A9">
              <w:rPr>
                <w:rFonts w:ascii="Times New Roman" w:eastAsia="Times New Roman" w:hAnsi="Times New Roman"/>
                <w:b/>
                <w:bCs/>
                <w:sz w:val="16"/>
                <w:szCs w:val="16"/>
              </w:rPr>
              <w:t>2</w:t>
            </w:r>
          </w:p>
        </w:tc>
        <w:tc>
          <w:tcPr>
            <w:tcW w:w="1134" w:type="dxa"/>
            <w:noWrap/>
            <w:vAlign w:val="center"/>
            <w:hideMark/>
          </w:tcPr>
          <w:p w:rsidR="00932AF5" w:rsidRPr="004238A9" w:rsidRDefault="00932AF5" w:rsidP="005252AD">
            <w:pPr>
              <w:jc w:val="center"/>
              <w:rPr>
                <w:rFonts w:ascii="Times New Roman" w:eastAsia="Times New Roman" w:hAnsi="Times New Roman"/>
                <w:b/>
                <w:bCs/>
                <w:sz w:val="16"/>
                <w:szCs w:val="16"/>
              </w:rPr>
            </w:pPr>
            <w:r w:rsidRPr="004238A9">
              <w:rPr>
                <w:rFonts w:ascii="Times New Roman" w:eastAsia="Times New Roman" w:hAnsi="Times New Roman"/>
                <w:b/>
                <w:bCs/>
                <w:sz w:val="16"/>
                <w:szCs w:val="16"/>
              </w:rPr>
              <w:t>3</w:t>
            </w:r>
          </w:p>
        </w:tc>
        <w:tc>
          <w:tcPr>
            <w:tcW w:w="708" w:type="dxa"/>
            <w:vAlign w:val="center"/>
          </w:tcPr>
          <w:p w:rsidR="00932AF5" w:rsidRPr="004238A9" w:rsidRDefault="00932AF5" w:rsidP="005252AD">
            <w:pPr>
              <w:jc w:val="center"/>
              <w:rPr>
                <w:rFonts w:ascii="Times New Roman" w:eastAsia="Times New Roman" w:hAnsi="Times New Roman"/>
                <w:b/>
                <w:bCs/>
                <w:sz w:val="16"/>
                <w:szCs w:val="16"/>
              </w:rPr>
            </w:pPr>
            <w:r w:rsidRPr="004238A9">
              <w:rPr>
                <w:rFonts w:ascii="Times New Roman" w:eastAsia="Times New Roman" w:hAnsi="Times New Roman"/>
                <w:b/>
                <w:bCs/>
                <w:sz w:val="16"/>
                <w:szCs w:val="16"/>
              </w:rPr>
              <w:t>4</w:t>
            </w:r>
          </w:p>
        </w:tc>
        <w:tc>
          <w:tcPr>
            <w:tcW w:w="851" w:type="dxa"/>
            <w:noWrap/>
            <w:vAlign w:val="center"/>
            <w:hideMark/>
          </w:tcPr>
          <w:p w:rsidR="00932AF5" w:rsidRPr="004238A9" w:rsidRDefault="00932AF5" w:rsidP="005252AD">
            <w:pPr>
              <w:jc w:val="center"/>
              <w:rPr>
                <w:rFonts w:ascii="Times New Roman" w:eastAsia="Times New Roman" w:hAnsi="Times New Roman"/>
                <w:b/>
                <w:bCs/>
                <w:sz w:val="16"/>
                <w:szCs w:val="16"/>
              </w:rPr>
            </w:pPr>
            <w:r w:rsidRPr="004238A9">
              <w:rPr>
                <w:rFonts w:ascii="Times New Roman" w:eastAsia="Times New Roman" w:hAnsi="Times New Roman"/>
                <w:b/>
                <w:bCs/>
                <w:sz w:val="16"/>
                <w:szCs w:val="16"/>
              </w:rPr>
              <w:t>5</w:t>
            </w:r>
          </w:p>
        </w:tc>
        <w:tc>
          <w:tcPr>
            <w:tcW w:w="850" w:type="dxa"/>
            <w:noWrap/>
            <w:vAlign w:val="center"/>
            <w:hideMark/>
          </w:tcPr>
          <w:p w:rsidR="00932AF5" w:rsidRPr="004238A9" w:rsidRDefault="00932AF5" w:rsidP="005252AD">
            <w:pPr>
              <w:jc w:val="center"/>
              <w:rPr>
                <w:rFonts w:ascii="Times New Roman" w:eastAsia="Times New Roman" w:hAnsi="Times New Roman"/>
                <w:b/>
                <w:bCs/>
                <w:sz w:val="16"/>
                <w:szCs w:val="16"/>
              </w:rPr>
            </w:pPr>
            <w:r w:rsidRPr="004238A9">
              <w:rPr>
                <w:rFonts w:ascii="Times New Roman" w:eastAsia="Times New Roman" w:hAnsi="Times New Roman"/>
                <w:b/>
                <w:bCs/>
                <w:sz w:val="16"/>
                <w:szCs w:val="16"/>
              </w:rPr>
              <w:t>6</w:t>
            </w:r>
          </w:p>
        </w:tc>
        <w:tc>
          <w:tcPr>
            <w:tcW w:w="851" w:type="dxa"/>
            <w:noWrap/>
            <w:vAlign w:val="center"/>
            <w:hideMark/>
          </w:tcPr>
          <w:p w:rsidR="00932AF5" w:rsidRPr="004238A9" w:rsidRDefault="00932AF5" w:rsidP="005252AD">
            <w:pPr>
              <w:jc w:val="center"/>
              <w:rPr>
                <w:rFonts w:ascii="Times New Roman" w:eastAsia="Times New Roman" w:hAnsi="Times New Roman"/>
                <w:b/>
                <w:bCs/>
                <w:sz w:val="16"/>
                <w:szCs w:val="16"/>
              </w:rPr>
            </w:pPr>
            <w:r w:rsidRPr="004238A9">
              <w:rPr>
                <w:rFonts w:ascii="Times New Roman" w:eastAsia="Times New Roman" w:hAnsi="Times New Roman"/>
                <w:b/>
                <w:bCs/>
                <w:sz w:val="16"/>
                <w:szCs w:val="16"/>
              </w:rPr>
              <w:t>7</w:t>
            </w:r>
          </w:p>
        </w:tc>
        <w:tc>
          <w:tcPr>
            <w:tcW w:w="709" w:type="dxa"/>
            <w:noWrap/>
            <w:vAlign w:val="center"/>
            <w:hideMark/>
          </w:tcPr>
          <w:p w:rsidR="00932AF5" w:rsidRPr="004238A9" w:rsidRDefault="00932AF5" w:rsidP="005252AD">
            <w:pPr>
              <w:jc w:val="center"/>
              <w:rPr>
                <w:rFonts w:ascii="Times New Roman" w:eastAsia="Times New Roman" w:hAnsi="Times New Roman"/>
                <w:b/>
                <w:bCs/>
                <w:sz w:val="16"/>
                <w:szCs w:val="16"/>
              </w:rPr>
            </w:pPr>
            <w:r w:rsidRPr="004238A9">
              <w:rPr>
                <w:rFonts w:ascii="Times New Roman" w:eastAsia="Times New Roman" w:hAnsi="Times New Roman"/>
                <w:b/>
                <w:bCs/>
                <w:sz w:val="16"/>
                <w:szCs w:val="16"/>
              </w:rPr>
              <w:t>8</w:t>
            </w:r>
          </w:p>
        </w:tc>
        <w:tc>
          <w:tcPr>
            <w:tcW w:w="850" w:type="dxa"/>
            <w:noWrap/>
            <w:vAlign w:val="center"/>
            <w:hideMark/>
          </w:tcPr>
          <w:p w:rsidR="00932AF5" w:rsidRPr="004238A9" w:rsidRDefault="00932AF5" w:rsidP="005252AD">
            <w:pPr>
              <w:jc w:val="center"/>
              <w:rPr>
                <w:rFonts w:ascii="Times New Roman" w:eastAsia="Times New Roman" w:hAnsi="Times New Roman"/>
                <w:b/>
                <w:bCs/>
                <w:sz w:val="16"/>
                <w:szCs w:val="16"/>
              </w:rPr>
            </w:pPr>
            <w:r w:rsidRPr="004238A9">
              <w:rPr>
                <w:rFonts w:ascii="Times New Roman" w:eastAsia="Times New Roman" w:hAnsi="Times New Roman"/>
                <w:b/>
                <w:bCs/>
                <w:sz w:val="16"/>
                <w:szCs w:val="16"/>
              </w:rPr>
              <w:t>9</w:t>
            </w:r>
          </w:p>
        </w:tc>
        <w:tc>
          <w:tcPr>
            <w:tcW w:w="992" w:type="dxa"/>
            <w:noWrap/>
            <w:vAlign w:val="center"/>
            <w:hideMark/>
          </w:tcPr>
          <w:p w:rsidR="00932AF5" w:rsidRPr="004238A9" w:rsidRDefault="00932AF5" w:rsidP="005252AD">
            <w:pPr>
              <w:jc w:val="center"/>
              <w:rPr>
                <w:rFonts w:ascii="Times New Roman" w:eastAsia="Times New Roman" w:hAnsi="Times New Roman"/>
                <w:b/>
                <w:bCs/>
                <w:sz w:val="16"/>
                <w:szCs w:val="16"/>
              </w:rPr>
            </w:pPr>
            <w:r w:rsidRPr="004238A9">
              <w:rPr>
                <w:rFonts w:ascii="Times New Roman" w:eastAsia="Times New Roman" w:hAnsi="Times New Roman"/>
                <w:b/>
                <w:bCs/>
                <w:sz w:val="16"/>
                <w:szCs w:val="16"/>
              </w:rPr>
              <w:t>10=6+7</w:t>
            </w:r>
          </w:p>
        </w:tc>
        <w:tc>
          <w:tcPr>
            <w:tcW w:w="709" w:type="dxa"/>
            <w:noWrap/>
            <w:vAlign w:val="center"/>
            <w:hideMark/>
          </w:tcPr>
          <w:p w:rsidR="00932AF5" w:rsidRPr="004238A9" w:rsidRDefault="00932AF5" w:rsidP="005252AD">
            <w:pPr>
              <w:jc w:val="center"/>
              <w:rPr>
                <w:rFonts w:ascii="Times New Roman" w:eastAsia="Times New Roman" w:hAnsi="Times New Roman"/>
                <w:b/>
                <w:bCs/>
                <w:sz w:val="16"/>
                <w:szCs w:val="16"/>
              </w:rPr>
            </w:pPr>
            <w:r w:rsidRPr="004238A9">
              <w:rPr>
                <w:rFonts w:ascii="Times New Roman" w:eastAsia="Times New Roman" w:hAnsi="Times New Roman"/>
                <w:b/>
                <w:bCs/>
                <w:sz w:val="16"/>
                <w:szCs w:val="16"/>
              </w:rPr>
              <w:t>11</w:t>
            </w:r>
          </w:p>
        </w:tc>
        <w:tc>
          <w:tcPr>
            <w:tcW w:w="709" w:type="dxa"/>
            <w:noWrap/>
            <w:vAlign w:val="center"/>
            <w:hideMark/>
          </w:tcPr>
          <w:p w:rsidR="00932AF5" w:rsidRPr="004238A9" w:rsidRDefault="00932AF5" w:rsidP="005252AD">
            <w:pPr>
              <w:jc w:val="center"/>
              <w:rPr>
                <w:rFonts w:ascii="Times New Roman" w:eastAsia="Times New Roman" w:hAnsi="Times New Roman"/>
                <w:b/>
                <w:bCs/>
                <w:sz w:val="16"/>
                <w:szCs w:val="16"/>
              </w:rPr>
            </w:pPr>
            <w:r w:rsidRPr="004238A9">
              <w:rPr>
                <w:rFonts w:ascii="Times New Roman" w:eastAsia="Times New Roman" w:hAnsi="Times New Roman"/>
                <w:b/>
                <w:bCs/>
                <w:sz w:val="16"/>
                <w:szCs w:val="16"/>
              </w:rPr>
              <w:t>12</w:t>
            </w:r>
          </w:p>
        </w:tc>
        <w:tc>
          <w:tcPr>
            <w:tcW w:w="709" w:type="dxa"/>
            <w:noWrap/>
            <w:vAlign w:val="center"/>
            <w:hideMark/>
          </w:tcPr>
          <w:p w:rsidR="00932AF5" w:rsidRPr="004238A9" w:rsidRDefault="00932AF5" w:rsidP="005252AD">
            <w:pPr>
              <w:jc w:val="center"/>
              <w:rPr>
                <w:rFonts w:ascii="Times New Roman" w:eastAsia="Times New Roman" w:hAnsi="Times New Roman"/>
                <w:b/>
                <w:bCs/>
                <w:sz w:val="16"/>
                <w:szCs w:val="16"/>
              </w:rPr>
            </w:pPr>
            <w:r w:rsidRPr="004238A9">
              <w:rPr>
                <w:rFonts w:ascii="Times New Roman" w:eastAsia="Times New Roman" w:hAnsi="Times New Roman"/>
                <w:b/>
                <w:bCs/>
                <w:sz w:val="16"/>
                <w:szCs w:val="16"/>
              </w:rPr>
              <w:t>13</w:t>
            </w:r>
          </w:p>
        </w:tc>
        <w:tc>
          <w:tcPr>
            <w:tcW w:w="992" w:type="dxa"/>
            <w:noWrap/>
            <w:vAlign w:val="center"/>
            <w:hideMark/>
          </w:tcPr>
          <w:p w:rsidR="00932AF5" w:rsidRPr="004238A9" w:rsidRDefault="00932AF5" w:rsidP="005252AD">
            <w:pPr>
              <w:jc w:val="center"/>
              <w:rPr>
                <w:rFonts w:ascii="Times New Roman" w:eastAsia="Times New Roman" w:hAnsi="Times New Roman"/>
                <w:b/>
                <w:bCs/>
                <w:sz w:val="16"/>
                <w:szCs w:val="16"/>
              </w:rPr>
            </w:pPr>
            <w:r w:rsidRPr="004238A9">
              <w:rPr>
                <w:rFonts w:ascii="Times New Roman" w:eastAsia="Times New Roman" w:hAnsi="Times New Roman"/>
                <w:b/>
                <w:bCs/>
                <w:sz w:val="16"/>
                <w:szCs w:val="16"/>
              </w:rPr>
              <w:t>14</w:t>
            </w:r>
          </w:p>
        </w:tc>
        <w:tc>
          <w:tcPr>
            <w:tcW w:w="992" w:type="dxa"/>
            <w:noWrap/>
            <w:vAlign w:val="center"/>
            <w:hideMark/>
          </w:tcPr>
          <w:p w:rsidR="00932AF5" w:rsidRPr="004238A9" w:rsidRDefault="00932AF5" w:rsidP="005252AD">
            <w:pPr>
              <w:jc w:val="center"/>
              <w:rPr>
                <w:rFonts w:ascii="Times New Roman" w:eastAsia="Times New Roman" w:hAnsi="Times New Roman"/>
                <w:b/>
                <w:bCs/>
                <w:sz w:val="16"/>
                <w:szCs w:val="16"/>
              </w:rPr>
            </w:pPr>
            <w:r w:rsidRPr="004238A9">
              <w:rPr>
                <w:rFonts w:ascii="Times New Roman" w:eastAsia="Times New Roman" w:hAnsi="Times New Roman"/>
                <w:b/>
                <w:bCs/>
                <w:sz w:val="16"/>
                <w:szCs w:val="16"/>
              </w:rPr>
              <w:t>15</w:t>
            </w:r>
          </w:p>
        </w:tc>
        <w:tc>
          <w:tcPr>
            <w:tcW w:w="851" w:type="dxa"/>
            <w:noWrap/>
            <w:vAlign w:val="center"/>
            <w:hideMark/>
          </w:tcPr>
          <w:p w:rsidR="00932AF5" w:rsidRPr="004238A9" w:rsidRDefault="00932AF5" w:rsidP="005252AD">
            <w:pPr>
              <w:jc w:val="center"/>
              <w:rPr>
                <w:rFonts w:ascii="Times New Roman" w:eastAsia="Times New Roman" w:hAnsi="Times New Roman"/>
                <w:b/>
                <w:bCs/>
                <w:sz w:val="16"/>
                <w:szCs w:val="16"/>
              </w:rPr>
            </w:pPr>
            <w:r w:rsidRPr="004238A9">
              <w:rPr>
                <w:rFonts w:ascii="Times New Roman" w:eastAsia="Times New Roman" w:hAnsi="Times New Roman"/>
                <w:b/>
                <w:bCs/>
                <w:sz w:val="16"/>
                <w:szCs w:val="16"/>
              </w:rPr>
              <w:t>16</w:t>
            </w:r>
          </w:p>
        </w:tc>
        <w:tc>
          <w:tcPr>
            <w:tcW w:w="850" w:type="dxa"/>
            <w:noWrap/>
            <w:vAlign w:val="center"/>
            <w:hideMark/>
          </w:tcPr>
          <w:p w:rsidR="00932AF5" w:rsidRPr="004238A9" w:rsidRDefault="00932AF5" w:rsidP="005252AD">
            <w:pPr>
              <w:jc w:val="center"/>
              <w:rPr>
                <w:rFonts w:ascii="Times New Roman" w:eastAsia="Times New Roman" w:hAnsi="Times New Roman"/>
                <w:b/>
                <w:bCs/>
                <w:sz w:val="16"/>
                <w:szCs w:val="16"/>
              </w:rPr>
            </w:pPr>
            <w:r w:rsidRPr="004238A9">
              <w:rPr>
                <w:rFonts w:ascii="Times New Roman" w:eastAsia="Times New Roman" w:hAnsi="Times New Roman"/>
                <w:b/>
                <w:bCs/>
                <w:sz w:val="16"/>
                <w:szCs w:val="16"/>
              </w:rPr>
              <w:t>17</w:t>
            </w:r>
          </w:p>
        </w:tc>
        <w:tc>
          <w:tcPr>
            <w:tcW w:w="992" w:type="dxa"/>
            <w:vAlign w:val="center"/>
          </w:tcPr>
          <w:p w:rsidR="00932AF5" w:rsidRPr="004238A9" w:rsidRDefault="00932AF5" w:rsidP="005252AD">
            <w:pPr>
              <w:jc w:val="center"/>
              <w:rPr>
                <w:rFonts w:ascii="Times New Roman" w:eastAsia="Times New Roman" w:hAnsi="Times New Roman"/>
                <w:b/>
                <w:bCs/>
                <w:sz w:val="16"/>
                <w:szCs w:val="16"/>
              </w:rPr>
            </w:pPr>
            <w:r w:rsidRPr="004238A9">
              <w:rPr>
                <w:rFonts w:ascii="Times New Roman" w:eastAsia="Times New Roman" w:hAnsi="Times New Roman"/>
                <w:b/>
                <w:bCs/>
                <w:sz w:val="16"/>
                <w:szCs w:val="16"/>
              </w:rPr>
              <w:t>18=14+15</w:t>
            </w:r>
          </w:p>
        </w:tc>
        <w:tc>
          <w:tcPr>
            <w:tcW w:w="689" w:type="dxa"/>
            <w:noWrap/>
            <w:vAlign w:val="center"/>
            <w:hideMark/>
          </w:tcPr>
          <w:p w:rsidR="00932AF5" w:rsidRPr="004238A9" w:rsidRDefault="00932AF5" w:rsidP="005252AD">
            <w:pPr>
              <w:jc w:val="center"/>
              <w:rPr>
                <w:rFonts w:ascii="Times New Roman" w:eastAsia="Times New Roman" w:hAnsi="Times New Roman"/>
                <w:b/>
                <w:bCs/>
                <w:sz w:val="16"/>
                <w:szCs w:val="16"/>
              </w:rPr>
            </w:pPr>
            <w:r w:rsidRPr="004238A9">
              <w:rPr>
                <w:rFonts w:ascii="Times New Roman" w:eastAsia="Times New Roman" w:hAnsi="Times New Roman"/>
                <w:b/>
                <w:bCs/>
                <w:sz w:val="16"/>
                <w:szCs w:val="16"/>
              </w:rPr>
              <w:t>19</w:t>
            </w:r>
          </w:p>
        </w:tc>
      </w:tr>
      <w:tr w:rsidR="004238A9" w:rsidRPr="004238A9" w:rsidTr="005252AD">
        <w:trPr>
          <w:trHeight w:val="300"/>
        </w:trPr>
        <w:tc>
          <w:tcPr>
            <w:tcW w:w="534" w:type="dxa"/>
            <w:noWrap/>
            <w:vAlign w:val="center"/>
            <w:hideMark/>
          </w:tcPr>
          <w:p w:rsidR="00932AF5" w:rsidRPr="004238A9" w:rsidRDefault="00932AF5" w:rsidP="005252AD">
            <w:pPr>
              <w:jc w:val="center"/>
              <w:rPr>
                <w:rFonts w:ascii="Times New Roman" w:eastAsia="Times New Roman" w:hAnsi="Times New Roman"/>
                <w:sz w:val="16"/>
                <w:szCs w:val="16"/>
              </w:rPr>
            </w:pPr>
          </w:p>
        </w:tc>
        <w:tc>
          <w:tcPr>
            <w:tcW w:w="567" w:type="dxa"/>
            <w:noWrap/>
            <w:vAlign w:val="center"/>
            <w:hideMark/>
          </w:tcPr>
          <w:p w:rsidR="00932AF5" w:rsidRPr="004238A9" w:rsidRDefault="00932AF5" w:rsidP="005252AD">
            <w:pPr>
              <w:jc w:val="center"/>
              <w:rPr>
                <w:rFonts w:ascii="Times New Roman" w:eastAsia="Times New Roman" w:hAnsi="Times New Roman"/>
                <w:sz w:val="16"/>
                <w:szCs w:val="16"/>
              </w:rPr>
            </w:pPr>
          </w:p>
        </w:tc>
        <w:tc>
          <w:tcPr>
            <w:tcW w:w="1134" w:type="dxa"/>
            <w:noWrap/>
            <w:vAlign w:val="center"/>
            <w:hideMark/>
          </w:tcPr>
          <w:p w:rsidR="00932AF5" w:rsidRPr="004238A9" w:rsidRDefault="00932AF5" w:rsidP="005252AD">
            <w:pPr>
              <w:jc w:val="center"/>
              <w:rPr>
                <w:rFonts w:ascii="Times New Roman" w:eastAsia="Times New Roman" w:hAnsi="Times New Roman"/>
                <w:sz w:val="16"/>
                <w:szCs w:val="16"/>
              </w:rPr>
            </w:pPr>
            <w:r w:rsidRPr="004238A9">
              <w:rPr>
                <w:rFonts w:ascii="Times New Roman" w:eastAsia="Times New Roman" w:hAnsi="Times New Roman"/>
                <w:sz w:val="16"/>
                <w:szCs w:val="16"/>
              </w:rPr>
              <w:t>Имущество</w:t>
            </w:r>
          </w:p>
        </w:tc>
        <w:tc>
          <w:tcPr>
            <w:tcW w:w="708" w:type="dxa"/>
          </w:tcPr>
          <w:p w:rsidR="00932AF5" w:rsidRPr="004238A9" w:rsidRDefault="00932AF5" w:rsidP="005252AD">
            <w:pPr>
              <w:jc w:val="center"/>
              <w:rPr>
                <w:rFonts w:ascii="Times New Roman" w:eastAsia="Times New Roman" w:hAnsi="Times New Roman"/>
                <w:sz w:val="16"/>
                <w:szCs w:val="16"/>
              </w:rPr>
            </w:pPr>
          </w:p>
        </w:tc>
        <w:tc>
          <w:tcPr>
            <w:tcW w:w="851" w:type="dxa"/>
            <w:noWrap/>
            <w:vAlign w:val="center"/>
            <w:hideMark/>
          </w:tcPr>
          <w:p w:rsidR="00932AF5" w:rsidRPr="004238A9" w:rsidRDefault="00932AF5" w:rsidP="005252AD">
            <w:pPr>
              <w:jc w:val="center"/>
              <w:rPr>
                <w:rFonts w:ascii="Times New Roman" w:eastAsia="Times New Roman" w:hAnsi="Times New Roman"/>
                <w:sz w:val="16"/>
                <w:szCs w:val="16"/>
              </w:rPr>
            </w:pPr>
          </w:p>
        </w:tc>
        <w:tc>
          <w:tcPr>
            <w:tcW w:w="850" w:type="dxa"/>
            <w:noWrap/>
            <w:vAlign w:val="center"/>
            <w:hideMark/>
          </w:tcPr>
          <w:p w:rsidR="00932AF5" w:rsidRPr="004238A9" w:rsidRDefault="00932AF5" w:rsidP="005252AD">
            <w:pPr>
              <w:jc w:val="center"/>
              <w:rPr>
                <w:rFonts w:ascii="Times New Roman" w:eastAsia="Times New Roman" w:hAnsi="Times New Roman"/>
                <w:sz w:val="16"/>
                <w:szCs w:val="16"/>
              </w:rPr>
            </w:pPr>
          </w:p>
        </w:tc>
        <w:tc>
          <w:tcPr>
            <w:tcW w:w="851" w:type="dxa"/>
            <w:noWrap/>
            <w:vAlign w:val="center"/>
            <w:hideMark/>
          </w:tcPr>
          <w:p w:rsidR="00932AF5" w:rsidRPr="004238A9" w:rsidRDefault="00932AF5" w:rsidP="005252AD">
            <w:pPr>
              <w:jc w:val="center"/>
              <w:rPr>
                <w:rFonts w:ascii="Times New Roman" w:eastAsia="Times New Roman" w:hAnsi="Times New Roman"/>
                <w:sz w:val="16"/>
                <w:szCs w:val="16"/>
              </w:rPr>
            </w:pPr>
          </w:p>
        </w:tc>
        <w:tc>
          <w:tcPr>
            <w:tcW w:w="709" w:type="dxa"/>
            <w:noWrap/>
            <w:vAlign w:val="center"/>
            <w:hideMark/>
          </w:tcPr>
          <w:p w:rsidR="00932AF5" w:rsidRPr="004238A9" w:rsidRDefault="00932AF5" w:rsidP="005252AD">
            <w:pPr>
              <w:jc w:val="center"/>
              <w:rPr>
                <w:rFonts w:ascii="Times New Roman" w:eastAsia="Times New Roman" w:hAnsi="Times New Roman"/>
                <w:sz w:val="16"/>
                <w:szCs w:val="16"/>
              </w:rPr>
            </w:pPr>
          </w:p>
        </w:tc>
        <w:tc>
          <w:tcPr>
            <w:tcW w:w="850" w:type="dxa"/>
            <w:noWrap/>
            <w:vAlign w:val="center"/>
            <w:hideMark/>
          </w:tcPr>
          <w:p w:rsidR="00932AF5" w:rsidRPr="004238A9" w:rsidRDefault="00932AF5" w:rsidP="005252AD">
            <w:pPr>
              <w:jc w:val="center"/>
              <w:rPr>
                <w:rFonts w:ascii="Times New Roman" w:eastAsia="Times New Roman" w:hAnsi="Times New Roman"/>
                <w:sz w:val="16"/>
                <w:szCs w:val="16"/>
              </w:rPr>
            </w:pPr>
          </w:p>
        </w:tc>
        <w:tc>
          <w:tcPr>
            <w:tcW w:w="992" w:type="dxa"/>
            <w:noWrap/>
            <w:vAlign w:val="center"/>
            <w:hideMark/>
          </w:tcPr>
          <w:p w:rsidR="00932AF5" w:rsidRPr="004238A9" w:rsidRDefault="00932AF5" w:rsidP="005252AD">
            <w:pPr>
              <w:jc w:val="center"/>
              <w:rPr>
                <w:rFonts w:ascii="Times New Roman" w:eastAsia="Times New Roman" w:hAnsi="Times New Roman"/>
                <w:sz w:val="16"/>
                <w:szCs w:val="16"/>
              </w:rPr>
            </w:pPr>
            <w:r w:rsidRPr="004238A9">
              <w:rPr>
                <w:rFonts w:ascii="Times New Roman" w:eastAsia="Times New Roman" w:hAnsi="Times New Roman"/>
                <w:sz w:val="16"/>
                <w:szCs w:val="16"/>
              </w:rPr>
              <w:t>0,00</w:t>
            </w:r>
          </w:p>
        </w:tc>
        <w:tc>
          <w:tcPr>
            <w:tcW w:w="709" w:type="dxa"/>
            <w:noWrap/>
            <w:vAlign w:val="center"/>
            <w:hideMark/>
          </w:tcPr>
          <w:p w:rsidR="00932AF5" w:rsidRPr="004238A9" w:rsidRDefault="00932AF5" w:rsidP="005252AD">
            <w:pPr>
              <w:jc w:val="center"/>
              <w:rPr>
                <w:rFonts w:ascii="Times New Roman" w:eastAsia="Times New Roman" w:hAnsi="Times New Roman"/>
                <w:sz w:val="16"/>
                <w:szCs w:val="16"/>
              </w:rPr>
            </w:pPr>
          </w:p>
        </w:tc>
        <w:tc>
          <w:tcPr>
            <w:tcW w:w="709" w:type="dxa"/>
            <w:noWrap/>
            <w:vAlign w:val="center"/>
            <w:hideMark/>
          </w:tcPr>
          <w:p w:rsidR="00932AF5" w:rsidRPr="004238A9" w:rsidRDefault="00932AF5" w:rsidP="005252AD">
            <w:pPr>
              <w:jc w:val="center"/>
              <w:rPr>
                <w:rFonts w:ascii="Times New Roman" w:eastAsia="Times New Roman" w:hAnsi="Times New Roman"/>
                <w:sz w:val="16"/>
                <w:szCs w:val="16"/>
              </w:rPr>
            </w:pPr>
          </w:p>
        </w:tc>
        <w:tc>
          <w:tcPr>
            <w:tcW w:w="709" w:type="dxa"/>
            <w:noWrap/>
            <w:vAlign w:val="center"/>
            <w:hideMark/>
          </w:tcPr>
          <w:p w:rsidR="00932AF5" w:rsidRPr="004238A9" w:rsidRDefault="00932AF5" w:rsidP="005252AD">
            <w:pPr>
              <w:jc w:val="center"/>
              <w:rPr>
                <w:rFonts w:ascii="Times New Roman" w:eastAsia="Times New Roman" w:hAnsi="Times New Roman"/>
                <w:sz w:val="16"/>
                <w:szCs w:val="16"/>
              </w:rPr>
            </w:pPr>
          </w:p>
        </w:tc>
        <w:tc>
          <w:tcPr>
            <w:tcW w:w="992" w:type="dxa"/>
            <w:noWrap/>
            <w:vAlign w:val="center"/>
            <w:hideMark/>
          </w:tcPr>
          <w:p w:rsidR="00932AF5" w:rsidRPr="004238A9" w:rsidRDefault="00932AF5" w:rsidP="005252AD">
            <w:pPr>
              <w:jc w:val="center"/>
              <w:rPr>
                <w:rFonts w:ascii="Times New Roman" w:eastAsia="Times New Roman" w:hAnsi="Times New Roman"/>
                <w:sz w:val="16"/>
                <w:szCs w:val="16"/>
              </w:rPr>
            </w:pPr>
          </w:p>
        </w:tc>
        <w:tc>
          <w:tcPr>
            <w:tcW w:w="992" w:type="dxa"/>
            <w:noWrap/>
            <w:vAlign w:val="center"/>
            <w:hideMark/>
          </w:tcPr>
          <w:p w:rsidR="00932AF5" w:rsidRPr="004238A9" w:rsidRDefault="00932AF5" w:rsidP="005252AD">
            <w:pPr>
              <w:jc w:val="center"/>
              <w:rPr>
                <w:rFonts w:ascii="Times New Roman" w:eastAsia="Times New Roman" w:hAnsi="Times New Roman"/>
                <w:sz w:val="16"/>
                <w:szCs w:val="16"/>
              </w:rPr>
            </w:pPr>
          </w:p>
        </w:tc>
        <w:tc>
          <w:tcPr>
            <w:tcW w:w="851" w:type="dxa"/>
            <w:noWrap/>
            <w:vAlign w:val="center"/>
            <w:hideMark/>
          </w:tcPr>
          <w:p w:rsidR="00932AF5" w:rsidRPr="004238A9" w:rsidRDefault="00932AF5" w:rsidP="005252AD">
            <w:pPr>
              <w:jc w:val="center"/>
              <w:rPr>
                <w:rFonts w:ascii="Times New Roman" w:eastAsia="Times New Roman" w:hAnsi="Times New Roman"/>
                <w:sz w:val="16"/>
                <w:szCs w:val="16"/>
              </w:rPr>
            </w:pPr>
          </w:p>
        </w:tc>
        <w:tc>
          <w:tcPr>
            <w:tcW w:w="850" w:type="dxa"/>
            <w:noWrap/>
            <w:vAlign w:val="center"/>
          </w:tcPr>
          <w:p w:rsidR="00932AF5" w:rsidRPr="004238A9" w:rsidRDefault="00932AF5" w:rsidP="005252AD">
            <w:pPr>
              <w:jc w:val="center"/>
              <w:rPr>
                <w:rFonts w:ascii="Times New Roman" w:eastAsia="Times New Roman" w:hAnsi="Times New Roman"/>
                <w:sz w:val="16"/>
                <w:szCs w:val="16"/>
              </w:rPr>
            </w:pPr>
          </w:p>
        </w:tc>
        <w:tc>
          <w:tcPr>
            <w:tcW w:w="992" w:type="dxa"/>
            <w:vAlign w:val="center"/>
          </w:tcPr>
          <w:p w:rsidR="00932AF5" w:rsidRPr="004238A9" w:rsidRDefault="00932AF5" w:rsidP="005252AD">
            <w:pPr>
              <w:jc w:val="center"/>
              <w:rPr>
                <w:rFonts w:ascii="Times New Roman" w:eastAsia="Times New Roman" w:hAnsi="Times New Roman"/>
                <w:sz w:val="16"/>
                <w:szCs w:val="16"/>
              </w:rPr>
            </w:pPr>
            <w:r w:rsidRPr="004238A9">
              <w:rPr>
                <w:rFonts w:ascii="Times New Roman" w:eastAsia="Times New Roman" w:hAnsi="Times New Roman"/>
                <w:sz w:val="16"/>
                <w:szCs w:val="16"/>
              </w:rPr>
              <w:t>0,00</w:t>
            </w:r>
          </w:p>
        </w:tc>
        <w:tc>
          <w:tcPr>
            <w:tcW w:w="689" w:type="dxa"/>
            <w:noWrap/>
            <w:vAlign w:val="center"/>
            <w:hideMark/>
          </w:tcPr>
          <w:p w:rsidR="00932AF5" w:rsidRPr="004238A9" w:rsidRDefault="00932AF5" w:rsidP="005252AD">
            <w:pPr>
              <w:jc w:val="center"/>
              <w:rPr>
                <w:rFonts w:ascii="Times New Roman" w:eastAsia="Times New Roman" w:hAnsi="Times New Roman"/>
                <w:sz w:val="16"/>
                <w:szCs w:val="16"/>
              </w:rPr>
            </w:pPr>
          </w:p>
        </w:tc>
      </w:tr>
      <w:tr w:rsidR="004238A9" w:rsidRPr="004238A9" w:rsidTr="005252AD">
        <w:trPr>
          <w:trHeight w:val="300"/>
        </w:trPr>
        <w:tc>
          <w:tcPr>
            <w:tcW w:w="534" w:type="dxa"/>
            <w:noWrap/>
            <w:vAlign w:val="center"/>
            <w:hideMark/>
          </w:tcPr>
          <w:p w:rsidR="00932AF5" w:rsidRPr="004238A9" w:rsidRDefault="00932AF5" w:rsidP="005252AD">
            <w:pPr>
              <w:jc w:val="center"/>
              <w:rPr>
                <w:rFonts w:ascii="Times New Roman" w:eastAsia="Times New Roman" w:hAnsi="Times New Roman"/>
                <w:sz w:val="16"/>
                <w:szCs w:val="16"/>
              </w:rPr>
            </w:pPr>
          </w:p>
        </w:tc>
        <w:tc>
          <w:tcPr>
            <w:tcW w:w="567" w:type="dxa"/>
            <w:noWrap/>
            <w:vAlign w:val="center"/>
            <w:hideMark/>
          </w:tcPr>
          <w:p w:rsidR="00932AF5" w:rsidRPr="004238A9" w:rsidRDefault="00932AF5" w:rsidP="005252AD">
            <w:pPr>
              <w:jc w:val="center"/>
              <w:rPr>
                <w:rFonts w:ascii="Times New Roman" w:eastAsia="Times New Roman" w:hAnsi="Times New Roman"/>
                <w:sz w:val="16"/>
                <w:szCs w:val="16"/>
              </w:rPr>
            </w:pPr>
          </w:p>
        </w:tc>
        <w:tc>
          <w:tcPr>
            <w:tcW w:w="1134" w:type="dxa"/>
            <w:noWrap/>
            <w:vAlign w:val="center"/>
            <w:hideMark/>
          </w:tcPr>
          <w:p w:rsidR="00932AF5" w:rsidRPr="004238A9" w:rsidRDefault="00932AF5" w:rsidP="005252AD">
            <w:pPr>
              <w:jc w:val="center"/>
              <w:rPr>
                <w:rFonts w:ascii="Times New Roman" w:eastAsia="Times New Roman" w:hAnsi="Times New Roman"/>
                <w:sz w:val="16"/>
                <w:szCs w:val="16"/>
              </w:rPr>
            </w:pPr>
            <w:r w:rsidRPr="004238A9">
              <w:rPr>
                <w:rFonts w:ascii="Times New Roman" w:eastAsia="Times New Roman" w:hAnsi="Times New Roman"/>
                <w:sz w:val="16"/>
                <w:szCs w:val="16"/>
              </w:rPr>
              <w:t>КАСКО</w:t>
            </w:r>
          </w:p>
        </w:tc>
        <w:tc>
          <w:tcPr>
            <w:tcW w:w="708" w:type="dxa"/>
          </w:tcPr>
          <w:p w:rsidR="00932AF5" w:rsidRPr="004238A9" w:rsidRDefault="00932AF5" w:rsidP="005252AD">
            <w:pPr>
              <w:jc w:val="center"/>
              <w:rPr>
                <w:rFonts w:ascii="Times New Roman" w:eastAsia="Times New Roman" w:hAnsi="Times New Roman"/>
                <w:sz w:val="16"/>
                <w:szCs w:val="16"/>
              </w:rPr>
            </w:pPr>
          </w:p>
        </w:tc>
        <w:tc>
          <w:tcPr>
            <w:tcW w:w="851" w:type="dxa"/>
            <w:noWrap/>
            <w:vAlign w:val="center"/>
            <w:hideMark/>
          </w:tcPr>
          <w:p w:rsidR="00932AF5" w:rsidRPr="004238A9" w:rsidRDefault="00932AF5" w:rsidP="005252AD">
            <w:pPr>
              <w:jc w:val="center"/>
              <w:rPr>
                <w:rFonts w:ascii="Times New Roman" w:eastAsia="Times New Roman" w:hAnsi="Times New Roman"/>
                <w:sz w:val="16"/>
                <w:szCs w:val="16"/>
              </w:rPr>
            </w:pPr>
          </w:p>
        </w:tc>
        <w:tc>
          <w:tcPr>
            <w:tcW w:w="850" w:type="dxa"/>
            <w:noWrap/>
            <w:vAlign w:val="center"/>
            <w:hideMark/>
          </w:tcPr>
          <w:p w:rsidR="00932AF5" w:rsidRPr="004238A9" w:rsidRDefault="00932AF5" w:rsidP="005252AD">
            <w:pPr>
              <w:jc w:val="center"/>
              <w:rPr>
                <w:rFonts w:ascii="Times New Roman" w:eastAsia="Times New Roman" w:hAnsi="Times New Roman"/>
                <w:sz w:val="16"/>
                <w:szCs w:val="16"/>
              </w:rPr>
            </w:pPr>
          </w:p>
        </w:tc>
        <w:tc>
          <w:tcPr>
            <w:tcW w:w="851" w:type="dxa"/>
            <w:noWrap/>
            <w:vAlign w:val="center"/>
            <w:hideMark/>
          </w:tcPr>
          <w:p w:rsidR="00932AF5" w:rsidRPr="004238A9" w:rsidRDefault="00932AF5" w:rsidP="005252AD">
            <w:pPr>
              <w:jc w:val="center"/>
              <w:rPr>
                <w:rFonts w:ascii="Times New Roman" w:eastAsia="Times New Roman" w:hAnsi="Times New Roman"/>
                <w:sz w:val="16"/>
                <w:szCs w:val="16"/>
              </w:rPr>
            </w:pPr>
          </w:p>
        </w:tc>
        <w:tc>
          <w:tcPr>
            <w:tcW w:w="709" w:type="dxa"/>
            <w:noWrap/>
            <w:vAlign w:val="center"/>
            <w:hideMark/>
          </w:tcPr>
          <w:p w:rsidR="00932AF5" w:rsidRPr="004238A9" w:rsidRDefault="00932AF5" w:rsidP="005252AD">
            <w:pPr>
              <w:jc w:val="center"/>
              <w:rPr>
                <w:rFonts w:ascii="Times New Roman" w:eastAsia="Times New Roman" w:hAnsi="Times New Roman"/>
                <w:sz w:val="16"/>
                <w:szCs w:val="16"/>
              </w:rPr>
            </w:pPr>
          </w:p>
        </w:tc>
        <w:tc>
          <w:tcPr>
            <w:tcW w:w="850" w:type="dxa"/>
            <w:noWrap/>
            <w:vAlign w:val="center"/>
            <w:hideMark/>
          </w:tcPr>
          <w:p w:rsidR="00932AF5" w:rsidRPr="004238A9" w:rsidRDefault="00932AF5" w:rsidP="005252AD">
            <w:pPr>
              <w:jc w:val="center"/>
              <w:rPr>
                <w:rFonts w:ascii="Times New Roman" w:eastAsia="Times New Roman" w:hAnsi="Times New Roman"/>
                <w:sz w:val="16"/>
                <w:szCs w:val="16"/>
              </w:rPr>
            </w:pPr>
          </w:p>
        </w:tc>
        <w:tc>
          <w:tcPr>
            <w:tcW w:w="992" w:type="dxa"/>
            <w:noWrap/>
            <w:vAlign w:val="center"/>
            <w:hideMark/>
          </w:tcPr>
          <w:p w:rsidR="00932AF5" w:rsidRPr="004238A9" w:rsidRDefault="00932AF5" w:rsidP="005252AD">
            <w:pPr>
              <w:jc w:val="center"/>
              <w:rPr>
                <w:rFonts w:ascii="Times New Roman" w:eastAsia="Times New Roman" w:hAnsi="Times New Roman"/>
                <w:sz w:val="16"/>
                <w:szCs w:val="16"/>
              </w:rPr>
            </w:pPr>
            <w:r w:rsidRPr="004238A9">
              <w:rPr>
                <w:rFonts w:ascii="Times New Roman" w:eastAsia="Times New Roman" w:hAnsi="Times New Roman"/>
                <w:sz w:val="16"/>
                <w:szCs w:val="16"/>
              </w:rPr>
              <w:t>0,00</w:t>
            </w:r>
          </w:p>
        </w:tc>
        <w:tc>
          <w:tcPr>
            <w:tcW w:w="709" w:type="dxa"/>
            <w:noWrap/>
            <w:vAlign w:val="center"/>
            <w:hideMark/>
          </w:tcPr>
          <w:p w:rsidR="00932AF5" w:rsidRPr="004238A9" w:rsidRDefault="00932AF5" w:rsidP="005252AD">
            <w:pPr>
              <w:jc w:val="center"/>
              <w:rPr>
                <w:rFonts w:ascii="Times New Roman" w:eastAsia="Times New Roman" w:hAnsi="Times New Roman"/>
                <w:sz w:val="16"/>
                <w:szCs w:val="16"/>
              </w:rPr>
            </w:pPr>
          </w:p>
        </w:tc>
        <w:tc>
          <w:tcPr>
            <w:tcW w:w="709" w:type="dxa"/>
            <w:noWrap/>
            <w:vAlign w:val="center"/>
            <w:hideMark/>
          </w:tcPr>
          <w:p w:rsidR="00932AF5" w:rsidRPr="004238A9" w:rsidRDefault="00932AF5" w:rsidP="005252AD">
            <w:pPr>
              <w:jc w:val="center"/>
              <w:rPr>
                <w:rFonts w:ascii="Times New Roman" w:eastAsia="Times New Roman" w:hAnsi="Times New Roman"/>
                <w:sz w:val="16"/>
                <w:szCs w:val="16"/>
              </w:rPr>
            </w:pPr>
          </w:p>
        </w:tc>
        <w:tc>
          <w:tcPr>
            <w:tcW w:w="709" w:type="dxa"/>
            <w:noWrap/>
            <w:vAlign w:val="center"/>
            <w:hideMark/>
          </w:tcPr>
          <w:p w:rsidR="00932AF5" w:rsidRPr="004238A9" w:rsidRDefault="00932AF5" w:rsidP="005252AD">
            <w:pPr>
              <w:jc w:val="center"/>
              <w:rPr>
                <w:rFonts w:ascii="Times New Roman" w:eastAsia="Times New Roman" w:hAnsi="Times New Roman"/>
                <w:sz w:val="16"/>
                <w:szCs w:val="16"/>
              </w:rPr>
            </w:pPr>
          </w:p>
        </w:tc>
        <w:tc>
          <w:tcPr>
            <w:tcW w:w="992" w:type="dxa"/>
            <w:noWrap/>
            <w:vAlign w:val="center"/>
            <w:hideMark/>
          </w:tcPr>
          <w:p w:rsidR="00932AF5" w:rsidRPr="004238A9" w:rsidRDefault="00932AF5" w:rsidP="005252AD">
            <w:pPr>
              <w:jc w:val="center"/>
              <w:rPr>
                <w:rFonts w:ascii="Times New Roman" w:eastAsia="Times New Roman" w:hAnsi="Times New Roman"/>
                <w:sz w:val="16"/>
                <w:szCs w:val="16"/>
              </w:rPr>
            </w:pPr>
          </w:p>
        </w:tc>
        <w:tc>
          <w:tcPr>
            <w:tcW w:w="992" w:type="dxa"/>
            <w:noWrap/>
            <w:vAlign w:val="center"/>
            <w:hideMark/>
          </w:tcPr>
          <w:p w:rsidR="00932AF5" w:rsidRPr="004238A9" w:rsidRDefault="00932AF5" w:rsidP="005252AD">
            <w:pPr>
              <w:jc w:val="center"/>
              <w:rPr>
                <w:rFonts w:ascii="Times New Roman" w:eastAsia="Times New Roman" w:hAnsi="Times New Roman"/>
                <w:sz w:val="16"/>
                <w:szCs w:val="16"/>
              </w:rPr>
            </w:pPr>
          </w:p>
        </w:tc>
        <w:tc>
          <w:tcPr>
            <w:tcW w:w="851" w:type="dxa"/>
            <w:noWrap/>
            <w:vAlign w:val="center"/>
            <w:hideMark/>
          </w:tcPr>
          <w:p w:rsidR="00932AF5" w:rsidRPr="004238A9" w:rsidRDefault="00932AF5" w:rsidP="005252AD">
            <w:pPr>
              <w:jc w:val="center"/>
              <w:rPr>
                <w:rFonts w:ascii="Times New Roman" w:eastAsia="Times New Roman" w:hAnsi="Times New Roman"/>
                <w:sz w:val="16"/>
                <w:szCs w:val="16"/>
              </w:rPr>
            </w:pPr>
          </w:p>
        </w:tc>
        <w:tc>
          <w:tcPr>
            <w:tcW w:w="850" w:type="dxa"/>
            <w:noWrap/>
            <w:vAlign w:val="center"/>
          </w:tcPr>
          <w:p w:rsidR="00932AF5" w:rsidRPr="004238A9" w:rsidRDefault="00932AF5" w:rsidP="005252AD">
            <w:pPr>
              <w:jc w:val="center"/>
              <w:rPr>
                <w:rFonts w:ascii="Times New Roman" w:eastAsia="Times New Roman" w:hAnsi="Times New Roman"/>
                <w:sz w:val="16"/>
                <w:szCs w:val="16"/>
              </w:rPr>
            </w:pPr>
          </w:p>
        </w:tc>
        <w:tc>
          <w:tcPr>
            <w:tcW w:w="992" w:type="dxa"/>
            <w:vAlign w:val="center"/>
          </w:tcPr>
          <w:p w:rsidR="00932AF5" w:rsidRPr="004238A9" w:rsidRDefault="00932AF5" w:rsidP="005252AD">
            <w:pPr>
              <w:jc w:val="center"/>
              <w:rPr>
                <w:rFonts w:ascii="Times New Roman" w:eastAsia="Times New Roman" w:hAnsi="Times New Roman"/>
                <w:sz w:val="16"/>
                <w:szCs w:val="16"/>
              </w:rPr>
            </w:pPr>
            <w:r w:rsidRPr="004238A9">
              <w:rPr>
                <w:rFonts w:ascii="Times New Roman" w:eastAsia="Times New Roman" w:hAnsi="Times New Roman"/>
                <w:sz w:val="16"/>
                <w:szCs w:val="16"/>
              </w:rPr>
              <w:t>0,00</w:t>
            </w:r>
          </w:p>
        </w:tc>
        <w:tc>
          <w:tcPr>
            <w:tcW w:w="689" w:type="dxa"/>
            <w:noWrap/>
            <w:vAlign w:val="center"/>
            <w:hideMark/>
          </w:tcPr>
          <w:p w:rsidR="00932AF5" w:rsidRPr="004238A9" w:rsidRDefault="00932AF5" w:rsidP="005252AD">
            <w:pPr>
              <w:jc w:val="center"/>
              <w:rPr>
                <w:rFonts w:ascii="Times New Roman" w:eastAsia="Times New Roman" w:hAnsi="Times New Roman"/>
                <w:sz w:val="16"/>
                <w:szCs w:val="16"/>
              </w:rPr>
            </w:pPr>
          </w:p>
        </w:tc>
      </w:tr>
      <w:tr w:rsidR="004238A9" w:rsidRPr="004238A9" w:rsidTr="005252AD">
        <w:trPr>
          <w:trHeight w:val="300"/>
        </w:trPr>
        <w:tc>
          <w:tcPr>
            <w:tcW w:w="534" w:type="dxa"/>
            <w:noWrap/>
            <w:vAlign w:val="center"/>
            <w:hideMark/>
          </w:tcPr>
          <w:p w:rsidR="00932AF5" w:rsidRPr="004238A9" w:rsidRDefault="00932AF5" w:rsidP="005252AD">
            <w:pPr>
              <w:jc w:val="center"/>
              <w:rPr>
                <w:rFonts w:ascii="Times New Roman" w:eastAsia="Times New Roman" w:hAnsi="Times New Roman"/>
                <w:sz w:val="16"/>
                <w:szCs w:val="16"/>
              </w:rPr>
            </w:pPr>
          </w:p>
        </w:tc>
        <w:tc>
          <w:tcPr>
            <w:tcW w:w="567" w:type="dxa"/>
            <w:noWrap/>
            <w:vAlign w:val="center"/>
            <w:hideMark/>
          </w:tcPr>
          <w:p w:rsidR="00932AF5" w:rsidRPr="004238A9" w:rsidRDefault="00932AF5" w:rsidP="005252AD">
            <w:pPr>
              <w:jc w:val="center"/>
              <w:rPr>
                <w:rFonts w:ascii="Times New Roman" w:eastAsia="Times New Roman" w:hAnsi="Times New Roman"/>
                <w:sz w:val="16"/>
                <w:szCs w:val="16"/>
              </w:rPr>
            </w:pPr>
          </w:p>
        </w:tc>
        <w:tc>
          <w:tcPr>
            <w:tcW w:w="1134" w:type="dxa"/>
            <w:noWrap/>
            <w:vAlign w:val="center"/>
            <w:hideMark/>
          </w:tcPr>
          <w:p w:rsidR="00932AF5" w:rsidRPr="004238A9" w:rsidRDefault="00932AF5" w:rsidP="005252AD">
            <w:pPr>
              <w:jc w:val="center"/>
              <w:rPr>
                <w:rFonts w:ascii="Times New Roman" w:eastAsia="Times New Roman" w:hAnsi="Times New Roman"/>
                <w:sz w:val="16"/>
                <w:szCs w:val="16"/>
              </w:rPr>
            </w:pPr>
            <w:r w:rsidRPr="004238A9">
              <w:rPr>
                <w:rFonts w:ascii="Times New Roman" w:eastAsia="Times New Roman" w:hAnsi="Times New Roman"/>
                <w:sz w:val="16"/>
                <w:szCs w:val="16"/>
              </w:rPr>
              <w:t>ОСАГО</w:t>
            </w:r>
          </w:p>
        </w:tc>
        <w:tc>
          <w:tcPr>
            <w:tcW w:w="708" w:type="dxa"/>
          </w:tcPr>
          <w:p w:rsidR="00932AF5" w:rsidRPr="004238A9" w:rsidRDefault="00932AF5" w:rsidP="005252AD">
            <w:pPr>
              <w:jc w:val="center"/>
              <w:rPr>
                <w:rFonts w:ascii="Times New Roman" w:eastAsia="Times New Roman" w:hAnsi="Times New Roman"/>
                <w:sz w:val="16"/>
                <w:szCs w:val="16"/>
              </w:rPr>
            </w:pPr>
          </w:p>
        </w:tc>
        <w:tc>
          <w:tcPr>
            <w:tcW w:w="851" w:type="dxa"/>
            <w:noWrap/>
            <w:vAlign w:val="center"/>
            <w:hideMark/>
          </w:tcPr>
          <w:p w:rsidR="00932AF5" w:rsidRPr="004238A9" w:rsidRDefault="00932AF5" w:rsidP="005252AD">
            <w:pPr>
              <w:jc w:val="center"/>
              <w:rPr>
                <w:rFonts w:ascii="Times New Roman" w:eastAsia="Times New Roman" w:hAnsi="Times New Roman"/>
                <w:sz w:val="16"/>
                <w:szCs w:val="16"/>
              </w:rPr>
            </w:pPr>
            <w:r w:rsidRPr="004238A9">
              <w:rPr>
                <w:rFonts w:ascii="Times New Roman" w:eastAsia="Times New Roman" w:hAnsi="Times New Roman"/>
                <w:sz w:val="16"/>
                <w:szCs w:val="16"/>
              </w:rPr>
              <w:t>в соот. с зак-вом РФ</w:t>
            </w:r>
          </w:p>
        </w:tc>
        <w:tc>
          <w:tcPr>
            <w:tcW w:w="850" w:type="dxa"/>
            <w:noWrap/>
            <w:vAlign w:val="center"/>
            <w:hideMark/>
          </w:tcPr>
          <w:p w:rsidR="00932AF5" w:rsidRPr="004238A9" w:rsidRDefault="00932AF5" w:rsidP="005252AD">
            <w:pPr>
              <w:jc w:val="center"/>
              <w:rPr>
                <w:rFonts w:ascii="Times New Roman" w:eastAsia="Times New Roman" w:hAnsi="Times New Roman"/>
                <w:sz w:val="16"/>
                <w:szCs w:val="16"/>
              </w:rPr>
            </w:pPr>
          </w:p>
        </w:tc>
        <w:tc>
          <w:tcPr>
            <w:tcW w:w="851" w:type="dxa"/>
            <w:noWrap/>
            <w:vAlign w:val="center"/>
            <w:hideMark/>
          </w:tcPr>
          <w:p w:rsidR="00932AF5" w:rsidRPr="004238A9" w:rsidRDefault="00932AF5" w:rsidP="005252AD">
            <w:pPr>
              <w:jc w:val="center"/>
              <w:rPr>
                <w:rFonts w:ascii="Times New Roman" w:eastAsia="Times New Roman" w:hAnsi="Times New Roman"/>
                <w:sz w:val="16"/>
                <w:szCs w:val="16"/>
              </w:rPr>
            </w:pPr>
          </w:p>
        </w:tc>
        <w:tc>
          <w:tcPr>
            <w:tcW w:w="709" w:type="dxa"/>
            <w:noWrap/>
            <w:vAlign w:val="center"/>
            <w:hideMark/>
          </w:tcPr>
          <w:p w:rsidR="00932AF5" w:rsidRPr="004238A9" w:rsidRDefault="00932AF5" w:rsidP="005252AD">
            <w:pPr>
              <w:jc w:val="center"/>
              <w:rPr>
                <w:rFonts w:ascii="Times New Roman" w:eastAsia="Times New Roman" w:hAnsi="Times New Roman"/>
                <w:sz w:val="16"/>
                <w:szCs w:val="16"/>
              </w:rPr>
            </w:pPr>
          </w:p>
        </w:tc>
        <w:tc>
          <w:tcPr>
            <w:tcW w:w="850" w:type="dxa"/>
            <w:noWrap/>
            <w:vAlign w:val="center"/>
            <w:hideMark/>
          </w:tcPr>
          <w:p w:rsidR="00932AF5" w:rsidRPr="004238A9" w:rsidRDefault="00932AF5" w:rsidP="005252AD">
            <w:pPr>
              <w:jc w:val="center"/>
              <w:rPr>
                <w:rFonts w:ascii="Times New Roman" w:eastAsia="Times New Roman" w:hAnsi="Times New Roman"/>
                <w:sz w:val="16"/>
                <w:szCs w:val="16"/>
              </w:rPr>
            </w:pPr>
          </w:p>
        </w:tc>
        <w:tc>
          <w:tcPr>
            <w:tcW w:w="992" w:type="dxa"/>
            <w:noWrap/>
            <w:vAlign w:val="center"/>
            <w:hideMark/>
          </w:tcPr>
          <w:p w:rsidR="00932AF5" w:rsidRPr="004238A9" w:rsidRDefault="00932AF5" w:rsidP="005252AD">
            <w:pPr>
              <w:jc w:val="center"/>
              <w:rPr>
                <w:rFonts w:ascii="Times New Roman" w:eastAsia="Times New Roman" w:hAnsi="Times New Roman"/>
                <w:sz w:val="16"/>
                <w:szCs w:val="16"/>
              </w:rPr>
            </w:pPr>
            <w:r w:rsidRPr="004238A9">
              <w:rPr>
                <w:rFonts w:ascii="Times New Roman" w:eastAsia="Times New Roman" w:hAnsi="Times New Roman"/>
                <w:sz w:val="16"/>
                <w:szCs w:val="16"/>
              </w:rPr>
              <w:t>0,00</w:t>
            </w:r>
          </w:p>
        </w:tc>
        <w:tc>
          <w:tcPr>
            <w:tcW w:w="709" w:type="dxa"/>
            <w:noWrap/>
            <w:vAlign w:val="center"/>
            <w:hideMark/>
          </w:tcPr>
          <w:p w:rsidR="00932AF5" w:rsidRPr="004238A9" w:rsidRDefault="00932AF5" w:rsidP="005252AD">
            <w:pPr>
              <w:jc w:val="center"/>
              <w:rPr>
                <w:rFonts w:ascii="Times New Roman" w:eastAsia="Times New Roman" w:hAnsi="Times New Roman"/>
                <w:sz w:val="16"/>
                <w:szCs w:val="16"/>
              </w:rPr>
            </w:pPr>
          </w:p>
        </w:tc>
        <w:tc>
          <w:tcPr>
            <w:tcW w:w="709" w:type="dxa"/>
            <w:noWrap/>
            <w:vAlign w:val="center"/>
            <w:hideMark/>
          </w:tcPr>
          <w:p w:rsidR="00932AF5" w:rsidRPr="004238A9" w:rsidRDefault="00932AF5" w:rsidP="005252AD">
            <w:pPr>
              <w:jc w:val="center"/>
              <w:rPr>
                <w:rFonts w:ascii="Times New Roman" w:eastAsia="Times New Roman" w:hAnsi="Times New Roman"/>
                <w:sz w:val="16"/>
                <w:szCs w:val="16"/>
              </w:rPr>
            </w:pPr>
          </w:p>
        </w:tc>
        <w:tc>
          <w:tcPr>
            <w:tcW w:w="709" w:type="dxa"/>
            <w:noWrap/>
            <w:vAlign w:val="center"/>
            <w:hideMark/>
          </w:tcPr>
          <w:p w:rsidR="00932AF5" w:rsidRPr="004238A9" w:rsidRDefault="00932AF5" w:rsidP="005252AD">
            <w:pPr>
              <w:jc w:val="center"/>
              <w:rPr>
                <w:rFonts w:ascii="Times New Roman" w:eastAsia="Times New Roman" w:hAnsi="Times New Roman"/>
                <w:sz w:val="16"/>
                <w:szCs w:val="16"/>
              </w:rPr>
            </w:pPr>
          </w:p>
        </w:tc>
        <w:tc>
          <w:tcPr>
            <w:tcW w:w="992" w:type="dxa"/>
            <w:noWrap/>
            <w:vAlign w:val="center"/>
            <w:hideMark/>
          </w:tcPr>
          <w:p w:rsidR="00932AF5" w:rsidRPr="004238A9" w:rsidRDefault="00932AF5" w:rsidP="005252AD">
            <w:pPr>
              <w:jc w:val="center"/>
              <w:rPr>
                <w:rFonts w:ascii="Times New Roman" w:eastAsia="Times New Roman" w:hAnsi="Times New Roman"/>
                <w:sz w:val="16"/>
                <w:szCs w:val="16"/>
              </w:rPr>
            </w:pPr>
          </w:p>
        </w:tc>
        <w:tc>
          <w:tcPr>
            <w:tcW w:w="992" w:type="dxa"/>
            <w:noWrap/>
            <w:vAlign w:val="center"/>
            <w:hideMark/>
          </w:tcPr>
          <w:p w:rsidR="00932AF5" w:rsidRPr="004238A9" w:rsidRDefault="00932AF5" w:rsidP="005252AD">
            <w:pPr>
              <w:jc w:val="center"/>
              <w:rPr>
                <w:rFonts w:ascii="Times New Roman" w:eastAsia="Times New Roman" w:hAnsi="Times New Roman"/>
                <w:sz w:val="16"/>
                <w:szCs w:val="16"/>
              </w:rPr>
            </w:pPr>
          </w:p>
        </w:tc>
        <w:tc>
          <w:tcPr>
            <w:tcW w:w="851" w:type="dxa"/>
            <w:noWrap/>
            <w:vAlign w:val="center"/>
            <w:hideMark/>
          </w:tcPr>
          <w:p w:rsidR="00932AF5" w:rsidRPr="004238A9" w:rsidRDefault="00932AF5" w:rsidP="005252AD">
            <w:pPr>
              <w:jc w:val="center"/>
              <w:rPr>
                <w:rFonts w:ascii="Times New Roman" w:eastAsia="Times New Roman" w:hAnsi="Times New Roman"/>
                <w:sz w:val="16"/>
                <w:szCs w:val="16"/>
              </w:rPr>
            </w:pPr>
          </w:p>
        </w:tc>
        <w:tc>
          <w:tcPr>
            <w:tcW w:w="850" w:type="dxa"/>
            <w:noWrap/>
            <w:vAlign w:val="center"/>
          </w:tcPr>
          <w:p w:rsidR="00932AF5" w:rsidRPr="004238A9" w:rsidRDefault="00932AF5" w:rsidP="005252AD">
            <w:pPr>
              <w:jc w:val="center"/>
              <w:rPr>
                <w:rFonts w:ascii="Times New Roman" w:eastAsia="Times New Roman" w:hAnsi="Times New Roman"/>
                <w:sz w:val="16"/>
                <w:szCs w:val="16"/>
              </w:rPr>
            </w:pPr>
          </w:p>
        </w:tc>
        <w:tc>
          <w:tcPr>
            <w:tcW w:w="992" w:type="dxa"/>
            <w:vAlign w:val="center"/>
          </w:tcPr>
          <w:p w:rsidR="00932AF5" w:rsidRPr="004238A9" w:rsidRDefault="00932AF5" w:rsidP="005252AD">
            <w:pPr>
              <w:jc w:val="center"/>
              <w:rPr>
                <w:rFonts w:ascii="Times New Roman" w:eastAsia="Times New Roman" w:hAnsi="Times New Roman"/>
                <w:sz w:val="16"/>
                <w:szCs w:val="16"/>
              </w:rPr>
            </w:pPr>
            <w:r w:rsidRPr="004238A9">
              <w:rPr>
                <w:rFonts w:ascii="Times New Roman" w:eastAsia="Times New Roman" w:hAnsi="Times New Roman"/>
                <w:sz w:val="16"/>
                <w:szCs w:val="16"/>
              </w:rPr>
              <w:t>0,00</w:t>
            </w:r>
          </w:p>
        </w:tc>
        <w:tc>
          <w:tcPr>
            <w:tcW w:w="689" w:type="dxa"/>
            <w:noWrap/>
            <w:vAlign w:val="center"/>
            <w:hideMark/>
          </w:tcPr>
          <w:p w:rsidR="00932AF5" w:rsidRPr="004238A9" w:rsidRDefault="00932AF5" w:rsidP="005252AD">
            <w:pPr>
              <w:jc w:val="center"/>
              <w:rPr>
                <w:rFonts w:ascii="Times New Roman" w:eastAsia="Times New Roman" w:hAnsi="Times New Roman"/>
                <w:sz w:val="16"/>
                <w:szCs w:val="16"/>
              </w:rPr>
            </w:pPr>
          </w:p>
        </w:tc>
      </w:tr>
      <w:tr w:rsidR="004238A9" w:rsidRPr="004238A9" w:rsidTr="005252AD">
        <w:trPr>
          <w:trHeight w:val="300"/>
        </w:trPr>
        <w:tc>
          <w:tcPr>
            <w:tcW w:w="534" w:type="dxa"/>
            <w:noWrap/>
            <w:vAlign w:val="center"/>
            <w:hideMark/>
          </w:tcPr>
          <w:p w:rsidR="00932AF5" w:rsidRPr="004238A9" w:rsidRDefault="00932AF5" w:rsidP="005252AD">
            <w:pPr>
              <w:jc w:val="center"/>
              <w:rPr>
                <w:rFonts w:ascii="Times New Roman" w:eastAsia="Times New Roman" w:hAnsi="Times New Roman"/>
                <w:sz w:val="16"/>
                <w:szCs w:val="16"/>
              </w:rPr>
            </w:pPr>
          </w:p>
        </w:tc>
        <w:tc>
          <w:tcPr>
            <w:tcW w:w="567" w:type="dxa"/>
            <w:noWrap/>
            <w:vAlign w:val="center"/>
            <w:hideMark/>
          </w:tcPr>
          <w:p w:rsidR="00932AF5" w:rsidRPr="004238A9" w:rsidRDefault="00932AF5" w:rsidP="005252AD">
            <w:pPr>
              <w:jc w:val="center"/>
              <w:rPr>
                <w:rFonts w:ascii="Times New Roman" w:eastAsia="Times New Roman" w:hAnsi="Times New Roman"/>
                <w:sz w:val="16"/>
                <w:szCs w:val="16"/>
              </w:rPr>
            </w:pPr>
          </w:p>
        </w:tc>
        <w:tc>
          <w:tcPr>
            <w:tcW w:w="1134" w:type="dxa"/>
            <w:noWrap/>
            <w:vAlign w:val="center"/>
            <w:hideMark/>
          </w:tcPr>
          <w:p w:rsidR="00932AF5" w:rsidRPr="004238A9" w:rsidRDefault="00932AF5" w:rsidP="005252AD">
            <w:pPr>
              <w:jc w:val="center"/>
              <w:rPr>
                <w:rFonts w:ascii="Times New Roman" w:eastAsia="Times New Roman" w:hAnsi="Times New Roman"/>
                <w:sz w:val="16"/>
                <w:szCs w:val="16"/>
              </w:rPr>
            </w:pPr>
            <w:r w:rsidRPr="004238A9">
              <w:rPr>
                <w:rFonts w:ascii="Times New Roman" w:eastAsia="Times New Roman" w:hAnsi="Times New Roman"/>
                <w:sz w:val="16"/>
                <w:szCs w:val="16"/>
              </w:rPr>
              <w:t>ОПО</w:t>
            </w:r>
          </w:p>
        </w:tc>
        <w:tc>
          <w:tcPr>
            <w:tcW w:w="708" w:type="dxa"/>
          </w:tcPr>
          <w:p w:rsidR="00932AF5" w:rsidRPr="004238A9" w:rsidRDefault="00932AF5" w:rsidP="005252AD">
            <w:pPr>
              <w:jc w:val="center"/>
              <w:rPr>
                <w:rFonts w:ascii="Times New Roman" w:eastAsia="Times New Roman" w:hAnsi="Times New Roman"/>
                <w:sz w:val="16"/>
                <w:szCs w:val="16"/>
              </w:rPr>
            </w:pPr>
          </w:p>
        </w:tc>
        <w:tc>
          <w:tcPr>
            <w:tcW w:w="851" w:type="dxa"/>
            <w:noWrap/>
            <w:vAlign w:val="center"/>
            <w:hideMark/>
          </w:tcPr>
          <w:p w:rsidR="00932AF5" w:rsidRPr="004238A9" w:rsidRDefault="00932AF5" w:rsidP="005252AD">
            <w:pPr>
              <w:jc w:val="center"/>
              <w:rPr>
                <w:rFonts w:ascii="Times New Roman" w:eastAsia="Times New Roman" w:hAnsi="Times New Roman"/>
                <w:sz w:val="16"/>
                <w:szCs w:val="16"/>
              </w:rPr>
            </w:pPr>
          </w:p>
        </w:tc>
        <w:tc>
          <w:tcPr>
            <w:tcW w:w="850" w:type="dxa"/>
            <w:noWrap/>
            <w:vAlign w:val="center"/>
            <w:hideMark/>
          </w:tcPr>
          <w:p w:rsidR="00932AF5" w:rsidRPr="004238A9" w:rsidRDefault="00932AF5" w:rsidP="005252AD">
            <w:pPr>
              <w:jc w:val="center"/>
              <w:rPr>
                <w:rFonts w:ascii="Times New Roman" w:eastAsia="Times New Roman" w:hAnsi="Times New Roman"/>
                <w:sz w:val="16"/>
                <w:szCs w:val="16"/>
              </w:rPr>
            </w:pPr>
          </w:p>
        </w:tc>
        <w:tc>
          <w:tcPr>
            <w:tcW w:w="851" w:type="dxa"/>
            <w:noWrap/>
            <w:vAlign w:val="center"/>
            <w:hideMark/>
          </w:tcPr>
          <w:p w:rsidR="00932AF5" w:rsidRPr="004238A9" w:rsidRDefault="00932AF5" w:rsidP="005252AD">
            <w:pPr>
              <w:jc w:val="center"/>
              <w:rPr>
                <w:rFonts w:ascii="Times New Roman" w:eastAsia="Times New Roman" w:hAnsi="Times New Roman"/>
                <w:sz w:val="16"/>
                <w:szCs w:val="16"/>
              </w:rPr>
            </w:pPr>
          </w:p>
        </w:tc>
        <w:tc>
          <w:tcPr>
            <w:tcW w:w="709" w:type="dxa"/>
            <w:noWrap/>
            <w:vAlign w:val="center"/>
            <w:hideMark/>
          </w:tcPr>
          <w:p w:rsidR="00932AF5" w:rsidRPr="004238A9" w:rsidRDefault="00932AF5" w:rsidP="005252AD">
            <w:pPr>
              <w:jc w:val="center"/>
              <w:rPr>
                <w:rFonts w:ascii="Times New Roman" w:eastAsia="Times New Roman" w:hAnsi="Times New Roman"/>
                <w:sz w:val="16"/>
                <w:szCs w:val="16"/>
              </w:rPr>
            </w:pPr>
          </w:p>
        </w:tc>
        <w:tc>
          <w:tcPr>
            <w:tcW w:w="850" w:type="dxa"/>
            <w:noWrap/>
            <w:vAlign w:val="center"/>
            <w:hideMark/>
          </w:tcPr>
          <w:p w:rsidR="00932AF5" w:rsidRPr="004238A9" w:rsidRDefault="00932AF5" w:rsidP="005252AD">
            <w:pPr>
              <w:jc w:val="center"/>
              <w:rPr>
                <w:rFonts w:ascii="Times New Roman" w:eastAsia="Times New Roman" w:hAnsi="Times New Roman"/>
                <w:sz w:val="16"/>
                <w:szCs w:val="16"/>
              </w:rPr>
            </w:pPr>
          </w:p>
        </w:tc>
        <w:tc>
          <w:tcPr>
            <w:tcW w:w="992" w:type="dxa"/>
            <w:noWrap/>
            <w:vAlign w:val="center"/>
            <w:hideMark/>
          </w:tcPr>
          <w:p w:rsidR="00932AF5" w:rsidRPr="004238A9" w:rsidRDefault="00932AF5" w:rsidP="005252AD">
            <w:pPr>
              <w:jc w:val="center"/>
              <w:rPr>
                <w:rFonts w:ascii="Times New Roman" w:eastAsia="Times New Roman" w:hAnsi="Times New Roman"/>
                <w:sz w:val="16"/>
                <w:szCs w:val="16"/>
              </w:rPr>
            </w:pPr>
            <w:r w:rsidRPr="004238A9">
              <w:rPr>
                <w:rFonts w:ascii="Times New Roman" w:eastAsia="Times New Roman" w:hAnsi="Times New Roman"/>
                <w:sz w:val="16"/>
                <w:szCs w:val="16"/>
              </w:rPr>
              <w:t>0,00</w:t>
            </w:r>
          </w:p>
        </w:tc>
        <w:tc>
          <w:tcPr>
            <w:tcW w:w="709" w:type="dxa"/>
            <w:noWrap/>
            <w:vAlign w:val="center"/>
            <w:hideMark/>
          </w:tcPr>
          <w:p w:rsidR="00932AF5" w:rsidRPr="004238A9" w:rsidRDefault="00932AF5" w:rsidP="005252AD">
            <w:pPr>
              <w:jc w:val="center"/>
              <w:rPr>
                <w:rFonts w:ascii="Times New Roman" w:eastAsia="Times New Roman" w:hAnsi="Times New Roman"/>
                <w:sz w:val="16"/>
                <w:szCs w:val="16"/>
              </w:rPr>
            </w:pPr>
          </w:p>
        </w:tc>
        <w:tc>
          <w:tcPr>
            <w:tcW w:w="709" w:type="dxa"/>
            <w:noWrap/>
            <w:vAlign w:val="center"/>
            <w:hideMark/>
          </w:tcPr>
          <w:p w:rsidR="00932AF5" w:rsidRPr="004238A9" w:rsidRDefault="00932AF5" w:rsidP="005252AD">
            <w:pPr>
              <w:jc w:val="center"/>
              <w:rPr>
                <w:rFonts w:ascii="Times New Roman" w:eastAsia="Times New Roman" w:hAnsi="Times New Roman"/>
                <w:sz w:val="16"/>
                <w:szCs w:val="16"/>
              </w:rPr>
            </w:pPr>
          </w:p>
        </w:tc>
        <w:tc>
          <w:tcPr>
            <w:tcW w:w="709" w:type="dxa"/>
            <w:noWrap/>
            <w:vAlign w:val="center"/>
            <w:hideMark/>
          </w:tcPr>
          <w:p w:rsidR="00932AF5" w:rsidRPr="004238A9" w:rsidRDefault="00932AF5" w:rsidP="005252AD">
            <w:pPr>
              <w:jc w:val="center"/>
              <w:rPr>
                <w:rFonts w:ascii="Times New Roman" w:eastAsia="Times New Roman" w:hAnsi="Times New Roman"/>
                <w:sz w:val="16"/>
                <w:szCs w:val="16"/>
              </w:rPr>
            </w:pPr>
          </w:p>
        </w:tc>
        <w:tc>
          <w:tcPr>
            <w:tcW w:w="992" w:type="dxa"/>
            <w:noWrap/>
            <w:vAlign w:val="center"/>
            <w:hideMark/>
          </w:tcPr>
          <w:p w:rsidR="00932AF5" w:rsidRPr="004238A9" w:rsidRDefault="00932AF5" w:rsidP="005252AD">
            <w:pPr>
              <w:jc w:val="center"/>
              <w:rPr>
                <w:rFonts w:ascii="Times New Roman" w:eastAsia="Times New Roman" w:hAnsi="Times New Roman"/>
                <w:sz w:val="16"/>
                <w:szCs w:val="16"/>
              </w:rPr>
            </w:pPr>
          </w:p>
        </w:tc>
        <w:tc>
          <w:tcPr>
            <w:tcW w:w="992" w:type="dxa"/>
            <w:noWrap/>
            <w:vAlign w:val="center"/>
            <w:hideMark/>
          </w:tcPr>
          <w:p w:rsidR="00932AF5" w:rsidRPr="004238A9" w:rsidRDefault="00932AF5" w:rsidP="005252AD">
            <w:pPr>
              <w:jc w:val="center"/>
              <w:rPr>
                <w:rFonts w:ascii="Times New Roman" w:eastAsia="Times New Roman" w:hAnsi="Times New Roman"/>
                <w:sz w:val="16"/>
                <w:szCs w:val="16"/>
              </w:rPr>
            </w:pPr>
          </w:p>
        </w:tc>
        <w:tc>
          <w:tcPr>
            <w:tcW w:w="851" w:type="dxa"/>
            <w:noWrap/>
            <w:vAlign w:val="center"/>
            <w:hideMark/>
          </w:tcPr>
          <w:p w:rsidR="00932AF5" w:rsidRPr="004238A9" w:rsidRDefault="00932AF5" w:rsidP="005252AD">
            <w:pPr>
              <w:jc w:val="center"/>
              <w:rPr>
                <w:rFonts w:ascii="Times New Roman" w:eastAsia="Times New Roman" w:hAnsi="Times New Roman"/>
                <w:sz w:val="16"/>
                <w:szCs w:val="16"/>
              </w:rPr>
            </w:pPr>
          </w:p>
        </w:tc>
        <w:tc>
          <w:tcPr>
            <w:tcW w:w="850" w:type="dxa"/>
            <w:noWrap/>
            <w:vAlign w:val="center"/>
          </w:tcPr>
          <w:p w:rsidR="00932AF5" w:rsidRPr="004238A9" w:rsidRDefault="00932AF5" w:rsidP="005252AD">
            <w:pPr>
              <w:jc w:val="center"/>
              <w:rPr>
                <w:rFonts w:ascii="Times New Roman" w:eastAsia="Times New Roman" w:hAnsi="Times New Roman"/>
                <w:sz w:val="16"/>
                <w:szCs w:val="16"/>
              </w:rPr>
            </w:pPr>
          </w:p>
        </w:tc>
        <w:tc>
          <w:tcPr>
            <w:tcW w:w="992" w:type="dxa"/>
            <w:vAlign w:val="center"/>
          </w:tcPr>
          <w:p w:rsidR="00932AF5" w:rsidRPr="004238A9" w:rsidRDefault="00932AF5" w:rsidP="005252AD">
            <w:pPr>
              <w:jc w:val="center"/>
              <w:rPr>
                <w:rFonts w:ascii="Times New Roman" w:eastAsia="Times New Roman" w:hAnsi="Times New Roman"/>
                <w:sz w:val="16"/>
                <w:szCs w:val="16"/>
              </w:rPr>
            </w:pPr>
            <w:r w:rsidRPr="004238A9">
              <w:rPr>
                <w:rFonts w:ascii="Times New Roman" w:eastAsia="Times New Roman" w:hAnsi="Times New Roman"/>
                <w:sz w:val="16"/>
                <w:szCs w:val="16"/>
              </w:rPr>
              <w:t>0,00</w:t>
            </w:r>
          </w:p>
        </w:tc>
        <w:tc>
          <w:tcPr>
            <w:tcW w:w="689" w:type="dxa"/>
            <w:noWrap/>
            <w:vAlign w:val="center"/>
            <w:hideMark/>
          </w:tcPr>
          <w:p w:rsidR="00932AF5" w:rsidRPr="004238A9" w:rsidRDefault="00932AF5" w:rsidP="005252AD">
            <w:pPr>
              <w:jc w:val="center"/>
              <w:rPr>
                <w:rFonts w:ascii="Times New Roman" w:eastAsia="Times New Roman" w:hAnsi="Times New Roman"/>
                <w:sz w:val="16"/>
                <w:szCs w:val="16"/>
              </w:rPr>
            </w:pPr>
          </w:p>
        </w:tc>
      </w:tr>
      <w:tr w:rsidR="004238A9" w:rsidRPr="004238A9" w:rsidTr="005252AD">
        <w:trPr>
          <w:trHeight w:val="300"/>
        </w:trPr>
        <w:tc>
          <w:tcPr>
            <w:tcW w:w="534" w:type="dxa"/>
            <w:noWrap/>
            <w:vAlign w:val="center"/>
            <w:hideMark/>
          </w:tcPr>
          <w:p w:rsidR="00932AF5" w:rsidRPr="004238A9" w:rsidRDefault="00932AF5" w:rsidP="005252AD">
            <w:pPr>
              <w:jc w:val="center"/>
              <w:rPr>
                <w:rFonts w:ascii="Times New Roman" w:eastAsia="Times New Roman" w:hAnsi="Times New Roman"/>
                <w:sz w:val="16"/>
                <w:szCs w:val="16"/>
              </w:rPr>
            </w:pPr>
          </w:p>
        </w:tc>
        <w:tc>
          <w:tcPr>
            <w:tcW w:w="567" w:type="dxa"/>
            <w:noWrap/>
            <w:vAlign w:val="center"/>
            <w:hideMark/>
          </w:tcPr>
          <w:p w:rsidR="00932AF5" w:rsidRPr="004238A9" w:rsidRDefault="00932AF5" w:rsidP="005252AD">
            <w:pPr>
              <w:jc w:val="center"/>
              <w:rPr>
                <w:rFonts w:ascii="Times New Roman" w:eastAsia="Times New Roman" w:hAnsi="Times New Roman"/>
                <w:sz w:val="16"/>
                <w:szCs w:val="16"/>
              </w:rPr>
            </w:pPr>
          </w:p>
        </w:tc>
        <w:tc>
          <w:tcPr>
            <w:tcW w:w="1134" w:type="dxa"/>
            <w:noWrap/>
            <w:vAlign w:val="center"/>
            <w:hideMark/>
          </w:tcPr>
          <w:p w:rsidR="00932AF5" w:rsidRPr="004238A9" w:rsidRDefault="00932AF5" w:rsidP="005252AD">
            <w:pPr>
              <w:jc w:val="center"/>
              <w:rPr>
                <w:rFonts w:ascii="Times New Roman" w:eastAsia="Times New Roman" w:hAnsi="Times New Roman"/>
                <w:sz w:val="16"/>
                <w:szCs w:val="16"/>
              </w:rPr>
            </w:pPr>
            <w:r w:rsidRPr="004238A9">
              <w:rPr>
                <w:rFonts w:ascii="Times New Roman" w:eastAsia="Times New Roman" w:hAnsi="Times New Roman"/>
                <w:sz w:val="16"/>
                <w:szCs w:val="16"/>
              </w:rPr>
              <w:t>ДМС</w:t>
            </w:r>
          </w:p>
        </w:tc>
        <w:tc>
          <w:tcPr>
            <w:tcW w:w="708" w:type="dxa"/>
          </w:tcPr>
          <w:p w:rsidR="00932AF5" w:rsidRPr="004238A9" w:rsidRDefault="00932AF5" w:rsidP="005252AD">
            <w:pPr>
              <w:jc w:val="center"/>
              <w:rPr>
                <w:rFonts w:ascii="Times New Roman" w:eastAsia="Times New Roman" w:hAnsi="Times New Roman"/>
                <w:sz w:val="16"/>
                <w:szCs w:val="16"/>
              </w:rPr>
            </w:pPr>
          </w:p>
        </w:tc>
        <w:tc>
          <w:tcPr>
            <w:tcW w:w="851" w:type="dxa"/>
            <w:noWrap/>
            <w:vAlign w:val="center"/>
            <w:hideMark/>
          </w:tcPr>
          <w:p w:rsidR="00932AF5" w:rsidRPr="004238A9" w:rsidRDefault="00932AF5" w:rsidP="005252AD">
            <w:pPr>
              <w:jc w:val="center"/>
              <w:rPr>
                <w:rFonts w:ascii="Times New Roman" w:eastAsia="Times New Roman" w:hAnsi="Times New Roman"/>
                <w:sz w:val="16"/>
                <w:szCs w:val="16"/>
              </w:rPr>
            </w:pPr>
          </w:p>
        </w:tc>
        <w:tc>
          <w:tcPr>
            <w:tcW w:w="850" w:type="dxa"/>
            <w:noWrap/>
            <w:vAlign w:val="center"/>
            <w:hideMark/>
          </w:tcPr>
          <w:p w:rsidR="00932AF5" w:rsidRPr="004238A9" w:rsidRDefault="00932AF5" w:rsidP="005252AD">
            <w:pPr>
              <w:jc w:val="center"/>
              <w:rPr>
                <w:rFonts w:ascii="Times New Roman" w:eastAsia="Times New Roman" w:hAnsi="Times New Roman"/>
                <w:sz w:val="16"/>
                <w:szCs w:val="16"/>
              </w:rPr>
            </w:pPr>
          </w:p>
        </w:tc>
        <w:tc>
          <w:tcPr>
            <w:tcW w:w="851" w:type="dxa"/>
            <w:noWrap/>
            <w:vAlign w:val="center"/>
            <w:hideMark/>
          </w:tcPr>
          <w:p w:rsidR="00932AF5" w:rsidRPr="004238A9" w:rsidRDefault="00932AF5" w:rsidP="005252AD">
            <w:pPr>
              <w:jc w:val="center"/>
              <w:rPr>
                <w:rFonts w:ascii="Times New Roman" w:eastAsia="Times New Roman" w:hAnsi="Times New Roman"/>
                <w:sz w:val="16"/>
                <w:szCs w:val="16"/>
              </w:rPr>
            </w:pPr>
          </w:p>
        </w:tc>
        <w:tc>
          <w:tcPr>
            <w:tcW w:w="709" w:type="dxa"/>
            <w:noWrap/>
            <w:vAlign w:val="center"/>
            <w:hideMark/>
          </w:tcPr>
          <w:p w:rsidR="00932AF5" w:rsidRPr="004238A9" w:rsidRDefault="00932AF5" w:rsidP="005252AD">
            <w:pPr>
              <w:jc w:val="center"/>
              <w:rPr>
                <w:rFonts w:ascii="Times New Roman" w:eastAsia="Times New Roman" w:hAnsi="Times New Roman"/>
                <w:sz w:val="16"/>
                <w:szCs w:val="16"/>
              </w:rPr>
            </w:pPr>
          </w:p>
        </w:tc>
        <w:tc>
          <w:tcPr>
            <w:tcW w:w="850" w:type="dxa"/>
            <w:noWrap/>
            <w:vAlign w:val="center"/>
            <w:hideMark/>
          </w:tcPr>
          <w:p w:rsidR="00932AF5" w:rsidRPr="004238A9" w:rsidRDefault="00932AF5" w:rsidP="005252AD">
            <w:pPr>
              <w:jc w:val="center"/>
              <w:rPr>
                <w:rFonts w:ascii="Times New Roman" w:eastAsia="Times New Roman" w:hAnsi="Times New Roman"/>
                <w:sz w:val="16"/>
                <w:szCs w:val="16"/>
              </w:rPr>
            </w:pPr>
          </w:p>
        </w:tc>
        <w:tc>
          <w:tcPr>
            <w:tcW w:w="992" w:type="dxa"/>
            <w:noWrap/>
            <w:vAlign w:val="center"/>
            <w:hideMark/>
          </w:tcPr>
          <w:p w:rsidR="00932AF5" w:rsidRPr="004238A9" w:rsidRDefault="00932AF5" w:rsidP="005252AD">
            <w:pPr>
              <w:jc w:val="center"/>
              <w:rPr>
                <w:rFonts w:ascii="Times New Roman" w:eastAsia="Times New Roman" w:hAnsi="Times New Roman"/>
                <w:sz w:val="16"/>
                <w:szCs w:val="16"/>
              </w:rPr>
            </w:pPr>
            <w:r w:rsidRPr="004238A9">
              <w:rPr>
                <w:rFonts w:ascii="Times New Roman" w:eastAsia="Times New Roman" w:hAnsi="Times New Roman"/>
                <w:sz w:val="16"/>
                <w:szCs w:val="16"/>
              </w:rPr>
              <w:t>0,00</w:t>
            </w:r>
          </w:p>
        </w:tc>
        <w:tc>
          <w:tcPr>
            <w:tcW w:w="709" w:type="dxa"/>
            <w:noWrap/>
            <w:vAlign w:val="center"/>
            <w:hideMark/>
          </w:tcPr>
          <w:p w:rsidR="00932AF5" w:rsidRPr="004238A9" w:rsidRDefault="00932AF5" w:rsidP="005252AD">
            <w:pPr>
              <w:jc w:val="center"/>
              <w:rPr>
                <w:rFonts w:ascii="Times New Roman" w:eastAsia="Times New Roman" w:hAnsi="Times New Roman"/>
                <w:sz w:val="16"/>
                <w:szCs w:val="16"/>
              </w:rPr>
            </w:pPr>
          </w:p>
        </w:tc>
        <w:tc>
          <w:tcPr>
            <w:tcW w:w="709" w:type="dxa"/>
            <w:noWrap/>
            <w:vAlign w:val="center"/>
            <w:hideMark/>
          </w:tcPr>
          <w:p w:rsidR="00932AF5" w:rsidRPr="004238A9" w:rsidRDefault="00932AF5" w:rsidP="005252AD">
            <w:pPr>
              <w:jc w:val="center"/>
              <w:rPr>
                <w:rFonts w:ascii="Times New Roman" w:eastAsia="Times New Roman" w:hAnsi="Times New Roman"/>
                <w:sz w:val="16"/>
                <w:szCs w:val="16"/>
              </w:rPr>
            </w:pPr>
          </w:p>
        </w:tc>
        <w:tc>
          <w:tcPr>
            <w:tcW w:w="709" w:type="dxa"/>
            <w:noWrap/>
            <w:vAlign w:val="center"/>
            <w:hideMark/>
          </w:tcPr>
          <w:p w:rsidR="00932AF5" w:rsidRPr="004238A9" w:rsidRDefault="00932AF5" w:rsidP="005252AD">
            <w:pPr>
              <w:jc w:val="center"/>
              <w:rPr>
                <w:rFonts w:ascii="Times New Roman" w:eastAsia="Times New Roman" w:hAnsi="Times New Roman"/>
                <w:sz w:val="16"/>
                <w:szCs w:val="16"/>
              </w:rPr>
            </w:pPr>
          </w:p>
        </w:tc>
        <w:tc>
          <w:tcPr>
            <w:tcW w:w="992" w:type="dxa"/>
            <w:noWrap/>
            <w:vAlign w:val="center"/>
            <w:hideMark/>
          </w:tcPr>
          <w:p w:rsidR="00932AF5" w:rsidRPr="004238A9" w:rsidRDefault="00932AF5" w:rsidP="005252AD">
            <w:pPr>
              <w:jc w:val="center"/>
              <w:rPr>
                <w:rFonts w:ascii="Times New Roman" w:eastAsia="Times New Roman" w:hAnsi="Times New Roman"/>
                <w:sz w:val="16"/>
                <w:szCs w:val="16"/>
              </w:rPr>
            </w:pPr>
          </w:p>
        </w:tc>
        <w:tc>
          <w:tcPr>
            <w:tcW w:w="992" w:type="dxa"/>
            <w:noWrap/>
            <w:vAlign w:val="center"/>
            <w:hideMark/>
          </w:tcPr>
          <w:p w:rsidR="00932AF5" w:rsidRPr="004238A9" w:rsidRDefault="00932AF5" w:rsidP="005252AD">
            <w:pPr>
              <w:jc w:val="center"/>
              <w:rPr>
                <w:rFonts w:ascii="Times New Roman" w:eastAsia="Times New Roman" w:hAnsi="Times New Roman"/>
                <w:sz w:val="16"/>
                <w:szCs w:val="16"/>
              </w:rPr>
            </w:pPr>
          </w:p>
        </w:tc>
        <w:tc>
          <w:tcPr>
            <w:tcW w:w="851" w:type="dxa"/>
            <w:noWrap/>
            <w:vAlign w:val="center"/>
            <w:hideMark/>
          </w:tcPr>
          <w:p w:rsidR="00932AF5" w:rsidRPr="004238A9" w:rsidRDefault="00932AF5" w:rsidP="005252AD">
            <w:pPr>
              <w:jc w:val="center"/>
              <w:rPr>
                <w:rFonts w:ascii="Times New Roman" w:eastAsia="Times New Roman" w:hAnsi="Times New Roman"/>
                <w:sz w:val="16"/>
                <w:szCs w:val="16"/>
              </w:rPr>
            </w:pPr>
          </w:p>
        </w:tc>
        <w:tc>
          <w:tcPr>
            <w:tcW w:w="850" w:type="dxa"/>
            <w:noWrap/>
            <w:vAlign w:val="center"/>
          </w:tcPr>
          <w:p w:rsidR="00932AF5" w:rsidRPr="004238A9" w:rsidRDefault="00932AF5" w:rsidP="005252AD">
            <w:pPr>
              <w:jc w:val="center"/>
              <w:rPr>
                <w:rFonts w:ascii="Times New Roman" w:eastAsia="Times New Roman" w:hAnsi="Times New Roman"/>
                <w:sz w:val="16"/>
                <w:szCs w:val="16"/>
              </w:rPr>
            </w:pPr>
          </w:p>
        </w:tc>
        <w:tc>
          <w:tcPr>
            <w:tcW w:w="992" w:type="dxa"/>
            <w:vAlign w:val="center"/>
          </w:tcPr>
          <w:p w:rsidR="00932AF5" w:rsidRPr="004238A9" w:rsidRDefault="00932AF5" w:rsidP="005252AD">
            <w:pPr>
              <w:jc w:val="center"/>
              <w:rPr>
                <w:rFonts w:ascii="Times New Roman" w:eastAsia="Times New Roman" w:hAnsi="Times New Roman"/>
                <w:sz w:val="16"/>
                <w:szCs w:val="16"/>
              </w:rPr>
            </w:pPr>
            <w:r w:rsidRPr="004238A9">
              <w:rPr>
                <w:rFonts w:ascii="Times New Roman" w:eastAsia="Times New Roman" w:hAnsi="Times New Roman"/>
                <w:sz w:val="16"/>
                <w:szCs w:val="16"/>
              </w:rPr>
              <w:t>0,00</w:t>
            </w:r>
          </w:p>
        </w:tc>
        <w:tc>
          <w:tcPr>
            <w:tcW w:w="689" w:type="dxa"/>
            <w:noWrap/>
            <w:vAlign w:val="center"/>
            <w:hideMark/>
          </w:tcPr>
          <w:p w:rsidR="00932AF5" w:rsidRPr="004238A9" w:rsidRDefault="00932AF5" w:rsidP="005252AD">
            <w:pPr>
              <w:jc w:val="center"/>
              <w:rPr>
                <w:rFonts w:ascii="Times New Roman" w:eastAsia="Times New Roman" w:hAnsi="Times New Roman"/>
                <w:sz w:val="16"/>
                <w:szCs w:val="16"/>
              </w:rPr>
            </w:pPr>
          </w:p>
        </w:tc>
      </w:tr>
      <w:tr w:rsidR="004238A9" w:rsidRPr="004238A9" w:rsidTr="005252AD">
        <w:trPr>
          <w:trHeight w:val="300"/>
        </w:trPr>
        <w:tc>
          <w:tcPr>
            <w:tcW w:w="534" w:type="dxa"/>
            <w:noWrap/>
            <w:vAlign w:val="center"/>
            <w:hideMark/>
          </w:tcPr>
          <w:p w:rsidR="00932AF5" w:rsidRPr="004238A9" w:rsidRDefault="00932AF5" w:rsidP="005252AD">
            <w:pPr>
              <w:jc w:val="center"/>
              <w:rPr>
                <w:rFonts w:ascii="Times New Roman" w:eastAsia="Times New Roman" w:hAnsi="Times New Roman"/>
                <w:sz w:val="16"/>
                <w:szCs w:val="16"/>
              </w:rPr>
            </w:pPr>
          </w:p>
        </w:tc>
        <w:tc>
          <w:tcPr>
            <w:tcW w:w="567" w:type="dxa"/>
            <w:noWrap/>
            <w:vAlign w:val="center"/>
            <w:hideMark/>
          </w:tcPr>
          <w:p w:rsidR="00932AF5" w:rsidRPr="004238A9" w:rsidRDefault="00932AF5" w:rsidP="005252AD">
            <w:pPr>
              <w:jc w:val="center"/>
              <w:rPr>
                <w:rFonts w:ascii="Times New Roman" w:eastAsia="Times New Roman" w:hAnsi="Times New Roman"/>
                <w:sz w:val="16"/>
                <w:szCs w:val="16"/>
              </w:rPr>
            </w:pPr>
          </w:p>
        </w:tc>
        <w:tc>
          <w:tcPr>
            <w:tcW w:w="1134" w:type="dxa"/>
            <w:noWrap/>
            <w:vAlign w:val="center"/>
            <w:hideMark/>
          </w:tcPr>
          <w:p w:rsidR="00932AF5" w:rsidRPr="004238A9" w:rsidRDefault="00932AF5" w:rsidP="005252AD">
            <w:pPr>
              <w:jc w:val="center"/>
              <w:rPr>
                <w:rFonts w:ascii="Times New Roman" w:eastAsia="Times New Roman" w:hAnsi="Times New Roman"/>
                <w:sz w:val="16"/>
                <w:szCs w:val="16"/>
              </w:rPr>
            </w:pPr>
            <w:r w:rsidRPr="004238A9">
              <w:rPr>
                <w:rFonts w:ascii="Times New Roman" w:eastAsia="Times New Roman" w:hAnsi="Times New Roman"/>
                <w:sz w:val="16"/>
                <w:szCs w:val="16"/>
              </w:rPr>
              <w:t>НС</w:t>
            </w:r>
          </w:p>
        </w:tc>
        <w:tc>
          <w:tcPr>
            <w:tcW w:w="708" w:type="dxa"/>
          </w:tcPr>
          <w:p w:rsidR="00932AF5" w:rsidRPr="004238A9" w:rsidRDefault="00932AF5" w:rsidP="005252AD">
            <w:pPr>
              <w:jc w:val="center"/>
              <w:rPr>
                <w:rFonts w:ascii="Times New Roman" w:eastAsia="Times New Roman" w:hAnsi="Times New Roman"/>
                <w:sz w:val="16"/>
                <w:szCs w:val="16"/>
              </w:rPr>
            </w:pPr>
          </w:p>
        </w:tc>
        <w:tc>
          <w:tcPr>
            <w:tcW w:w="851" w:type="dxa"/>
            <w:noWrap/>
            <w:vAlign w:val="center"/>
            <w:hideMark/>
          </w:tcPr>
          <w:p w:rsidR="00932AF5" w:rsidRPr="004238A9" w:rsidRDefault="00932AF5" w:rsidP="005252AD">
            <w:pPr>
              <w:jc w:val="center"/>
              <w:rPr>
                <w:rFonts w:ascii="Times New Roman" w:eastAsia="Times New Roman" w:hAnsi="Times New Roman"/>
                <w:sz w:val="16"/>
                <w:szCs w:val="16"/>
              </w:rPr>
            </w:pPr>
          </w:p>
        </w:tc>
        <w:tc>
          <w:tcPr>
            <w:tcW w:w="850" w:type="dxa"/>
            <w:noWrap/>
            <w:vAlign w:val="center"/>
            <w:hideMark/>
          </w:tcPr>
          <w:p w:rsidR="00932AF5" w:rsidRPr="004238A9" w:rsidRDefault="00932AF5" w:rsidP="005252AD">
            <w:pPr>
              <w:jc w:val="center"/>
              <w:rPr>
                <w:rFonts w:ascii="Times New Roman" w:eastAsia="Times New Roman" w:hAnsi="Times New Roman"/>
                <w:sz w:val="16"/>
                <w:szCs w:val="16"/>
              </w:rPr>
            </w:pPr>
          </w:p>
        </w:tc>
        <w:tc>
          <w:tcPr>
            <w:tcW w:w="851" w:type="dxa"/>
            <w:noWrap/>
            <w:vAlign w:val="center"/>
            <w:hideMark/>
          </w:tcPr>
          <w:p w:rsidR="00932AF5" w:rsidRPr="004238A9" w:rsidRDefault="00932AF5" w:rsidP="005252AD">
            <w:pPr>
              <w:jc w:val="center"/>
              <w:rPr>
                <w:rFonts w:ascii="Times New Roman" w:eastAsia="Times New Roman" w:hAnsi="Times New Roman"/>
                <w:sz w:val="16"/>
                <w:szCs w:val="16"/>
              </w:rPr>
            </w:pPr>
          </w:p>
        </w:tc>
        <w:tc>
          <w:tcPr>
            <w:tcW w:w="709" w:type="dxa"/>
            <w:noWrap/>
            <w:vAlign w:val="center"/>
            <w:hideMark/>
          </w:tcPr>
          <w:p w:rsidR="00932AF5" w:rsidRPr="004238A9" w:rsidRDefault="00932AF5" w:rsidP="005252AD">
            <w:pPr>
              <w:jc w:val="center"/>
              <w:rPr>
                <w:rFonts w:ascii="Times New Roman" w:eastAsia="Times New Roman" w:hAnsi="Times New Roman"/>
                <w:sz w:val="16"/>
                <w:szCs w:val="16"/>
              </w:rPr>
            </w:pPr>
          </w:p>
        </w:tc>
        <w:tc>
          <w:tcPr>
            <w:tcW w:w="850" w:type="dxa"/>
            <w:noWrap/>
            <w:vAlign w:val="center"/>
            <w:hideMark/>
          </w:tcPr>
          <w:p w:rsidR="00932AF5" w:rsidRPr="004238A9" w:rsidRDefault="00932AF5" w:rsidP="005252AD">
            <w:pPr>
              <w:jc w:val="center"/>
              <w:rPr>
                <w:rFonts w:ascii="Times New Roman" w:eastAsia="Times New Roman" w:hAnsi="Times New Roman"/>
                <w:sz w:val="16"/>
                <w:szCs w:val="16"/>
              </w:rPr>
            </w:pPr>
          </w:p>
        </w:tc>
        <w:tc>
          <w:tcPr>
            <w:tcW w:w="992" w:type="dxa"/>
            <w:noWrap/>
            <w:vAlign w:val="center"/>
            <w:hideMark/>
          </w:tcPr>
          <w:p w:rsidR="00932AF5" w:rsidRPr="004238A9" w:rsidRDefault="00932AF5" w:rsidP="005252AD">
            <w:pPr>
              <w:jc w:val="center"/>
              <w:rPr>
                <w:rFonts w:ascii="Times New Roman" w:eastAsia="Times New Roman" w:hAnsi="Times New Roman"/>
                <w:sz w:val="16"/>
                <w:szCs w:val="16"/>
              </w:rPr>
            </w:pPr>
            <w:r w:rsidRPr="004238A9">
              <w:rPr>
                <w:rFonts w:ascii="Times New Roman" w:eastAsia="Times New Roman" w:hAnsi="Times New Roman"/>
                <w:sz w:val="16"/>
                <w:szCs w:val="16"/>
              </w:rPr>
              <w:t>0,00</w:t>
            </w:r>
          </w:p>
        </w:tc>
        <w:tc>
          <w:tcPr>
            <w:tcW w:w="709" w:type="dxa"/>
            <w:noWrap/>
            <w:vAlign w:val="center"/>
            <w:hideMark/>
          </w:tcPr>
          <w:p w:rsidR="00932AF5" w:rsidRPr="004238A9" w:rsidRDefault="00932AF5" w:rsidP="005252AD">
            <w:pPr>
              <w:jc w:val="center"/>
              <w:rPr>
                <w:rFonts w:ascii="Times New Roman" w:eastAsia="Times New Roman" w:hAnsi="Times New Roman"/>
                <w:sz w:val="16"/>
                <w:szCs w:val="16"/>
              </w:rPr>
            </w:pPr>
          </w:p>
        </w:tc>
        <w:tc>
          <w:tcPr>
            <w:tcW w:w="709" w:type="dxa"/>
            <w:noWrap/>
            <w:vAlign w:val="center"/>
            <w:hideMark/>
          </w:tcPr>
          <w:p w:rsidR="00932AF5" w:rsidRPr="004238A9" w:rsidRDefault="00932AF5" w:rsidP="005252AD">
            <w:pPr>
              <w:jc w:val="center"/>
              <w:rPr>
                <w:rFonts w:ascii="Times New Roman" w:eastAsia="Times New Roman" w:hAnsi="Times New Roman"/>
                <w:sz w:val="16"/>
                <w:szCs w:val="16"/>
              </w:rPr>
            </w:pPr>
          </w:p>
        </w:tc>
        <w:tc>
          <w:tcPr>
            <w:tcW w:w="709" w:type="dxa"/>
            <w:noWrap/>
            <w:vAlign w:val="center"/>
            <w:hideMark/>
          </w:tcPr>
          <w:p w:rsidR="00932AF5" w:rsidRPr="004238A9" w:rsidRDefault="00932AF5" w:rsidP="005252AD">
            <w:pPr>
              <w:jc w:val="center"/>
              <w:rPr>
                <w:rFonts w:ascii="Times New Roman" w:eastAsia="Times New Roman" w:hAnsi="Times New Roman"/>
                <w:sz w:val="16"/>
                <w:szCs w:val="16"/>
              </w:rPr>
            </w:pPr>
          </w:p>
        </w:tc>
        <w:tc>
          <w:tcPr>
            <w:tcW w:w="992" w:type="dxa"/>
            <w:noWrap/>
            <w:vAlign w:val="center"/>
            <w:hideMark/>
          </w:tcPr>
          <w:p w:rsidR="00932AF5" w:rsidRPr="004238A9" w:rsidRDefault="00932AF5" w:rsidP="005252AD">
            <w:pPr>
              <w:jc w:val="center"/>
              <w:rPr>
                <w:rFonts w:ascii="Times New Roman" w:eastAsia="Times New Roman" w:hAnsi="Times New Roman"/>
                <w:sz w:val="16"/>
                <w:szCs w:val="16"/>
              </w:rPr>
            </w:pPr>
          </w:p>
        </w:tc>
        <w:tc>
          <w:tcPr>
            <w:tcW w:w="992" w:type="dxa"/>
            <w:noWrap/>
            <w:vAlign w:val="center"/>
            <w:hideMark/>
          </w:tcPr>
          <w:p w:rsidR="00932AF5" w:rsidRPr="004238A9" w:rsidRDefault="00932AF5" w:rsidP="005252AD">
            <w:pPr>
              <w:jc w:val="center"/>
              <w:rPr>
                <w:rFonts w:ascii="Times New Roman" w:eastAsia="Times New Roman" w:hAnsi="Times New Roman"/>
                <w:sz w:val="16"/>
                <w:szCs w:val="16"/>
              </w:rPr>
            </w:pPr>
          </w:p>
        </w:tc>
        <w:tc>
          <w:tcPr>
            <w:tcW w:w="851" w:type="dxa"/>
            <w:noWrap/>
            <w:vAlign w:val="center"/>
            <w:hideMark/>
          </w:tcPr>
          <w:p w:rsidR="00932AF5" w:rsidRPr="004238A9" w:rsidRDefault="00932AF5" w:rsidP="005252AD">
            <w:pPr>
              <w:jc w:val="center"/>
              <w:rPr>
                <w:rFonts w:ascii="Times New Roman" w:eastAsia="Times New Roman" w:hAnsi="Times New Roman"/>
                <w:sz w:val="16"/>
                <w:szCs w:val="16"/>
              </w:rPr>
            </w:pPr>
          </w:p>
        </w:tc>
        <w:tc>
          <w:tcPr>
            <w:tcW w:w="850" w:type="dxa"/>
            <w:noWrap/>
            <w:vAlign w:val="center"/>
          </w:tcPr>
          <w:p w:rsidR="00932AF5" w:rsidRPr="004238A9" w:rsidRDefault="00932AF5" w:rsidP="005252AD">
            <w:pPr>
              <w:jc w:val="center"/>
              <w:rPr>
                <w:rFonts w:ascii="Times New Roman" w:eastAsia="Times New Roman" w:hAnsi="Times New Roman"/>
                <w:sz w:val="16"/>
                <w:szCs w:val="16"/>
              </w:rPr>
            </w:pPr>
          </w:p>
        </w:tc>
        <w:tc>
          <w:tcPr>
            <w:tcW w:w="992" w:type="dxa"/>
            <w:vAlign w:val="center"/>
          </w:tcPr>
          <w:p w:rsidR="00932AF5" w:rsidRPr="004238A9" w:rsidRDefault="00932AF5" w:rsidP="005252AD">
            <w:pPr>
              <w:jc w:val="center"/>
              <w:rPr>
                <w:rFonts w:ascii="Times New Roman" w:eastAsia="Times New Roman" w:hAnsi="Times New Roman"/>
                <w:sz w:val="16"/>
                <w:szCs w:val="16"/>
              </w:rPr>
            </w:pPr>
            <w:r w:rsidRPr="004238A9">
              <w:rPr>
                <w:rFonts w:ascii="Times New Roman" w:eastAsia="Times New Roman" w:hAnsi="Times New Roman"/>
                <w:sz w:val="16"/>
                <w:szCs w:val="16"/>
              </w:rPr>
              <w:t>0,00</w:t>
            </w:r>
          </w:p>
        </w:tc>
        <w:tc>
          <w:tcPr>
            <w:tcW w:w="689" w:type="dxa"/>
            <w:noWrap/>
            <w:vAlign w:val="center"/>
            <w:hideMark/>
          </w:tcPr>
          <w:p w:rsidR="00932AF5" w:rsidRPr="004238A9" w:rsidRDefault="00932AF5" w:rsidP="005252AD">
            <w:pPr>
              <w:jc w:val="center"/>
              <w:rPr>
                <w:rFonts w:ascii="Times New Roman" w:eastAsia="Times New Roman" w:hAnsi="Times New Roman"/>
                <w:sz w:val="16"/>
                <w:szCs w:val="16"/>
              </w:rPr>
            </w:pPr>
          </w:p>
        </w:tc>
      </w:tr>
      <w:tr w:rsidR="004238A9" w:rsidRPr="004238A9" w:rsidTr="005252AD">
        <w:trPr>
          <w:trHeight w:val="300"/>
        </w:trPr>
        <w:tc>
          <w:tcPr>
            <w:tcW w:w="534" w:type="dxa"/>
            <w:noWrap/>
            <w:vAlign w:val="center"/>
            <w:hideMark/>
          </w:tcPr>
          <w:p w:rsidR="00932AF5" w:rsidRPr="004238A9" w:rsidRDefault="00932AF5" w:rsidP="005252AD">
            <w:pPr>
              <w:jc w:val="center"/>
              <w:rPr>
                <w:rFonts w:ascii="Times New Roman" w:eastAsia="Times New Roman" w:hAnsi="Times New Roman"/>
                <w:sz w:val="16"/>
                <w:szCs w:val="16"/>
              </w:rPr>
            </w:pPr>
          </w:p>
        </w:tc>
        <w:tc>
          <w:tcPr>
            <w:tcW w:w="567" w:type="dxa"/>
            <w:noWrap/>
            <w:vAlign w:val="center"/>
            <w:hideMark/>
          </w:tcPr>
          <w:p w:rsidR="00932AF5" w:rsidRPr="004238A9" w:rsidRDefault="00932AF5" w:rsidP="005252AD">
            <w:pPr>
              <w:jc w:val="center"/>
              <w:rPr>
                <w:rFonts w:ascii="Times New Roman" w:eastAsia="Times New Roman" w:hAnsi="Times New Roman"/>
                <w:sz w:val="16"/>
                <w:szCs w:val="16"/>
              </w:rPr>
            </w:pPr>
          </w:p>
        </w:tc>
        <w:tc>
          <w:tcPr>
            <w:tcW w:w="1134" w:type="dxa"/>
            <w:noWrap/>
            <w:vAlign w:val="center"/>
            <w:hideMark/>
          </w:tcPr>
          <w:p w:rsidR="00932AF5" w:rsidRPr="004238A9" w:rsidRDefault="00932AF5" w:rsidP="005252AD">
            <w:pPr>
              <w:jc w:val="center"/>
              <w:rPr>
                <w:rFonts w:ascii="Times New Roman" w:eastAsia="Times New Roman" w:hAnsi="Times New Roman"/>
                <w:sz w:val="16"/>
                <w:szCs w:val="16"/>
              </w:rPr>
            </w:pPr>
            <w:r w:rsidRPr="004238A9">
              <w:rPr>
                <w:rFonts w:ascii="Times New Roman" w:eastAsia="Times New Roman" w:hAnsi="Times New Roman"/>
                <w:sz w:val="16"/>
                <w:szCs w:val="16"/>
              </w:rPr>
              <w:t>…</w:t>
            </w:r>
          </w:p>
        </w:tc>
        <w:tc>
          <w:tcPr>
            <w:tcW w:w="708" w:type="dxa"/>
          </w:tcPr>
          <w:p w:rsidR="00932AF5" w:rsidRPr="004238A9" w:rsidRDefault="00932AF5" w:rsidP="005252AD">
            <w:pPr>
              <w:jc w:val="center"/>
              <w:rPr>
                <w:rFonts w:ascii="Times New Roman" w:eastAsia="Times New Roman" w:hAnsi="Times New Roman"/>
                <w:sz w:val="16"/>
                <w:szCs w:val="16"/>
              </w:rPr>
            </w:pPr>
          </w:p>
        </w:tc>
        <w:tc>
          <w:tcPr>
            <w:tcW w:w="851" w:type="dxa"/>
            <w:noWrap/>
            <w:vAlign w:val="center"/>
            <w:hideMark/>
          </w:tcPr>
          <w:p w:rsidR="00932AF5" w:rsidRPr="004238A9" w:rsidRDefault="00932AF5" w:rsidP="005252AD">
            <w:pPr>
              <w:jc w:val="center"/>
              <w:rPr>
                <w:rFonts w:ascii="Times New Roman" w:eastAsia="Times New Roman" w:hAnsi="Times New Roman"/>
                <w:sz w:val="16"/>
                <w:szCs w:val="16"/>
              </w:rPr>
            </w:pPr>
          </w:p>
        </w:tc>
        <w:tc>
          <w:tcPr>
            <w:tcW w:w="850" w:type="dxa"/>
            <w:noWrap/>
            <w:vAlign w:val="center"/>
            <w:hideMark/>
          </w:tcPr>
          <w:p w:rsidR="00932AF5" w:rsidRPr="004238A9" w:rsidRDefault="00932AF5" w:rsidP="005252AD">
            <w:pPr>
              <w:jc w:val="center"/>
              <w:rPr>
                <w:rFonts w:ascii="Times New Roman" w:eastAsia="Times New Roman" w:hAnsi="Times New Roman"/>
                <w:sz w:val="16"/>
                <w:szCs w:val="16"/>
              </w:rPr>
            </w:pPr>
          </w:p>
        </w:tc>
        <w:tc>
          <w:tcPr>
            <w:tcW w:w="851" w:type="dxa"/>
            <w:noWrap/>
            <w:vAlign w:val="center"/>
            <w:hideMark/>
          </w:tcPr>
          <w:p w:rsidR="00932AF5" w:rsidRPr="004238A9" w:rsidRDefault="00932AF5" w:rsidP="005252AD">
            <w:pPr>
              <w:jc w:val="center"/>
              <w:rPr>
                <w:rFonts w:ascii="Times New Roman" w:eastAsia="Times New Roman" w:hAnsi="Times New Roman"/>
                <w:sz w:val="16"/>
                <w:szCs w:val="16"/>
              </w:rPr>
            </w:pPr>
          </w:p>
        </w:tc>
        <w:tc>
          <w:tcPr>
            <w:tcW w:w="709" w:type="dxa"/>
            <w:noWrap/>
            <w:vAlign w:val="center"/>
            <w:hideMark/>
          </w:tcPr>
          <w:p w:rsidR="00932AF5" w:rsidRPr="004238A9" w:rsidRDefault="00932AF5" w:rsidP="005252AD">
            <w:pPr>
              <w:jc w:val="center"/>
              <w:rPr>
                <w:rFonts w:ascii="Times New Roman" w:eastAsia="Times New Roman" w:hAnsi="Times New Roman"/>
                <w:sz w:val="16"/>
                <w:szCs w:val="16"/>
              </w:rPr>
            </w:pPr>
          </w:p>
        </w:tc>
        <w:tc>
          <w:tcPr>
            <w:tcW w:w="850" w:type="dxa"/>
            <w:noWrap/>
            <w:vAlign w:val="center"/>
            <w:hideMark/>
          </w:tcPr>
          <w:p w:rsidR="00932AF5" w:rsidRPr="004238A9" w:rsidRDefault="00932AF5" w:rsidP="005252AD">
            <w:pPr>
              <w:jc w:val="center"/>
              <w:rPr>
                <w:rFonts w:ascii="Times New Roman" w:eastAsia="Times New Roman" w:hAnsi="Times New Roman"/>
                <w:sz w:val="16"/>
                <w:szCs w:val="16"/>
              </w:rPr>
            </w:pPr>
          </w:p>
        </w:tc>
        <w:tc>
          <w:tcPr>
            <w:tcW w:w="992" w:type="dxa"/>
            <w:noWrap/>
            <w:vAlign w:val="center"/>
            <w:hideMark/>
          </w:tcPr>
          <w:p w:rsidR="00932AF5" w:rsidRPr="004238A9" w:rsidRDefault="00932AF5" w:rsidP="005252AD">
            <w:pPr>
              <w:jc w:val="center"/>
              <w:rPr>
                <w:rFonts w:ascii="Times New Roman" w:eastAsia="Times New Roman" w:hAnsi="Times New Roman"/>
                <w:sz w:val="16"/>
                <w:szCs w:val="16"/>
              </w:rPr>
            </w:pPr>
            <w:r w:rsidRPr="004238A9">
              <w:rPr>
                <w:rFonts w:ascii="Times New Roman" w:eastAsia="Times New Roman" w:hAnsi="Times New Roman"/>
                <w:sz w:val="16"/>
                <w:szCs w:val="16"/>
              </w:rPr>
              <w:t>0,00</w:t>
            </w:r>
          </w:p>
        </w:tc>
        <w:tc>
          <w:tcPr>
            <w:tcW w:w="709" w:type="dxa"/>
            <w:noWrap/>
            <w:vAlign w:val="center"/>
            <w:hideMark/>
          </w:tcPr>
          <w:p w:rsidR="00932AF5" w:rsidRPr="004238A9" w:rsidRDefault="00932AF5" w:rsidP="005252AD">
            <w:pPr>
              <w:jc w:val="center"/>
              <w:rPr>
                <w:rFonts w:ascii="Times New Roman" w:eastAsia="Times New Roman" w:hAnsi="Times New Roman"/>
                <w:sz w:val="16"/>
                <w:szCs w:val="16"/>
              </w:rPr>
            </w:pPr>
          </w:p>
        </w:tc>
        <w:tc>
          <w:tcPr>
            <w:tcW w:w="709" w:type="dxa"/>
            <w:noWrap/>
            <w:vAlign w:val="center"/>
            <w:hideMark/>
          </w:tcPr>
          <w:p w:rsidR="00932AF5" w:rsidRPr="004238A9" w:rsidRDefault="00932AF5" w:rsidP="005252AD">
            <w:pPr>
              <w:jc w:val="center"/>
              <w:rPr>
                <w:rFonts w:ascii="Times New Roman" w:eastAsia="Times New Roman" w:hAnsi="Times New Roman"/>
                <w:sz w:val="16"/>
                <w:szCs w:val="16"/>
              </w:rPr>
            </w:pPr>
          </w:p>
        </w:tc>
        <w:tc>
          <w:tcPr>
            <w:tcW w:w="709" w:type="dxa"/>
            <w:noWrap/>
            <w:vAlign w:val="center"/>
            <w:hideMark/>
          </w:tcPr>
          <w:p w:rsidR="00932AF5" w:rsidRPr="004238A9" w:rsidRDefault="00932AF5" w:rsidP="005252AD">
            <w:pPr>
              <w:jc w:val="center"/>
              <w:rPr>
                <w:rFonts w:ascii="Times New Roman" w:eastAsia="Times New Roman" w:hAnsi="Times New Roman"/>
                <w:sz w:val="16"/>
                <w:szCs w:val="16"/>
              </w:rPr>
            </w:pPr>
          </w:p>
        </w:tc>
        <w:tc>
          <w:tcPr>
            <w:tcW w:w="992" w:type="dxa"/>
            <w:noWrap/>
            <w:vAlign w:val="center"/>
            <w:hideMark/>
          </w:tcPr>
          <w:p w:rsidR="00932AF5" w:rsidRPr="004238A9" w:rsidRDefault="00932AF5" w:rsidP="005252AD">
            <w:pPr>
              <w:jc w:val="center"/>
              <w:rPr>
                <w:rFonts w:ascii="Times New Roman" w:eastAsia="Times New Roman" w:hAnsi="Times New Roman"/>
                <w:sz w:val="16"/>
                <w:szCs w:val="16"/>
              </w:rPr>
            </w:pPr>
          </w:p>
        </w:tc>
        <w:tc>
          <w:tcPr>
            <w:tcW w:w="992" w:type="dxa"/>
            <w:noWrap/>
            <w:vAlign w:val="center"/>
            <w:hideMark/>
          </w:tcPr>
          <w:p w:rsidR="00932AF5" w:rsidRPr="004238A9" w:rsidRDefault="00932AF5" w:rsidP="005252AD">
            <w:pPr>
              <w:jc w:val="center"/>
              <w:rPr>
                <w:rFonts w:ascii="Times New Roman" w:eastAsia="Times New Roman" w:hAnsi="Times New Roman"/>
                <w:sz w:val="16"/>
                <w:szCs w:val="16"/>
              </w:rPr>
            </w:pPr>
          </w:p>
        </w:tc>
        <w:tc>
          <w:tcPr>
            <w:tcW w:w="851" w:type="dxa"/>
            <w:noWrap/>
            <w:vAlign w:val="center"/>
            <w:hideMark/>
          </w:tcPr>
          <w:p w:rsidR="00932AF5" w:rsidRPr="004238A9" w:rsidRDefault="00932AF5" w:rsidP="005252AD">
            <w:pPr>
              <w:jc w:val="center"/>
              <w:rPr>
                <w:rFonts w:ascii="Times New Roman" w:eastAsia="Times New Roman" w:hAnsi="Times New Roman"/>
                <w:sz w:val="16"/>
                <w:szCs w:val="16"/>
              </w:rPr>
            </w:pPr>
          </w:p>
        </w:tc>
        <w:tc>
          <w:tcPr>
            <w:tcW w:w="850" w:type="dxa"/>
            <w:noWrap/>
            <w:vAlign w:val="center"/>
          </w:tcPr>
          <w:p w:rsidR="00932AF5" w:rsidRPr="004238A9" w:rsidRDefault="00932AF5" w:rsidP="005252AD">
            <w:pPr>
              <w:jc w:val="center"/>
              <w:rPr>
                <w:rFonts w:ascii="Times New Roman" w:eastAsia="Times New Roman" w:hAnsi="Times New Roman"/>
                <w:sz w:val="16"/>
                <w:szCs w:val="16"/>
              </w:rPr>
            </w:pPr>
          </w:p>
        </w:tc>
        <w:tc>
          <w:tcPr>
            <w:tcW w:w="992" w:type="dxa"/>
            <w:vAlign w:val="center"/>
          </w:tcPr>
          <w:p w:rsidR="00932AF5" w:rsidRPr="004238A9" w:rsidRDefault="00932AF5" w:rsidP="005252AD">
            <w:pPr>
              <w:jc w:val="center"/>
              <w:rPr>
                <w:rFonts w:ascii="Times New Roman" w:eastAsia="Times New Roman" w:hAnsi="Times New Roman"/>
                <w:sz w:val="16"/>
                <w:szCs w:val="16"/>
              </w:rPr>
            </w:pPr>
            <w:r w:rsidRPr="004238A9">
              <w:rPr>
                <w:rFonts w:ascii="Times New Roman" w:eastAsia="Times New Roman" w:hAnsi="Times New Roman"/>
                <w:sz w:val="16"/>
                <w:szCs w:val="16"/>
              </w:rPr>
              <w:t>0,00</w:t>
            </w:r>
          </w:p>
        </w:tc>
        <w:tc>
          <w:tcPr>
            <w:tcW w:w="689" w:type="dxa"/>
            <w:noWrap/>
            <w:vAlign w:val="center"/>
            <w:hideMark/>
          </w:tcPr>
          <w:p w:rsidR="00932AF5" w:rsidRPr="004238A9" w:rsidRDefault="00932AF5" w:rsidP="005252AD">
            <w:pPr>
              <w:jc w:val="center"/>
              <w:rPr>
                <w:rFonts w:ascii="Times New Roman" w:eastAsia="Times New Roman" w:hAnsi="Times New Roman"/>
                <w:sz w:val="16"/>
                <w:szCs w:val="16"/>
              </w:rPr>
            </w:pPr>
          </w:p>
        </w:tc>
      </w:tr>
      <w:tr w:rsidR="00932AF5" w:rsidRPr="004238A9" w:rsidTr="005252AD">
        <w:trPr>
          <w:trHeight w:val="300"/>
        </w:trPr>
        <w:tc>
          <w:tcPr>
            <w:tcW w:w="534" w:type="dxa"/>
            <w:noWrap/>
            <w:vAlign w:val="center"/>
            <w:hideMark/>
          </w:tcPr>
          <w:p w:rsidR="00932AF5" w:rsidRPr="004238A9" w:rsidRDefault="00932AF5" w:rsidP="005252AD">
            <w:pPr>
              <w:jc w:val="center"/>
              <w:rPr>
                <w:rFonts w:ascii="Times New Roman" w:eastAsia="Times New Roman" w:hAnsi="Times New Roman"/>
                <w:b/>
                <w:bCs/>
                <w:sz w:val="16"/>
                <w:szCs w:val="16"/>
              </w:rPr>
            </w:pPr>
          </w:p>
        </w:tc>
        <w:tc>
          <w:tcPr>
            <w:tcW w:w="567" w:type="dxa"/>
            <w:noWrap/>
            <w:vAlign w:val="center"/>
            <w:hideMark/>
          </w:tcPr>
          <w:p w:rsidR="00932AF5" w:rsidRPr="004238A9" w:rsidRDefault="00932AF5" w:rsidP="005252AD">
            <w:pPr>
              <w:jc w:val="center"/>
              <w:rPr>
                <w:rFonts w:ascii="Times New Roman" w:eastAsia="Times New Roman" w:hAnsi="Times New Roman"/>
                <w:b/>
                <w:bCs/>
                <w:sz w:val="16"/>
                <w:szCs w:val="16"/>
              </w:rPr>
            </w:pPr>
          </w:p>
        </w:tc>
        <w:tc>
          <w:tcPr>
            <w:tcW w:w="1134" w:type="dxa"/>
            <w:noWrap/>
            <w:vAlign w:val="center"/>
            <w:hideMark/>
          </w:tcPr>
          <w:p w:rsidR="00932AF5" w:rsidRPr="004238A9" w:rsidRDefault="00932AF5" w:rsidP="005252AD">
            <w:pPr>
              <w:jc w:val="center"/>
              <w:rPr>
                <w:rFonts w:ascii="Times New Roman" w:eastAsia="Times New Roman" w:hAnsi="Times New Roman"/>
                <w:b/>
                <w:bCs/>
                <w:sz w:val="16"/>
                <w:szCs w:val="16"/>
              </w:rPr>
            </w:pPr>
            <w:r w:rsidRPr="004238A9">
              <w:rPr>
                <w:rFonts w:ascii="Times New Roman" w:eastAsia="Times New Roman" w:hAnsi="Times New Roman"/>
                <w:b/>
                <w:bCs/>
                <w:sz w:val="16"/>
                <w:szCs w:val="16"/>
              </w:rPr>
              <w:t>ИТОГО</w:t>
            </w:r>
          </w:p>
        </w:tc>
        <w:tc>
          <w:tcPr>
            <w:tcW w:w="708" w:type="dxa"/>
          </w:tcPr>
          <w:p w:rsidR="00932AF5" w:rsidRPr="004238A9" w:rsidRDefault="00932AF5" w:rsidP="005252AD">
            <w:pPr>
              <w:jc w:val="center"/>
              <w:rPr>
                <w:rFonts w:ascii="Times New Roman" w:eastAsia="Times New Roman" w:hAnsi="Times New Roman"/>
                <w:b/>
                <w:bCs/>
                <w:sz w:val="16"/>
                <w:szCs w:val="16"/>
              </w:rPr>
            </w:pPr>
          </w:p>
        </w:tc>
        <w:tc>
          <w:tcPr>
            <w:tcW w:w="851" w:type="dxa"/>
            <w:noWrap/>
            <w:vAlign w:val="center"/>
            <w:hideMark/>
          </w:tcPr>
          <w:p w:rsidR="00932AF5" w:rsidRPr="004238A9" w:rsidRDefault="00932AF5" w:rsidP="005252AD">
            <w:pPr>
              <w:jc w:val="center"/>
              <w:rPr>
                <w:rFonts w:ascii="Times New Roman" w:eastAsia="Times New Roman" w:hAnsi="Times New Roman"/>
                <w:b/>
                <w:bCs/>
                <w:sz w:val="16"/>
                <w:szCs w:val="16"/>
              </w:rPr>
            </w:pPr>
            <w:r w:rsidRPr="004238A9">
              <w:rPr>
                <w:rFonts w:ascii="Times New Roman" w:eastAsia="Times New Roman" w:hAnsi="Times New Roman"/>
                <w:b/>
                <w:bCs/>
                <w:sz w:val="16"/>
                <w:szCs w:val="16"/>
              </w:rPr>
              <w:t>0</w:t>
            </w:r>
          </w:p>
        </w:tc>
        <w:tc>
          <w:tcPr>
            <w:tcW w:w="850" w:type="dxa"/>
            <w:noWrap/>
            <w:vAlign w:val="center"/>
            <w:hideMark/>
          </w:tcPr>
          <w:p w:rsidR="00932AF5" w:rsidRPr="004238A9" w:rsidRDefault="00932AF5" w:rsidP="005252AD">
            <w:pPr>
              <w:jc w:val="center"/>
              <w:rPr>
                <w:rFonts w:ascii="Times New Roman" w:eastAsia="Times New Roman" w:hAnsi="Times New Roman"/>
                <w:b/>
                <w:bCs/>
                <w:sz w:val="16"/>
                <w:szCs w:val="16"/>
              </w:rPr>
            </w:pPr>
            <w:r w:rsidRPr="004238A9">
              <w:rPr>
                <w:rFonts w:ascii="Times New Roman" w:eastAsia="Times New Roman" w:hAnsi="Times New Roman"/>
                <w:b/>
                <w:bCs/>
                <w:sz w:val="16"/>
                <w:szCs w:val="16"/>
              </w:rPr>
              <w:t>0,00</w:t>
            </w:r>
          </w:p>
        </w:tc>
        <w:tc>
          <w:tcPr>
            <w:tcW w:w="851" w:type="dxa"/>
            <w:noWrap/>
            <w:vAlign w:val="center"/>
            <w:hideMark/>
          </w:tcPr>
          <w:p w:rsidR="00932AF5" w:rsidRPr="004238A9" w:rsidRDefault="00932AF5" w:rsidP="005252AD">
            <w:pPr>
              <w:jc w:val="center"/>
              <w:rPr>
                <w:rFonts w:ascii="Times New Roman" w:eastAsia="Times New Roman" w:hAnsi="Times New Roman"/>
                <w:b/>
                <w:bCs/>
                <w:sz w:val="16"/>
                <w:szCs w:val="16"/>
              </w:rPr>
            </w:pPr>
            <w:r w:rsidRPr="004238A9">
              <w:rPr>
                <w:rFonts w:ascii="Times New Roman" w:eastAsia="Times New Roman" w:hAnsi="Times New Roman"/>
                <w:b/>
                <w:bCs/>
                <w:sz w:val="16"/>
                <w:szCs w:val="16"/>
              </w:rPr>
              <w:t>0,00</w:t>
            </w:r>
          </w:p>
        </w:tc>
        <w:tc>
          <w:tcPr>
            <w:tcW w:w="709" w:type="dxa"/>
            <w:noWrap/>
            <w:vAlign w:val="center"/>
            <w:hideMark/>
          </w:tcPr>
          <w:p w:rsidR="00932AF5" w:rsidRPr="004238A9" w:rsidRDefault="00932AF5" w:rsidP="005252AD">
            <w:pPr>
              <w:jc w:val="center"/>
              <w:rPr>
                <w:rFonts w:ascii="Times New Roman" w:eastAsia="Times New Roman" w:hAnsi="Times New Roman"/>
                <w:b/>
                <w:bCs/>
                <w:sz w:val="16"/>
                <w:szCs w:val="16"/>
              </w:rPr>
            </w:pPr>
            <w:r w:rsidRPr="004238A9">
              <w:rPr>
                <w:rFonts w:ascii="Times New Roman" w:eastAsia="Times New Roman" w:hAnsi="Times New Roman"/>
                <w:b/>
                <w:bCs/>
                <w:sz w:val="16"/>
                <w:szCs w:val="16"/>
              </w:rPr>
              <w:t>0,00</w:t>
            </w:r>
          </w:p>
        </w:tc>
        <w:tc>
          <w:tcPr>
            <w:tcW w:w="850" w:type="dxa"/>
            <w:noWrap/>
            <w:vAlign w:val="center"/>
            <w:hideMark/>
          </w:tcPr>
          <w:p w:rsidR="00932AF5" w:rsidRPr="004238A9" w:rsidRDefault="00932AF5" w:rsidP="005252AD">
            <w:pPr>
              <w:jc w:val="center"/>
              <w:rPr>
                <w:rFonts w:ascii="Times New Roman" w:eastAsia="Times New Roman" w:hAnsi="Times New Roman"/>
                <w:b/>
                <w:bCs/>
                <w:sz w:val="16"/>
                <w:szCs w:val="16"/>
              </w:rPr>
            </w:pPr>
            <w:r w:rsidRPr="004238A9">
              <w:rPr>
                <w:rFonts w:ascii="Times New Roman" w:eastAsia="Times New Roman" w:hAnsi="Times New Roman"/>
                <w:b/>
                <w:bCs/>
                <w:sz w:val="16"/>
                <w:szCs w:val="16"/>
              </w:rPr>
              <w:t>0,00</w:t>
            </w:r>
          </w:p>
        </w:tc>
        <w:tc>
          <w:tcPr>
            <w:tcW w:w="992" w:type="dxa"/>
            <w:noWrap/>
            <w:vAlign w:val="center"/>
            <w:hideMark/>
          </w:tcPr>
          <w:p w:rsidR="00932AF5" w:rsidRPr="004238A9" w:rsidRDefault="00932AF5" w:rsidP="005252AD">
            <w:pPr>
              <w:jc w:val="center"/>
              <w:rPr>
                <w:rFonts w:ascii="Times New Roman" w:eastAsia="Times New Roman" w:hAnsi="Times New Roman"/>
                <w:b/>
                <w:bCs/>
                <w:sz w:val="16"/>
                <w:szCs w:val="16"/>
              </w:rPr>
            </w:pPr>
            <w:r w:rsidRPr="004238A9">
              <w:rPr>
                <w:rFonts w:ascii="Times New Roman" w:eastAsia="Times New Roman" w:hAnsi="Times New Roman"/>
                <w:b/>
                <w:bCs/>
                <w:sz w:val="16"/>
                <w:szCs w:val="16"/>
              </w:rPr>
              <w:t>0,00</w:t>
            </w:r>
          </w:p>
        </w:tc>
        <w:tc>
          <w:tcPr>
            <w:tcW w:w="709" w:type="dxa"/>
            <w:noWrap/>
            <w:vAlign w:val="center"/>
            <w:hideMark/>
          </w:tcPr>
          <w:p w:rsidR="00932AF5" w:rsidRPr="004238A9" w:rsidRDefault="00932AF5" w:rsidP="005252AD">
            <w:pPr>
              <w:jc w:val="center"/>
              <w:rPr>
                <w:rFonts w:ascii="Times New Roman" w:eastAsia="Times New Roman" w:hAnsi="Times New Roman"/>
                <w:b/>
                <w:bCs/>
                <w:sz w:val="16"/>
                <w:szCs w:val="16"/>
              </w:rPr>
            </w:pPr>
          </w:p>
        </w:tc>
        <w:tc>
          <w:tcPr>
            <w:tcW w:w="709" w:type="dxa"/>
            <w:noWrap/>
            <w:vAlign w:val="center"/>
            <w:hideMark/>
          </w:tcPr>
          <w:p w:rsidR="00932AF5" w:rsidRPr="004238A9" w:rsidRDefault="00932AF5" w:rsidP="005252AD">
            <w:pPr>
              <w:jc w:val="center"/>
              <w:rPr>
                <w:rFonts w:ascii="Times New Roman" w:eastAsia="Times New Roman" w:hAnsi="Times New Roman"/>
                <w:b/>
                <w:bCs/>
                <w:sz w:val="16"/>
                <w:szCs w:val="16"/>
              </w:rPr>
            </w:pPr>
          </w:p>
        </w:tc>
        <w:tc>
          <w:tcPr>
            <w:tcW w:w="709" w:type="dxa"/>
            <w:noWrap/>
            <w:vAlign w:val="center"/>
            <w:hideMark/>
          </w:tcPr>
          <w:p w:rsidR="00932AF5" w:rsidRPr="004238A9" w:rsidRDefault="00932AF5" w:rsidP="005252AD">
            <w:pPr>
              <w:jc w:val="center"/>
              <w:rPr>
                <w:rFonts w:ascii="Times New Roman" w:eastAsia="Times New Roman" w:hAnsi="Times New Roman"/>
                <w:b/>
                <w:bCs/>
                <w:sz w:val="16"/>
                <w:szCs w:val="16"/>
              </w:rPr>
            </w:pPr>
            <w:r w:rsidRPr="004238A9">
              <w:rPr>
                <w:rFonts w:ascii="Times New Roman" w:eastAsia="Times New Roman" w:hAnsi="Times New Roman"/>
                <w:b/>
                <w:bCs/>
                <w:sz w:val="16"/>
                <w:szCs w:val="16"/>
              </w:rPr>
              <w:t>0,00</w:t>
            </w:r>
          </w:p>
        </w:tc>
        <w:tc>
          <w:tcPr>
            <w:tcW w:w="992" w:type="dxa"/>
            <w:noWrap/>
            <w:vAlign w:val="center"/>
            <w:hideMark/>
          </w:tcPr>
          <w:p w:rsidR="00932AF5" w:rsidRPr="004238A9" w:rsidRDefault="00932AF5" w:rsidP="005252AD">
            <w:pPr>
              <w:jc w:val="center"/>
              <w:rPr>
                <w:rFonts w:ascii="Times New Roman" w:eastAsia="Times New Roman" w:hAnsi="Times New Roman"/>
                <w:b/>
                <w:bCs/>
                <w:sz w:val="16"/>
                <w:szCs w:val="16"/>
              </w:rPr>
            </w:pPr>
            <w:r w:rsidRPr="004238A9">
              <w:rPr>
                <w:rFonts w:ascii="Times New Roman" w:eastAsia="Times New Roman" w:hAnsi="Times New Roman"/>
                <w:b/>
                <w:bCs/>
                <w:sz w:val="16"/>
                <w:szCs w:val="16"/>
              </w:rPr>
              <w:t>0,00</w:t>
            </w:r>
          </w:p>
        </w:tc>
        <w:tc>
          <w:tcPr>
            <w:tcW w:w="992" w:type="dxa"/>
            <w:noWrap/>
            <w:vAlign w:val="center"/>
            <w:hideMark/>
          </w:tcPr>
          <w:p w:rsidR="00932AF5" w:rsidRPr="004238A9" w:rsidRDefault="00932AF5" w:rsidP="005252AD">
            <w:pPr>
              <w:jc w:val="center"/>
              <w:rPr>
                <w:rFonts w:ascii="Times New Roman" w:eastAsia="Times New Roman" w:hAnsi="Times New Roman"/>
                <w:b/>
                <w:bCs/>
                <w:sz w:val="16"/>
                <w:szCs w:val="16"/>
              </w:rPr>
            </w:pPr>
            <w:r w:rsidRPr="004238A9">
              <w:rPr>
                <w:rFonts w:ascii="Times New Roman" w:eastAsia="Times New Roman" w:hAnsi="Times New Roman"/>
                <w:b/>
                <w:bCs/>
                <w:sz w:val="16"/>
                <w:szCs w:val="16"/>
              </w:rPr>
              <w:t>0,00</w:t>
            </w:r>
          </w:p>
        </w:tc>
        <w:tc>
          <w:tcPr>
            <w:tcW w:w="851" w:type="dxa"/>
            <w:noWrap/>
            <w:vAlign w:val="center"/>
            <w:hideMark/>
          </w:tcPr>
          <w:p w:rsidR="00932AF5" w:rsidRPr="004238A9" w:rsidRDefault="00932AF5" w:rsidP="005252AD">
            <w:pPr>
              <w:jc w:val="center"/>
              <w:rPr>
                <w:rFonts w:ascii="Times New Roman" w:eastAsia="Times New Roman" w:hAnsi="Times New Roman"/>
                <w:b/>
                <w:bCs/>
                <w:sz w:val="16"/>
                <w:szCs w:val="16"/>
              </w:rPr>
            </w:pPr>
            <w:r w:rsidRPr="004238A9">
              <w:rPr>
                <w:rFonts w:ascii="Times New Roman" w:eastAsia="Times New Roman" w:hAnsi="Times New Roman"/>
                <w:b/>
                <w:bCs/>
                <w:sz w:val="16"/>
                <w:szCs w:val="16"/>
              </w:rPr>
              <w:t>0,00</w:t>
            </w:r>
          </w:p>
        </w:tc>
        <w:tc>
          <w:tcPr>
            <w:tcW w:w="850" w:type="dxa"/>
            <w:noWrap/>
            <w:vAlign w:val="center"/>
            <w:hideMark/>
          </w:tcPr>
          <w:p w:rsidR="00932AF5" w:rsidRPr="004238A9" w:rsidRDefault="00932AF5" w:rsidP="005252AD">
            <w:pPr>
              <w:jc w:val="center"/>
              <w:rPr>
                <w:rFonts w:ascii="Times New Roman" w:eastAsia="Times New Roman" w:hAnsi="Times New Roman"/>
                <w:b/>
                <w:bCs/>
                <w:sz w:val="16"/>
                <w:szCs w:val="16"/>
              </w:rPr>
            </w:pPr>
            <w:r w:rsidRPr="004238A9">
              <w:rPr>
                <w:rFonts w:ascii="Times New Roman" w:eastAsia="Times New Roman" w:hAnsi="Times New Roman"/>
                <w:b/>
                <w:bCs/>
                <w:sz w:val="16"/>
                <w:szCs w:val="16"/>
              </w:rPr>
              <w:t>0,00</w:t>
            </w:r>
          </w:p>
        </w:tc>
        <w:tc>
          <w:tcPr>
            <w:tcW w:w="992" w:type="dxa"/>
            <w:vAlign w:val="center"/>
          </w:tcPr>
          <w:p w:rsidR="00932AF5" w:rsidRPr="004238A9" w:rsidRDefault="00932AF5" w:rsidP="005252AD">
            <w:pPr>
              <w:jc w:val="center"/>
              <w:rPr>
                <w:rFonts w:ascii="Times New Roman" w:eastAsia="Times New Roman" w:hAnsi="Times New Roman"/>
                <w:b/>
                <w:bCs/>
                <w:sz w:val="16"/>
                <w:szCs w:val="16"/>
              </w:rPr>
            </w:pPr>
            <w:r w:rsidRPr="004238A9">
              <w:rPr>
                <w:rFonts w:ascii="Times New Roman" w:eastAsia="Times New Roman" w:hAnsi="Times New Roman"/>
                <w:b/>
                <w:bCs/>
                <w:sz w:val="16"/>
                <w:szCs w:val="16"/>
              </w:rPr>
              <w:t>0,00</w:t>
            </w:r>
          </w:p>
        </w:tc>
        <w:tc>
          <w:tcPr>
            <w:tcW w:w="689" w:type="dxa"/>
            <w:noWrap/>
            <w:vAlign w:val="center"/>
            <w:hideMark/>
          </w:tcPr>
          <w:p w:rsidR="00932AF5" w:rsidRPr="004238A9" w:rsidRDefault="00932AF5" w:rsidP="005252AD">
            <w:pPr>
              <w:jc w:val="center"/>
              <w:rPr>
                <w:rFonts w:ascii="Times New Roman" w:eastAsia="Times New Roman" w:hAnsi="Times New Roman"/>
                <w:b/>
                <w:bCs/>
                <w:sz w:val="16"/>
                <w:szCs w:val="16"/>
              </w:rPr>
            </w:pPr>
          </w:p>
        </w:tc>
      </w:tr>
    </w:tbl>
    <w:p w:rsidR="00932AF5" w:rsidRPr="004238A9" w:rsidRDefault="00932AF5" w:rsidP="00932AF5">
      <w:pPr>
        <w:spacing w:after="0" w:line="240" w:lineRule="auto"/>
        <w:jc w:val="center"/>
        <w:rPr>
          <w:rFonts w:ascii="Times New Roman" w:eastAsia="Times New Roman" w:hAnsi="Times New Roman"/>
          <w:b/>
          <w:sz w:val="24"/>
          <w:szCs w:val="20"/>
          <w:lang w:eastAsia="ru-RU"/>
        </w:rPr>
      </w:pPr>
    </w:p>
    <w:p w:rsidR="00932AF5" w:rsidRPr="004238A9" w:rsidRDefault="00932AF5" w:rsidP="00932AF5">
      <w:pPr>
        <w:rPr>
          <w:rFonts w:ascii="Times New Roman" w:eastAsia="Times New Roman" w:hAnsi="Times New Roman"/>
          <w:b/>
          <w:sz w:val="24"/>
          <w:szCs w:val="20"/>
          <w:lang w:eastAsia="ru-RU"/>
        </w:rPr>
      </w:pPr>
      <w:r w:rsidRPr="004238A9">
        <w:rPr>
          <w:rFonts w:ascii="Times New Roman" w:eastAsia="Times New Roman" w:hAnsi="Times New Roman"/>
          <w:b/>
          <w:sz w:val="24"/>
          <w:szCs w:val="20"/>
          <w:lang w:eastAsia="ru-RU"/>
        </w:rPr>
        <w:br w:type="page"/>
      </w:r>
    </w:p>
    <w:tbl>
      <w:tblPr>
        <w:tblW w:w="11620" w:type="dxa"/>
        <w:tblInd w:w="93" w:type="dxa"/>
        <w:tblLook w:val="04A0" w:firstRow="1" w:lastRow="0" w:firstColumn="1" w:lastColumn="0" w:noHBand="0" w:noVBand="1"/>
      </w:tblPr>
      <w:tblGrid>
        <w:gridCol w:w="416"/>
        <w:gridCol w:w="3996"/>
        <w:gridCol w:w="1214"/>
        <w:gridCol w:w="1687"/>
        <w:gridCol w:w="1472"/>
        <w:gridCol w:w="2835"/>
      </w:tblGrid>
      <w:tr w:rsidR="004238A9" w:rsidRPr="004238A9" w:rsidTr="005252AD">
        <w:trPr>
          <w:trHeight w:val="600"/>
        </w:trPr>
        <w:tc>
          <w:tcPr>
            <w:tcW w:w="4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2AF5" w:rsidRPr="004238A9" w:rsidRDefault="00932AF5" w:rsidP="005252AD">
            <w:pPr>
              <w:spacing w:after="0" w:line="240" w:lineRule="auto"/>
              <w:jc w:val="center"/>
              <w:rPr>
                <w:rFonts w:ascii="Times New Roman" w:eastAsia="Times New Roman" w:hAnsi="Times New Roman"/>
                <w:sz w:val="20"/>
                <w:szCs w:val="20"/>
                <w:lang w:eastAsia="ru-RU"/>
              </w:rPr>
            </w:pPr>
            <w:r w:rsidRPr="004238A9">
              <w:rPr>
                <w:rFonts w:ascii="Times New Roman" w:eastAsia="Times New Roman" w:hAnsi="Times New Roman"/>
                <w:sz w:val="20"/>
                <w:szCs w:val="20"/>
                <w:lang w:eastAsia="ru-RU"/>
              </w:rPr>
              <w:lastRenderedPageBreak/>
              <w:t>№</w:t>
            </w:r>
          </w:p>
        </w:tc>
        <w:tc>
          <w:tcPr>
            <w:tcW w:w="8369" w:type="dxa"/>
            <w:gridSpan w:val="4"/>
            <w:tcBorders>
              <w:top w:val="single" w:sz="4" w:space="0" w:color="auto"/>
              <w:left w:val="nil"/>
              <w:bottom w:val="single" w:sz="4" w:space="0" w:color="auto"/>
              <w:right w:val="single" w:sz="4" w:space="0" w:color="auto"/>
            </w:tcBorders>
            <w:shd w:val="clear" w:color="auto" w:fill="auto"/>
            <w:vAlign w:val="center"/>
            <w:hideMark/>
          </w:tcPr>
          <w:p w:rsidR="00932AF5" w:rsidRPr="004238A9" w:rsidRDefault="00932AF5" w:rsidP="005252AD">
            <w:pPr>
              <w:spacing w:after="0" w:line="240" w:lineRule="auto"/>
              <w:jc w:val="center"/>
              <w:rPr>
                <w:rFonts w:ascii="Times New Roman" w:eastAsia="Times New Roman" w:hAnsi="Times New Roman"/>
                <w:sz w:val="20"/>
                <w:szCs w:val="20"/>
                <w:lang w:eastAsia="ru-RU"/>
              </w:rPr>
            </w:pPr>
            <w:r w:rsidRPr="004238A9">
              <w:rPr>
                <w:rFonts w:ascii="Times New Roman" w:eastAsia="Times New Roman" w:hAnsi="Times New Roman"/>
                <w:sz w:val="20"/>
                <w:szCs w:val="20"/>
                <w:lang w:eastAsia="ru-RU"/>
              </w:rPr>
              <w:t>Вид страхования</w:t>
            </w:r>
          </w:p>
        </w:tc>
        <w:tc>
          <w:tcPr>
            <w:tcW w:w="2835" w:type="dxa"/>
            <w:tcBorders>
              <w:top w:val="single" w:sz="4" w:space="0" w:color="auto"/>
              <w:left w:val="nil"/>
              <w:bottom w:val="single" w:sz="4" w:space="0" w:color="auto"/>
              <w:right w:val="single" w:sz="4" w:space="0" w:color="auto"/>
            </w:tcBorders>
            <w:shd w:val="clear" w:color="000000" w:fill="FFFFFF"/>
            <w:vAlign w:val="center"/>
            <w:hideMark/>
          </w:tcPr>
          <w:p w:rsidR="00932AF5" w:rsidRPr="004238A9" w:rsidRDefault="00932AF5" w:rsidP="005252AD">
            <w:pPr>
              <w:spacing w:after="0" w:line="240" w:lineRule="auto"/>
              <w:jc w:val="center"/>
              <w:rPr>
                <w:rFonts w:ascii="Times New Roman" w:eastAsia="Times New Roman" w:hAnsi="Times New Roman"/>
                <w:sz w:val="20"/>
                <w:szCs w:val="20"/>
                <w:lang w:eastAsia="ru-RU"/>
              </w:rPr>
            </w:pPr>
            <w:r w:rsidRPr="004238A9">
              <w:rPr>
                <w:rFonts w:ascii="Times New Roman" w:eastAsia="Times New Roman" w:hAnsi="Times New Roman"/>
                <w:sz w:val="20"/>
                <w:szCs w:val="20"/>
                <w:lang w:eastAsia="ru-RU"/>
              </w:rPr>
              <w:t>Наименование в таблице</w:t>
            </w:r>
          </w:p>
        </w:tc>
      </w:tr>
      <w:tr w:rsidR="004238A9" w:rsidRPr="004238A9" w:rsidTr="005252AD">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hideMark/>
          </w:tcPr>
          <w:p w:rsidR="00932AF5" w:rsidRPr="004238A9" w:rsidRDefault="00932AF5" w:rsidP="005252AD">
            <w:pPr>
              <w:spacing w:after="0" w:line="240" w:lineRule="auto"/>
              <w:jc w:val="center"/>
              <w:rPr>
                <w:rFonts w:ascii="Times New Roman" w:eastAsia="Times New Roman" w:hAnsi="Times New Roman"/>
                <w:sz w:val="20"/>
                <w:szCs w:val="20"/>
                <w:lang w:eastAsia="ru-RU"/>
              </w:rPr>
            </w:pPr>
            <w:r w:rsidRPr="004238A9">
              <w:rPr>
                <w:rFonts w:ascii="Times New Roman" w:eastAsia="Times New Roman" w:hAnsi="Times New Roman"/>
                <w:sz w:val="20"/>
                <w:szCs w:val="20"/>
                <w:lang w:eastAsia="ru-RU"/>
              </w:rPr>
              <w:t>1</w:t>
            </w:r>
          </w:p>
        </w:tc>
        <w:tc>
          <w:tcPr>
            <w:tcW w:w="6897" w:type="dxa"/>
            <w:gridSpan w:val="3"/>
            <w:tcBorders>
              <w:top w:val="single" w:sz="4" w:space="0" w:color="auto"/>
              <w:left w:val="single" w:sz="4" w:space="0" w:color="auto"/>
              <w:bottom w:val="single" w:sz="4" w:space="0" w:color="auto"/>
              <w:right w:val="nil"/>
            </w:tcBorders>
            <w:shd w:val="clear" w:color="auto" w:fill="auto"/>
            <w:noWrap/>
            <w:vAlign w:val="bottom"/>
            <w:hideMark/>
          </w:tcPr>
          <w:p w:rsidR="00932AF5" w:rsidRPr="004238A9" w:rsidRDefault="00932AF5" w:rsidP="005252AD">
            <w:pPr>
              <w:spacing w:after="0" w:line="240" w:lineRule="auto"/>
              <w:rPr>
                <w:rFonts w:ascii="Times New Roman" w:eastAsia="Times New Roman" w:hAnsi="Times New Roman"/>
                <w:sz w:val="20"/>
                <w:szCs w:val="20"/>
                <w:lang w:eastAsia="ru-RU"/>
              </w:rPr>
            </w:pPr>
            <w:r w:rsidRPr="004238A9">
              <w:rPr>
                <w:rFonts w:ascii="Times New Roman" w:eastAsia="Times New Roman" w:hAnsi="Times New Roman"/>
                <w:sz w:val="20"/>
                <w:szCs w:val="20"/>
                <w:lang w:eastAsia="ru-RU"/>
              </w:rPr>
              <w:t>Страхование имущества юридических лиц</w:t>
            </w:r>
          </w:p>
        </w:tc>
        <w:tc>
          <w:tcPr>
            <w:tcW w:w="1472" w:type="dxa"/>
            <w:tcBorders>
              <w:top w:val="nil"/>
              <w:left w:val="nil"/>
              <w:bottom w:val="single" w:sz="4" w:space="0" w:color="auto"/>
              <w:right w:val="single" w:sz="4" w:space="0" w:color="auto"/>
            </w:tcBorders>
            <w:shd w:val="clear" w:color="auto" w:fill="auto"/>
            <w:noWrap/>
            <w:vAlign w:val="bottom"/>
            <w:hideMark/>
          </w:tcPr>
          <w:p w:rsidR="00932AF5" w:rsidRPr="004238A9" w:rsidRDefault="00932AF5" w:rsidP="005252AD">
            <w:pPr>
              <w:spacing w:after="0" w:line="240" w:lineRule="auto"/>
              <w:rPr>
                <w:rFonts w:ascii="Times New Roman" w:eastAsia="Times New Roman" w:hAnsi="Times New Roman"/>
                <w:sz w:val="20"/>
                <w:szCs w:val="20"/>
                <w:lang w:eastAsia="ru-RU"/>
              </w:rPr>
            </w:pPr>
            <w:r w:rsidRPr="004238A9">
              <w:rPr>
                <w:rFonts w:ascii="Times New Roman" w:eastAsia="Times New Roman" w:hAnsi="Times New Roman"/>
                <w:sz w:val="20"/>
                <w:szCs w:val="20"/>
                <w:lang w:eastAsia="ru-RU"/>
              </w:rPr>
              <w:t> </w:t>
            </w:r>
          </w:p>
        </w:tc>
        <w:tc>
          <w:tcPr>
            <w:tcW w:w="2835" w:type="dxa"/>
            <w:tcBorders>
              <w:top w:val="nil"/>
              <w:left w:val="nil"/>
              <w:bottom w:val="single" w:sz="4" w:space="0" w:color="auto"/>
              <w:right w:val="single" w:sz="4" w:space="0" w:color="auto"/>
            </w:tcBorders>
            <w:shd w:val="clear" w:color="000000" w:fill="FFFFFF"/>
            <w:vAlign w:val="center"/>
            <w:hideMark/>
          </w:tcPr>
          <w:p w:rsidR="00932AF5" w:rsidRPr="004238A9" w:rsidRDefault="00932AF5" w:rsidP="005252AD">
            <w:pPr>
              <w:spacing w:after="0" w:line="240" w:lineRule="auto"/>
              <w:jc w:val="center"/>
              <w:rPr>
                <w:rFonts w:ascii="Times New Roman" w:eastAsia="Times New Roman" w:hAnsi="Times New Roman"/>
                <w:sz w:val="20"/>
                <w:szCs w:val="20"/>
                <w:lang w:eastAsia="ru-RU"/>
              </w:rPr>
            </w:pPr>
            <w:r w:rsidRPr="004238A9">
              <w:rPr>
                <w:rFonts w:ascii="Times New Roman" w:eastAsia="Times New Roman" w:hAnsi="Times New Roman"/>
                <w:sz w:val="20"/>
                <w:szCs w:val="20"/>
                <w:lang w:eastAsia="ru-RU"/>
              </w:rPr>
              <w:t>Имущество</w:t>
            </w:r>
          </w:p>
        </w:tc>
      </w:tr>
      <w:tr w:rsidR="004238A9" w:rsidRPr="004238A9" w:rsidTr="005252AD">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hideMark/>
          </w:tcPr>
          <w:p w:rsidR="00932AF5" w:rsidRPr="004238A9" w:rsidRDefault="00932AF5" w:rsidP="005252AD">
            <w:pPr>
              <w:spacing w:after="0" w:line="240" w:lineRule="auto"/>
              <w:jc w:val="center"/>
              <w:rPr>
                <w:rFonts w:ascii="Times New Roman" w:eastAsia="Times New Roman" w:hAnsi="Times New Roman"/>
                <w:sz w:val="20"/>
                <w:szCs w:val="20"/>
                <w:lang w:eastAsia="ru-RU"/>
              </w:rPr>
            </w:pPr>
            <w:r w:rsidRPr="004238A9">
              <w:rPr>
                <w:rFonts w:ascii="Times New Roman" w:eastAsia="Times New Roman" w:hAnsi="Times New Roman"/>
                <w:sz w:val="20"/>
                <w:szCs w:val="20"/>
                <w:lang w:eastAsia="ru-RU"/>
              </w:rPr>
              <w:t>2</w:t>
            </w:r>
          </w:p>
        </w:tc>
        <w:tc>
          <w:tcPr>
            <w:tcW w:w="8369"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32AF5" w:rsidRPr="004238A9" w:rsidRDefault="00932AF5" w:rsidP="005252AD">
            <w:pPr>
              <w:spacing w:after="0" w:line="240" w:lineRule="auto"/>
              <w:rPr>
                <w:rFonts w:ascii="Times New Roman" w:eastAsia="Times New Roman" w:hAnsi="Times New Roman"/>
                <w:sz w:val="20"/>
                <w:szCs w:val="20"/>
                <w:lang w:eastAsia="ru-RU"/>
              </w:rPr>
            </w:pPr>
            <w:r w:rsidRPr="004238A9">
              <w:rPr>
                <w:rFonts w:ascii="Times New Roman" w:eastAsia="Times New Roman" w:hAnsi="Times New Roman"/>
                <w:sz w:val="20"/>
                <w:szCs w:val="20"/>
                <w:lang w:eastAsia="ru-RU"/>
              </w:rPr>
              <w:t>Добровольное страхование автотранспортных средств (КАСКО)</w:t>
            </w:r>
          </w:p>
        </w:tc>
        <w:tc>
          <w:tcPr>
            <w:tcW w:w="2835" w:type="dxa"/>
            <w:tcBorders>
              <w:top w:val="nil"/>
              <w:left w:val="nil"/>
              <w:bottom w:val="single" w:sz="4" w:space="0" w:color="auto"/>
              <w:right w:val="single" w:sz="4" w:space="0" w:color="auto"/>
            </w:tcBorders>
            <w:shd w:val="clear" w:color="000000" w:fill="FFFFFF"/>
            <w:vAlign w:val="center"/>
            <w:hideMark/>
          </w:tcPr>
          <w:p w:rsidR="00932AF5" w:rsidRPr="004238A9" w:rsidRDefault="00932AF5" w:rsidP="005252AD">
            <w:pPr>
              <w:spacing w:after="0" w:line="240" w:lineRule="auto"/>
              <w:jc w:val="center"/>
              <w:rPr>
                <w:rFonts w:ascii="Times New Roman" w:eastAsia="Times New Roman" w:hAnsi="Times New Roman"/>
                <w:sz w:val="20"/>
                <w:szCs w:val="20"/>
                <w:lang w:eastAsia="ru-RU"/>
              </w:rPr>
            </w:pPr>
            <w:r w:rsidRPr="004238A9">
              <w:rPr>
                <w:rFonts w:ascii="Times New Roman" w:eastAsia="Times New Roman" w:hAnsi="Times New Roman"/>
                <w:sz w:val="20"/>
                <w:szCs w:val="20"/>
                <w:lang w:eastAsia="ru-RU"/>
              </w:rPr>
              <w:t>КАСКО</w:t>
            </w:r>
          </w:p>
        </w:tc>
      </w:tr>
      <w:tr w:rsidR="004238A9" w:rsidRPr="004238A9" w:rsidTr="005252AD">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hideMark/>
          </w:tcPr>
          <w:p w:rsidR="00932AF5" w:rsidRPr="004238A9" w:rsidRDefault="00932AF5" w:rsidP="005252AD">
            <w:pPr>
              <w:spacing w:after="0" w:line="240" w:lineRule="auto"/>
              <w:jc w:val="center"/>
              <w:rPr>
                <w:rFonts w:ascii="Times New Roman" w:eastAsia="Times New Roman" w:hAnsi="Times New Roman"/>
                <w:sz w:val="20"/>
                <w:szCs w:val="20"/>
                <w:lang w:eastAsia="ru-RU"/>
              </w:rPr>
            </w:pPr>
            <w:r w:rsidRPr="004238A9">
              <w:rPr>
                <w:rFonts w:ascii="Times New Roman" w:eastAsia="Times New Roman" w:hAnsi="Times New Roman"/>
                <w:sz w:val="20"/>
                <w:szCs w:val="20"/>
                <w:lang w:eastAsia="ru-RU"/>
              </w:rPr>
              <w:t>3</w:t>
            </w:r>
          </w:p>
        </w:tc>
        <w:tc>
          <w:tcPr>
            <w:tcW w:w="8369"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32AF5" w:rsidRPr="004238A9" w:rsidRDefault="00932AF5" w:rsidP="005252AD">
            <w:pPr>
              <w:spacing w:after="0" w:line="240" w:lineRule="auto"/>
              <w:rPr>
                <w:rFonts w:ascii="Times New Roman" w:eastAsia="Times New Roman" w:hAnsi="Times New Roman"/>
                <w:sz w:val="20"/>
                <w:szCs w:val="20"/>
                <w:lang w:eastAsia="ru-RU"/>
              </w:rPr>
            </w:pPr>
            <w:r w:rsidRPr="004238A9">
              <w:rPr>
                <w:rFonts w:ascii="Times New Roman" w:eastAsia="Times New Roman" w:hAnsi="Times New Roman"/>
                <w:sz w:val="20"/>
                <w:szCs w:val="20"/>
                <w:lang w:eastAsia="ru-RU"/>
              </w:rPr>
              <w:t>Обязательное страхование гражданской ответственности владельцев транспортных средств (ОСАГО)</w:t>
            </w:r>
          </w:p>
        </w:tc>
        <w:tc>
          <w:tcPr>
            <w:tcW w:w="2835" w:type="dxa"/>
            <w:tcBorders>
              <w:top w:val="nil"/>
              <w:left w:val="nil"/>
              <w:bottom w:val="single" w:sz="4" w:space="0" w:color="auto"/>
              <w:right w:val="single" w:sz="4" w:space="0" w:color="auto"/>
            </w:tcBorders>
            <w:shd w:val="clear" w:color="000000" w:fill="FFFFFF"/>
            <w:vAlign w:val="center"/>
            <w:hideMark/>
          </w:tcPr>
          <w:p w:rsidR="00932AF5" w:rsidRPr="004238A9" w:rsidRDefault="00932AF5" w:rsidP="005252AD">
            <w:pPr>
              <w:spacing w:after="0" w:line="240" w:lineRule="auto"/>
              <w:jc w:val="center"/>
              <w:rPr>
                <w:rFonts w:ascii="Times New Roman" w:eastAsia="Times New Roman" w:hAnsi="Times New Roman"/>
                <w:sz w:val="20"/>
                <w:szCs w:val="20"/>
                <w:lang w:eastAsia="ru-RU"/>
              </w:rPr>
            </w:pPr>
            <w:r w:rsidRPr="004238A9">
              <w:rPr>
                <w:rFonts w:ascii="Times New Roman" w:eastAsia="Times New Roman" w:hAnsi="Times New Roman"/>
                <w:sz w:val="20"/>
                <w:szCs w:val="20"/>
                <w:lang w:eastAsia="ru-RU"/>
              </w:rPr>
              <w:t>ОСАГО</w:t>
            </w:r>
          </w:p>
        </w:tc>
      </w:tr>
      <w:tr w:rsidR="004238A9" w:rsidRPr="004238A9" w:rsidTr="004D20A4">
        <w:trPr>
          <w:trHeight w:val="551"/>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932AF5" w:rsidRPr="004238A9" w:rsidRDefault="00932AF5" w:rsidP="005252AD">
            <w:pPr>
              <w:spacing w:after="0" w:line="240" w:lineRule="auto"/>
              <w:jc w:val="center"/>
              <w:rPr>
                <w:rFonts w:ascii="Times New Roman" w:eastAsia="Times New Roman" w:hAnsi="Times New Roman"/>
                <w:sz w:val="20"/>
                <w:szCs w:val="20"/>
                <w:lang w:eastAsia="ru-RU"/>
              </w:rPr>
            </w:pPr>
            <w:r w:rsidRPr="004238A9">
              <w:rPr>
                <w:rFonts w:ascii="Times New Roman" w:eastAsia="Times New Roman" w:hAnsi="Times New Roman"/>
                <w:sz w:val="20"/>
                <w:szCs w:val="20"/>
                <w:lang w:eastAsia="ru-RU"/>
              </w:rPr>
              <w:t>4</w:t>
            </w:r>
          </w:p>
        </w:tc>
        <w:tc>
          <w:tcPr>
            <w:tcW w:w="8369" w:type="dxa"/>
            <w:gridSpan w:val="4"/>
            <w:tcBorders>
              <w:top w:val="single" w:sz="4" w:space="0" w:color="auto"/>
              <w:left w:val="nil"/>
              <w:bottom w:val="single" w:sz="4" w:space="0" w:color="auto"/>
              <w:right w:val="single" w:sz="4" w:space="0" w:color="000000"/>
            </w:tcBorders>
            <w:shd w:val="clear" w:color="auto" w:fill="auto"/>
            <w:vAlign w:val="center"/>
            <w:hideMark/>
          </w:tcPr>
          <w:p w:rsidR="00932AF5" w:rsidRPr="004238A9" w:rsidRDefault="00932AF5" w:rsidP="005252AD">
            <w:pPr>
              <w:spacing w:after="0" w:line="240" w:lineRule="auto"/>
              <w:rPr>
                <w:rFonts w:ascii="Times New Roman" w:eastAsia="Times New Roman" w:hAnsi="Times New Roman"/>
                <w:sz w:val="20"/>
                <w:szCs w:val="20"/>
                <w:lang w:eastAsia="ru-RU"/>
              </w:rPr>
            </w:pPr>
            <w:r w:rsidRPr="004238A9">
              <w:rPr>
                <w:rFonts w:ascii="Times New Roman" w:eastAsia="Times New Roman" w:hAnsi="Times New Roman"/>
                <w:sz w:val="20"/>
                <w:szCs w:val="20"/>
                <w:lang w:eastAsia="ru-RU"/>
              </w:rPr>
              <w:t>Обязательное страхование гражданской ответственности владельца опасного объекта за причинение вреда в результате аварии на опасном объекте</w:t>
            </w:r>
          </w:p>
        </w:tc>
        <w:tc>
          <w:tcPr>
            <w:tcW w:w="2835" w:type="dxa"/>
            <w:tcBorders>
              <w:top w:val="nil"/>
              <w:left w:val="nil"/>
              <w:bottom w:val="single" w:sz="4" w:space="0" w:color="auto"/>
              <w:right w:val="single" w:sz="4" w:space="0" w:color="auto"/>
            </w:tcBorders>
            <w:shd w:val="clear" w:color="000000" w:fill="FFFFFF"/>
            <w:vAlign w:val="center"/>
            <w:hideMark/>
          </w:tcPr>
          <w:p w:rsidR="00932AF5" w:rsidRPr="004238A9" w:rsidRDefault="00932AF5" w:rsidP="005252AD">
            <w:pPr>
              <w:spacing w:after="0" w:line="240" w:lineRule="auto"/>
              <w:jc w:val="center"/>
              <w:rPr>
                <w:rFonts w:ascii="Times New Roman" w:eastAsia="Times New Roman" w:hAnsi="Times New Roman"/>
                <w:sz w:val="20"/>
                <w:szCs w:val="20"/>
                <w:lang w:eastAsia="ru-RU"/>
              </w:rPr>
            </w:pPr>
            <w:r w:rsidRPr="004238A9">
              <w:rPr>
                <w:rFonts w:ascii="Times New Roman" w:eastAsia="Times New Roman" w:hAnsi="Times New Roman"/>
                <w:sz w:val="20"/>
                <w:szCs w:val="20"/>
                <w:lang w:eastAsia="ru-RU"/>
              </w:rPr>
              <w:t>ОПО</w:t>
            </w:r>
          </w:p>
        </w:tc>
      </w:tr>
      <w:tr w:rsidR="004238A9" w:rsidRPr="004238A9" w:rsidTr="005252AD">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hideMark/>
          </w:tcPr>
          <w:p w:rsidR="00932AF5" w:rsidRPr="004238A9" w:rsidRDefault="00932AF5" w:rsidP="005252AD">
            <w:pPr>
              <w:spacing w:after="0" w:line="240" w:lineRule="auto"/>
              <w:jc w:val="center"/>
              <w:rPr>
                <w:rFonts w:ascii="Times New Roman" w:eastAsia="Times New Roman" w:hAnsi="Times New Roman"/>
                <w:sz w:val="20"/>
                <w:szCs w:val="20"/>
                <w:lang w:eastAsia="ru-RU"/>
              </w:rPr>
            </w:pPr>
            <w:r w:rsidRPr="004238A9">
              <w:rPr>
                <w:rFonts w:ascii="Times New Roman" w:eastAsia="Times New Roman" w:hAnsi="Times New Roman"/>
                <w:sz w:val="20"/>
                <w:szCs w:val="20"/>
                <w:lang w:eastAsia="ru-RU"/>
              </w:rPr>
              <w:t>5</w:t>
            </w:r>
          </w:p>
        </w:tc>
        <w:tc>
          <w:tcPr>
            <w:tcW w:w="6897" w:type="dxa"/>
            <w:gridSpan w:val="3"/>
            <w:tcBorders>
              <w:top w:val="single" w:sz="4" w:space="0" w:color="auto"/>
              <w:left w:val="single" w:sz="4" w:space="0" w:color="auto"/>
              <w:bottom w:val="single" w:sz="4" w:space="0" w:color="auto"/>
              <w:right w:val="nil"/>
            </w:tcBorders>
            <w:shd w:val="clear" w:color="auto" w:fill="auto"/>
            <w:noWrap/>
            <w:vAlign w:val="bottom"/>
            <w:hideMark/>
          </w:tcPr>
          <w:p w:rsidR="00932AF5" w:rsidRPr="004238A9" w:rsidRDefault="00932AF5" w:rsidP="005252AD">
            <w:pPr>
              <w:spacing w:after="0" w:line="240" w:lineRule="auto"/>
              <w:rPr>
                <w:rFonts w:ascii="Times New Roman" w:eastAsia="Times New Roman" w:hAnsi="Times New Roman"/>
                <w:sz w:val="20"/>
                <w:szCs w:val="20"/>
                <w:lang w:eastAsia="ru-RU"/>
              </w:rPr>
            </w:pPr>
            <w:r w:rsidRPr="004238A9">
              <w:rPr>
                <w:rFonts w:ascii="Times New Roman" w:eastAsia="Times New Roman" w:hAnsi="Times New Roman"/>
                <w:sz w:val="20"/>
                <w:szCs w:val="20"/>
                <w:lang w:eastAsia="ru-RU"/>
              </w:rPr>
              <w:t xml:space="preserve">Добровольное медицинское страхование </w:t>
            </w:r>
          </w:p>
        </w:tc>
        <w:tc>
          <w:tcPr>
            <w:tcW w:w="1472" w:type="dxa"/>
            <w:tcBorders>
              <w:top w:val="nil"/>
              <w:left w:val="nil"/>
              <w:bottom w:val="single" w:sz="4" w:space="0" w:color="auto"/>
              <w:right w:val="single" w:sz="4" w:space="0" w:color="auto"/>
            </w:tcBorders>
            <w:shd w:val="clear" w:color="auto" w:fill="auto"/>
            <w:noWrap/>
            <w:vAlign w:val="bottom"/>
            <w:hideMark/>
          </w:tcPr>
          <w:p w:rsidR="00932AF5" w:rsidRPr="004238A9" w:rsidRDefault="00932AF5" w:rsidP="005252AD">
            <w:pPr>
              <w:spacing w:after="0" w:line="240" w:lineRule="auto"/>
              <w:rPr>
                <w:rFonts w:ascii="Times New Roman" w:eastAsia="Times New Roman" w:hAnsi="Times New Roman"/>
                <w:sz w:val="20"/>
                <w:szCs w:val="20"/>
                <w:lang w:eastAsia="ru-RU"/>
              </w:rPr>
            </w:pPr>
            <w:r w:rsidRPr="004238A9">
              <w:rPr>
                <w:rFonts w:ascii="Times New Roman" w:eastAsia="Times New Roman" w:hAnsi="Times New Roman"/>
                <w:sz w:val="20"/>
                <w:szCs w:val="20"/>
                <w:lang w:eastAsia="ru-RU"/>
              </w:rPr>
              <w:t> </w:t>
            </w:r>
          </w:p>
        </w:tc>
        <w:tc>
          <w:tcPr>
            <w:tcW w:w="2835" w:type="dxa"/>
            <w:tcBorders>
              <w:top w:val="nil"/>
              <w:left w:val="nil"/>
              <w:bottom w:val="single" w:sz="4" w:space="0" w:color="auto"/>
              <w:right w:val="single" w:sz="4" w:space="0" w:color="auto"/>
            </w:tcBorders>
            <w:shd w:val="clear" w:color="000000" w:fill="FFFFFF"/>
            <w:vAlign w:val="center"/>
            <w:hideMark/>
          </w:tcPr>
          <w:p w:rsidR="00932AF5" w:rsidRPr="004238A9" w:rsidRDefault="00932AF5" w:rsidP="005252AD">
            <w:pPr>
              <w:spacing w:after="0" w:line="240" w:lineRule="auto"/>
              <w:jc w:val="center"/>
              <w:rPr>
                <w:rFonts w:ascii="Times New Roman" w:eastAsia="Times New Roman" w:hAnsi="Times New Roman"/>
                <w:sz w:val="20"/>
                <w:szCs w:val="20"/>
                <w:lang w:eastAsia="ru-RU"/>
              </w:rPr>
            </w:pPr>
            <w:r w:rsidRPr="004238A9">
              <w:rPr>
                <w:rFonts w:ascii="Times New Roman" w:eastAsia="Times New Roman" w:hAnsi="Times New Roman"/>
                <w:sz w:val="20"/>
                <w:szCs w:val="20"/>
                <w:lang w:eastAsia="ru-RU"/>
              </w:rPr>
              <w:t>ДМС</w:t>
            </w:r>
          </w:p>
        </w:tc>
      </w:tr>
      <w:tr w:rsidR="004238A9" w:rsidRPr="004238A9" w:rsidTr="005252AD">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hideMark/>
          </w:tcPr>
          <w:p w:rsidR="00932AF5" w:rsidRPr="004238A9" w:rsidRDefault="00932AF5" w:rsidP="005252AD">
            <w:pPr>
              <w:spacing w:after="0" w:line="240" w:lineRule="auto"/>
              <w:jc w:val="center"/>
              <w:rPr>
                <w:rFonts w:ascii="Times New Roman" w:eastAsia="Times New Roman" w:hAnsi="Times New Roman"/>
                <w:sz w:val="20"/>
                <w:szCs w:val="20"/>
                <w:lang w:eastAsia="ru-RU"/>
              </w:rPr>
            </w:pPr>
            <w:r w:rsidRPr="004238A9">
              <w:rPr>
                <w:rFonts w:ascii="Times New Roman" w:eastAsia="Times New Roman" w:hAnsi="Times New Roman"/>
                <w:sz w:val="20"/>
                <w:szCs w:val="20"/>
                <w:lang w:eastAsia="ru-RU"/>
              </w:rPr>
              <w:t>6</w:t>
            </w:r>
          </w:p>
        </w:tc>
        <w:tc>
          <w:tcPr>
            <w:tcW w:w="8369"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32AF5" w:rsidRPr="004238A9" w:rsidRDefault="00932AF5" w:rsidP="005252AD">
            <w:pPr>
              <w:spacing w:after="0" w:line="240" w:lineRule="auto"/>
              <w:rPr>
                <w:rFonts w:ascii="Times New Roman" w:eastAsia="Times New Roman" w:hAnsi="Times New Roman"/>
                <w:sz w:val="20"/>
                <w:szCs w:val="20"/>
                <w:lang w:eastAsia="ru-RU"/>
              </w:rPr>
            </w:pPr>
            <w:r w:rsidRPr="004238A9">
              <w:rPr>
                <w:rFonts w:ascii="Times New Roman" w:eastAsia="Times New Roman" w:hAnsi="Times New Roman"/>
                <w:sz w:val="20"/>
                <w:szCs w:val="20"/>
                <w:lang w:eastAsia="ru-RU"/>
              </w:rPr>
              <w:t>Добровольное страхование от несчастных случаев и болезней</w:t>
            </w:r>
          </w:p>
        </w:tc>
        <w:tc>
          <w:tcPr>
            <w:tcW w:w="2835" w:type="dxa"/>
            <w:tcBorders>
              <w:top w:val="nil"/>
              <w:left w:val="nil"/>
              <w:bottom w:val="single" w:sz="4" w:space="0" w:color="auto"/>
              <w:right w:val="single" w:sz="4" w:space="0" w:color="auto"/>
            </w:tcBorders>
            <w:shd w:val="clear" w:color="000000" w:fill="FFFFFF"/>
            <w:vAlign w:val="center"/>
            <w:hideMark/>
          </w:tcPr>
          <w:p w:rsidR="00932AF5" w:rsidRPr="004238A9" w:rsidRDefault="00932AF5" w:rsidP="005252AD">
            <w:pPr>
              <w:spacing w:after="0" w:line="240" w:lineRule="auto"/>
              <w:jc w:val="center"/>
              <w:rPr>
                <w:rFonts w:ascii="Times New Roman" w:eastAsia="Times New Roman" w:hAnsi="Times New Roman"/>
                <w:sz w:val="20"/>
                <w:szCs w:val="20"/>
                <w:lang w:eastAsia="ru-RU"/>
              </w:rPr>
            </w:pPr>
            <w:r w:rsidRPr="004238A9">
              <w:rPr>
                <w:rFonts w:ascii="Times New Roman" w:eastAsia="Times New Roman" w:hAnsi="Times New Roman"/>
                <w:sz w:val="20"/>
                <w:szCs w:val="20"/>
                <w:lang w:eastAsia="ru-RU"/>
              </w:rPr>
              <w:t>НС</w:t>
            </w:r>
          </w:p>
        </w:tc>
      </w:tr>
      <w:tr w:rsidR="004238A9" w:rsidRPr="004238A9" w:rsidTr="005252AD">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hideMark/>
          </w:tcPr>
          <w:p w:rsidR="00932AF5" w:rsidRPr="004238A9" w:rsidRDefault="00932AF5" w:rsidP="005252AD">
            <w:pPr>
              <w:spacing w:after="0" w:line="240" w:lineRule="auto"/>
              <w:jc w:val="center"/>
              <w:rPr>
                <w:rFonts w:ascii="Times New Roman" w:eastAsia="Times New Roman" w:hAnsi="Times New Roman"/>
                <w:sz w:val="20"/>
                <w:szCs w:val="20"/>
                <w:lang w:eastAsia="ru-RU"/>
              </w:rPr>
            </w:pPr>
            <w:r w:rsidRPr="004238A9">
              <w:rPr>
                <w:rFonts w:ascii="Times New Roman" w:eastAsia="Times New Roman" w:hAnsi="Times New Roman"/>
                <w:sz w:val="20"/>
                <w:szCs w:val="20"/>
                <w:lang w:eastAsia="ru-RU"/>
              </w:rPr>
              <w:t>7</w:t>
            </w:r>
          </w:p>
        </w:tc>
        <w:tc>
          <w:tcPr>
            <w:tcW w:w="8369"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32AF5" w:rsidRPr="004238A9" w:rsidRDefault="00932AF5" w:rsidP="005252AD">
            <w:pPr>
              <w:spacing w:after="0" w:line="240" w:lineRule="auto"/>
              <w:rPr>
                <w:rFonts w:ascii="Times New Roman" w:eastAsia="Times New Roman" w:hAnsi="Times New Roman"/>
                <w:sz w:val="20"/>
                <w:szCs w:val="20"/>
                <w:lang w:eastAsia="ru-RU"/>
              </w:rPr>
            </w:pPr>
            <w:r w:rsidRPr="004238A9">
              <w:rPr>
                <w:rFonts w:ascii="Times New Roman" w:eastAsia="Times New Roman" w:hAnsi="Times New Roman"/>
                <w:sz w:val="20"/>
                <w:szCs w:val="20"/>
                <w:lang w:eastAsia="ru-RU"/>
              </w:rPr>
              <w:t>Страхование ответственности директоров и должностных лиц (D&amp;O)</w:t>
            </w:r>
          </w:p>
        </w:tc>
        <w:tc>
          <w:tcPr>
            <w:tcW w:w="2835" w:type="dxa"/>
            <w:tcBorders>
              <w:top w:val="nil"/>
              <w:left w:val="nil"/>
              <w:bottom w:val="single" w:sz="4" w:space="0" w:color="auto"/>
              <w:right w:val="single" w:sz="4" w:space="0" w:color="auto"/>
            </w:tcBorders>
            <w:shd w:val="clear" w:color="000000" w:fill="FFFFFF"/>
            <w:vAlign w:val="center"/>
            <w:hideMark/>
          </w:tcPr>
          <w:p w:rsidR="00932AF5" w:rsidRPr="004238A9" w:rsidRDefault="00932AF5" w:rsidP="005252AD">
            <w:pPr>
              <w:spacing w:after="0" w:line="240" w:lineRule="auto"/>
              <w:jc w:val="center"/>
              <w:rPr>
                <w:rFonts w:ascii="Times New Roman" w:eastAsia="Times New Roman" w:hAnsi="Times New Roman"/>
                <w:sz w:val="20"/>
                <w:szCs w:val="20"/>
                <w:lang w:eastAsia="ru-RU"/>
              </w:rPr>
            </w:pPr>
            <w:r w:rsidRPr="004238A9">
              <w:rPr>
                <w:rFonts w:ascii="Times New Roman" w:eastAsia="Times New Roman" w:hAnsi="Times New Roman"/>
                <w:sz w:val="20"/>
                <w:szCs w:val="20"/>
                <w:lang w:eastAsia="ru-RU"/>
              </w:rPr>
              <w:t>D&amp;O</w:t>
            </w:r>
          </w:p>
        </w:tc>
      </w:tr>
      <w:tr w:rsidR="004238A9" w:rsidRPr="004238A9" w:rsidTr="005252AD">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hideMark/>
          </w:tcPr>
          <w:p w:rsidR="00932AF5" w:rsidRPr="004238A9" w:rsidRDefault="00932AF5" w:rsidP="005252AD">
            <w:pPr>
              <w:spacing w:after="0" w:line="240" w:lineRule="auto"/>
              <w:jc w:val="center"/>
              <w:rPr>
                <w:rFonts w:ascii="Times New Roman" w:eastAsia="Times New Roman" w:hAnsi="Times New Roman"/>
                <w:sz w:val="20"/>
                <w:szCs w:val="20"/>
                <w:lang w:eastAsia="ru-RU"/>
              </w:rPr>
            </w:pPr>
            <w:r w:rsidRPr="004238A9">
              <w:rPr>
                <w:rFonts w:ascii="Times New Roman" w:eastAsia="Times New Roman" w:hAnsi="Times New Roman"/>
                <w:sz w:val="20"/>
                <w:szCs w:val="20"/>
                <w:lang w:eastAsia="ru-RU"/>
              </w:rPr>
              <w:t>8</w:t>
            </w:r>
          </w:p>
        </w:tc>
        <w:tc>
          <w:tcPr>
            <w:tcW w:w="6897" w:type="dxa"/>
            <w:gridSpan w:val="3"/>
            <w:tcBorders>
              <w:top w:val="single" w:sz="4" w:space="0" w:color="auto"/>
              <w:left w:val="single" w:sz="4" w:space="0" w:color="auto"/>
              <w:bottom w:val="single" w:sz="4" w:space="0" w:color="auto"/>
              <w:right w:val="nil"/>
            </w:tcBorders>
            <w:shd w:val="clear" w:color="auto" w:fill="auto"/>
            <w:noWrap/>
            <w:vAlign w:val="bottom"/>
            <w:hideMark/>
          </w:tcPr>
          <w:p w:rsidR="00932AF5" w:rsidRPr="004238A9" w:rsidRDefault="00932AF5" w:rsidP="005252AD">
            <w:pPr>
              <w:spacing w:after="0" w:line="240" w:lineRule="auto"/>
              <w:rPr>
                <w:rFonts w:ascii="Times New Roman" w:eastAsia="Times New Roman" w:hAnsi="Times New Roman"/>
                <w:sz w:val="20"/>
                <w:szCs w:val="20"/>
                <w:lang w:eastAsia="ru-RU"/>
              </w:rPr>
            </w:pPr>
            <w:r w:rsidRPr="004238A9">
              <w:rPr>
                <w:rFonts w:ascii="Times New Roman" w:eastAsia="Times New Roman" w:hAnsi="Times New Roman"/>
                <w:sz w:val="20"/>
                <w:szCs w:val="20"/>
                <w:lang w:eastAsia="ru-RU"/>
              </w:rPr>
              <w:t>Страхование средств водного транспорта</w:t>
            </w:r>
          </w:p>
        </w:tc>
        <w:tc>
          <w:tcPr>
            <w:tcW w:w="1472" w:type="dxa"/>
            <w:tcBorders>
              <w:top w:val="nil"/>
              <w:left w:val="nil"/>
              <w:bottom w:val="single" w:sz="4" w:space="0" w:color="auto"/>
              <w:right w:val="single" w:sz="4" w:space="0" w:color="auto"/>
            </w:tcBorders>
            <w:shd w:val="clear" w:color="auto" w:fill="auto"/>
            <w:noWrap/>
            <w:vAlign w:val="bottom"/>
            <w:hideMark/>
          </w:tcPr>
          <w:p w:rsidR="00932AF5" w:rsidRPr="004238A9" w:rsidRDefault="00932AF5" w:rsidP="005252AD">
            <w:pPr>
              <w:spacing w:after="0" w:line="240" w:lineRule="auto"/>
              <w:rPr>
                <w:rFonts w:ascii="Times New Roman" w:eastAsia="Times New Roman" w:hAnsi="Times New Roman"/>
                <w:sz w:val="20"/>
                <w:szCs w:val="20"/>
                <w:lang w:eastAsia="ru-RU"/>
              </w:rPr>
            </w:pPr>
            <w:r w:rsidRPr="004238A9">
              <w:rPr>
                <w:rFonts w:ascii="Times New Roman" w:eastAsia="Times New Roman" w:hAnsi="Times New Roman"/>
                <w:sz w:val="20"/>
                <w:szCs w:val="20"/>
                <w:lang w:eastAsia="ru-RU"/>
              </w:rPr>
              <w:t> </w:t>
            </w:r>
          </w:p>
        </w:tc>
        <w:tc>
          <w:tcPr>
            <w:tcW w:w="2835" w:type="dxa"/>
            <w:tcBorders>
              <w:top w:val="nil"/>
              <w:left w:val="nil"/>
              <w:bottom w:val="single" w:sz="4" w:space="0" w:color="auto"/>
              <w:right w:val="single" w:sz="4" w:space="0" w:color="auto"/>
            </w:tcBorders>
            <w:shd w:val="clear" w:color="000000" w:fill="FFFFFF"/>
            <w:vAlign w:val="center"/>
            <w:hideMark/>
          </w:tcPr>
          <w:p w:rsidR="00932AF5" w:rsidRPr="004238A9" w:rsidRDefault="00932AF5" w:rsidP="005252AD">
            <w:pPr>
              <w:spacing w:after="0" w:line="240" w:lineRule="auto"/>
              <w:jc w:val="center"/>
              <w:rPr>
                <w:rFonts w:ascii="Times New Roman" w:eastAsia="Times New Roman" w:hAnsi="Times New Roman"/>
                <w:sz w:val="20"/>
                <w:szCs w:val="20"/>
                <w:lang w:eastAsia="ru-RU"/>
              </w:rPr>
            </w:pPr>
            <w:r w:rsidRPr="004238A9">
              <w:rPr>
                <w:rFonts w:ascii="Times New Roman" w:eastAsia="Times New Roman" w:hAnsi="Times New Roman"/>
                <w:sz w:val="20"/>
                <w:szCs w:val="20"/>
                <w:lang w:eastAsia="ru-RU"/>
              </w:rPr>
              <w:t>Водный ТС</w:t>
            </w:r>
          </w:p>
        </w:tc>
      </w:tr>
      <w:tr w:rsidR="004238A9" w:rsidRPr="004238A9" w:rsidTr="005252AD">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hideMark/>
          </w:tcPr>
          <w:p w:rsidR="00932AF5" w:rsidRPr="004238A9" w:rsidRDefault="00932AF5" w:rsidP="005252AD">
            <w:pPr>
              <w:spacing w:after="0" w:line="240" w:lineRule="auto"/>
              <w:jc w:val="center"/>
              <w:rPr>
                <w:rFonts w:ascii="Times New Roman" w:eastAsia="Times New Roman" w:hAnsi="Times New Roman"/>
                <w:sz w:val="20"/>
                <w:szCs w:val="20"/>
                <w:lang w:eastAsia="ru-RU"/>
              </w:rPr>
            </w:pPr>
            <w:r w:rsidRPr="004238A9">
              <w:rPr>
                <w:rFonts w:ascii="Times New Roman" w:eastAsia="Times New Roman" w:hAnsi="Times New Roman"/>
                <w:sz w:val="20"/>
                <w:szCs w:val="20"/>
                <w:lang w:eastAsia="ru-RU"/>
              </w:rPr>
              <w:t>9</w:t>
            </w:r>
          </w:p>
        </w:tc>
        <w:tc>
          <w:tcPr>
            <w:tcW w:w="6897" w:type="dxa"/>
            <w:gridSpan w:val="3"/>
            <w:tcBorders>
              <w:top w:val="single" w:sz="4" w:space="0" w:color="auto"/>
              <w:left w:val="single" w:sz="4" w:space="0" w:color="auto"/>
              <w:bottom w:val="single" w:sz="4" w:space="0" w:color="auto"/>
              <w:right w:val="nil"/>
            </w:tcBorders>
            <w:shd w:val="clear" w:color="auto" w:fill="auto"/>
            <w:noWrap/>
            <w:vAlign w:val="bottom"/>
            <w:hideMark/>
          </w:tcPr>
          <w:p w:rsidR="00932AF5" w:rsidRPr="004238A9" w:rsidRDefault="00932AF5" w:rsidP="005252AD">
            <w:pPr>
              <w:spacing w:after="0" w:line="240" w:lineRule="auto"/>
              <w:rPr>
                <w:rFonts w:ascii="Times New Roman" w:eastAsia="Times New Roman" w:hAnsi="Times New Roman"/>
                <w:sz w:val="20"/>
                <w:szCs w:val="20"/>
                <w:lang w:eastAsia="ru-RU"/>
              </w:rPr>
            </w:pPr>
            <w:r w:rsidRPr="004238A9">
              <w:rPr>
                <w:rFonts w:ascii="Times New Roman" w:eastAsia="Times New Roman" w:hAnsi="Times New Roman"/>
                <w:sz w:val="20"/>
                <w:szCs w:val="20"/>
                <w:lang w:eastAsia="ru-RU"/>
              </w:rPr>
              <w:t>Страхование средств воздушного транспорта</w:t>
            </w:r>
          </w:p>
        </w:tc>
        <w:tc>
          <w:tcPr>
            <w:tcW w:w="1472" w:type="dxa"/>
            <w:tcBorders>
              <w:top w:val="nil"/>
              <w:left w:val="nil"/>
              <w:bottom w:val="single" w:sz="4" w:space="0" w:color="auto"/>
              <w:right w:val="single" w:sz="4" w:space="0" w:color="auto"/>
            </w:tcBorders>
            <w:shd w:val="clear" w:color="auto" w:fill="auto"/>
            <w:noWrap/>
            <w:vAlign w:val="bottom"/>
            <w:hideMark/>
          </w:tcPr>
          <w:p w:rsidR="00932AF5" w:rsidRPr="004238A9" w:rsidRDefault="00932AF5" w:rsidP="005252AD">
            <w:pPr>
              <w:spacing w:after="0" w:line="240" w:lineRule="auto"/>
              <w:rPr>
                <w:rFonts w:ascii="Times New Roman" w:eastAsia="Times New Roman" w:hAnsi="Times New Roman"/>
                <w:sz w:val="20"/>
                <w:szCs w:val="20"/>
                <w:lang w:eastAsia="ru-RU"/>
              </w:rPr>
            </w:pPr>
            <w:r w:rsidRPr="004238A9">
              <w:rPr>
                <w:rFonts w:ascii="Times New Roman" w:eastAsia="Times New Roman" w:hAnsi="Times New Roman"/>
                <w:sz w:val="20"/>
                <w:szCs w:val="20"/>
                <w:lang w:eastAsia="ru-RU"/>
              </w:rPr>
              <w:t> </w:t>
            </w:r>
          </w:p>
        </w:tc>
        <w:tc>
          <w:tcPr>
            <w:tcW w:w="2835" w:type="dxa"/>
            <w:tcBorders>
              <w:top w:val="nil"/>
              <w:left w:val="nil"/>
              <w:bottom w:val="single" w:sz="4" w:space="0" w:color="auto"/>
              <w:right w:val="single" w:sz="4" w:space="0" w:color="auto"/>
            </w:tcBorders>
            <w:shd w:val="clear" w:color="000000" w:fill="FFFFFF"/>
            <w:vAlign w:val="center"/>
            <w:hideMark/>
          </w:tcPr>
          <w:p w:rsidR="00932AF5" w:rsidRPr="004238A9" w:rsidRDefault="00932AF5" w:rsidP="005252AD">
            <w:pPr>
              <w:spacing w:after="0" w:line="240" w:lineRule="auto"/>
              <w:jc w:val="center"/>
              <w:rPr>
                <w:rFonts w:ascii="Times New Roman" w:eastAsia="Times New Roman" w:hAnsi="Times New Roman"/>
                <w:sz w:val="20"/>
                <w:szCs w:val="20"/>
                <w:lang w:eastAsia="ru-RU"/>
              </w:rPr>
            </w:pPr>
            <w:r w:rsidRPr="004238A9">
              <w:rPr>
                <w:rFonts w:ascii="Times New Roman" w:eastAsia="Times New Roman" w:hAnsi="Times New Roman"/>
                <w:sz w:val="20"/>
                <w:szCs w:val="20"/>
                <w:lang w:eastAsia="ru-RU"/>
              </w:rPr>
              <w:t>Воздушный ТС</w:t>
            </w:r>
          </w:p>
        </w:tc>
      </w:tr>
      <w:tr w:rsidR="004238A9" w:rsidRPr="004238A9" w:rsidTr="005252AD">
        <w:trPr>
          <w:trHeight w:val="585"/>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932AF5" w:rsidRPr="004238A9" w:rsidRDefault="00932AF5" w:rsidP="005252AD">
            <w:pPr>
              <w:spacing w:after="0" w:line="240" w:lineRule="auto"/>
              <w:jc w:val="center"/>
              <w:rPr>
                <w:rFonts w:ascii="Times New Roman" w:eastAsia="Times New Roman" w:hAnsi="Times New Roman"/>
                <w:sz w:val="20"/>
                <w:szCs w:val="20"/>
                <w:lang w:eastAsia="ru-RU"/>
              </w:rPr>
            </w:pPr>
            <w:r w:rsidRPr="004238A9">
              <w:rPr>
                <w:rFonts w:ascii="Times New Roman" w:eastAsia="Times New Roman" w:hAnsi="Times New Roman"/>
                <w:sz w:val="20"/>
                <w:szCs w:val="20"/>
                <w:lang w:eastAsia="ru-RU"/>
              </w:rPr>
              <w:t>10</w:t>
            </w:r>
          </w:p>
        </w:tc>
        <w:tc>
          <w:tcPr>
            <w:tcW w:w="8369" w:type="dxa"/>
            <w:gridSpan w:val="4"/>
            <w:tcBorders>
              <w:top w:val="single" w:sz="4" w:space="0" w:color="auto"/>
              <w:left w:val="nil"/>
              <w:bottom w:val="single" w:sz="4" w:space="0" w:color="auto"/>
              <w:right w:val="single" w:sz="4" w:space="0" w:color="000000"/>
            </w:tcBorders>
            <w:shd w:val="clear" w:color="auto" w:fill="auto"/>
            <w:vAlign w:val="center"/>
            <w:hideMark/>
          </w:tcPr>
          <w:p w:rsidR="00932AF5" w:rsidRPr="004238A9" w:rsidRDefault="00932AF5" w:rsidP="005252AD">
            <w:pPr>
              <w:spacing w:after="0" w:line="240" w:lineRule="auto"/>
              <w:rPr>
                <w:rFonts w:ascii="Times New Roman" w:eastAsia="Times New Roman" w:hAnsi="Times New Roman"/>
                <w:sz w:val="20"/>
                <w:szCs w:val="20"/>
                <w:lang w:eastAsia="ru-RU"/>
              </w:rPr>
            </w:pPr>
            <w:r w:rsidRPr="004238A9">
              <w:rPr>
                <w:rFonts w:ascii="Times New Roman" w:eastAsia="Times New Roman" w:hAnsi="Times New Roman"/>
                <w:sz w:val="20"/>
                <w:szCs w:val="20"/>
                <w:lang w:eastAsia="ru-RU"/>
              </w:rPr>
              <w:t>Обязательное страхование гражданской ответственности перевозчика за причинение при перевозках вреда жизни, здоровью, имуществу пассажиров</w:t>
            </w:r>
          </w:p>
        </w:tc>
        <w:tc>
          <w:tcPr>
            <w:tcW w:w="2835" w:type="dxa"/>
            <w:tcBorders>
              <w:top w:val="nil"/>
              <w:left w:val="nil"/>
              <w:bottom w:val="single" w:sz="4" w:space="0" w:color="auto"/>
              <w:right w:val="single" w:sz="4" w:space="0" w:color="auto"/>
            </w:tcBorders>
            <w:shd w:val="clear" w:color="000000" w:fill="FFFFFF"/>
            <w:vAlign w:val="center"/>
            <w:hideMark/>
          </w:tcPr>
          <w:p w:rsidR="00932AF5" w:rsidRPr="004238A9" w:rsidRDefault="00932AF5" w:rsidP="005252AD">
            <w:pPr>
              <w:spacing w:after="0" w:line="240" w:lineRule="auto"/>
              <w:jc w:val="center"/>
              <w:rPr>
                <w:rFonts w:ascii="Times New Roman" w:eastAsia="Times New Roman" w:hAnsi="Times New Roman"/>
                <w:sz w:val="20"/>
                <w:szCs w:val="20"/>
                <w:lang w:eastAsia="ru-RU"/>
              </w:rPr>
            </w:pPr>
            <w:r w:rsidRPr="004238A9">
              <w:rPr>
                <w:rFonts w:ascii="Times New Roman" w:eastAsia="Times New Roman" w:hAnsi="Times New Roman"/>
                <w:sz w:val="20"/>
                <w:szCs w:val="20"/>
                <w:lang w:eastAsia="ru-RU"/>
              </w:rPr>
              <w:t>ОСГОП</w:t>
            </w:r>
          </w:p>
        </w:tc>
      </w:tr>
      <w:tr w:rsidR="004238A9" w:rsidRPr="004238A9" w:rsidTr="005252AD">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hideMark/>
          </w:tcPr>
          <w:p w:rsidR="00932AF5" w:rsidRPr="004238A9" w:rsidRDefault="00932AF5" w:rsidP="005252AD">
            <w:pPr>
              <w:spacing w:after="0" w:line="240" w:lineRule="auto"/>
              <w:jc w:val="center"/>
              <w:rPr>
                <w:rFonts w:ascii="Times New Roman" w:eastAsia="Times New Roman" w:hAnsi="Times New Roman"/>
                <w:sz w:val="20"/>
                <w:szCs w:val="20"/>
                <w:lang w:eastAsia="ru-RU"/>
              </w:rPr>
            </w:pPr>
            <w:r w:rsidRPr="004238A9">
              <w:rPr>
                <w:rFonts w:ascii="Times New Roman" w:eastAsia="Times New Roman" w:hAnsi="Times New Roman"/>
                <w:sz w:val="20"/>
                <w:szCs w:val="20"/>
                <w:lang w:eastAsia="ru-RU"/>
              </w:rPr>
              <w:t>11</w:t>
            </w:r>
          </w:p>
        </w:tc>
        <w:tc>
          <w:tcPr>
            <w:tcW w:w="8369"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32AF5" w:rsidRPr="004238A9" w:rsidRDefault="00932AF5" w:rsidP="005252AD">
            <w:pPr>
              <w:spacing w:after="0" w:line="240" w:lineRule="auto"/>
              <w:rPr>
                <w:rFonts w:ascii="Times New Roman" w:eastAsia="Times New Roman" w:hAnsi="Times New Roman"/>
                <w:sz w:val="20"/>
                <w:szCs w:val="20"/>
                <w:lang w:eastAsia="ru-RU"/>
              </w:rPr>
            </w:pPr>
            <w:r w:rsidRPr="004238A9">
              <w:rPr>
                <w:rFonts w:ascii="Times New Roman" w:eastAsia="Times New Roman" w:hAnsi="Times New Roman"/>
                <w:sz w:val="20"/>
                <w:szCs w:val="20"/>
                <w:lang w:eastAsia="ru-RU"/>
              </w:rPr>
              <w:t>Страхование гражданской ответственности перед третьими лицами</w:t>
            </w:r>
          </w:p>
        </w:tc>
        <w:tc>
          <w:tcPr>
            <w:tcW w:w="2835" w:type="dxa"/>
            <w:tcBorders>
              <w:top w:val="nil"/>
              <w:left w:val="nil"/>
              <w:bottom w:val="single" w:sz="4" w:space="0" w:color="auto"/>
              <w:right w:val="single" w:sz="4" w:space="0" w:color="auto"/>
            </w:tcBorders>
            <w:shd w:val="clear" w:color="000000" w:fill="FFFFFF"/>
            <w:vAlign w:val="center"/>
            <w:hideMark/>
          </w:tcPr>
          <w:p w:rsidR="00932AF5" w:rsidRPr="004238A9" w:rsidRDefault="00932AF5" w:rsidP="005252AD">
            <w:pPr>
              <w:spacing w:after="0" w:line="240" w:lineRule="auto"/>
              <w:jc w:val="center"/>
              <w:rPr>
                <w:rFonts w:ascii="Times New Roman" w:eastAsia="Times New Roman" w:hAnsi="Times New Roman"/>
                <w:sz w:val="20"/>
                <w:szCs w:val="20"/>
                <w:lang w:eastAsia="ru-RU"/>
              </w:rPr>
            </w:pPr>
            <w:r w:rsidRPr="004238A9">
              <w:rPr>
                <w:rFonts w:ascii="Times New Roman" w:eastAsia="Times New Roman" w:hAnsi="Times New Roman"/>
                <w:sz w:val="20"/>
                <w:szCs w:val="20"/>
                <w:lang w:eastAsia="ru-RU"/>
              </w:rPr>
              <w:t>ГО</w:t>
            </w:r>
          </w:p>
        </w:tc>
      </w:tr>
      <w:tr w:rsidR="004238A9" w:rsidRPr="004238A9" w:rsidTr="005252AD">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hideMark/>
          </w:tcPr>
          <w:p w:rsidR="00932AF5" w:rsidRPr="004238A9" w:rsidRDefault="00932AF5" w:rsidP="005252AD">
            <w:pPr>
              <w:spacing w:after="0" w:line="240" w:lineRule="auto"/>
              <w:jc w:val="center"/>
              <w:rPr>
                <w:rFonts w:ascii="Times New Roman" w:eastAsia="Times New Roman" w:hAnsi="Times New Roman"/>
                <w:sz w:val="20"/>
                <w:szCs w:val="20"/>
                <w:lang w:eastAsia="ru-RU"/>
              </w:rPr>
            </w:pPr>
            <w:r w:rsidRPr="004238A9">
              <w:rPr>
                <w:rFonts w:ascii="Times New Roman" w:eastAsia="Times New Roman" w:hAnsi="Times New Roman"/>
                <w:sz w:val="20"/>
                <w:szCs w:val="20"/>
                <w:lang w:eastAsia="ru-RU"/>
              </w:rPr>
              <w:t>12</w:t>
            </w:r>
          </w:p>
        </w:tc>
        <w:tc>
          <w:tcPr>
            <w:tcW w:w="8369"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32AF5" w:rsidRPr="004238A9" w:rsidRDefault="00932AF5" w:rsidP="005252AD">
            <w:pPr>
              <w:spacing w:after="0" w:line="240" w:lineRule="auto"/>
              <w:rPr>
                <w:rFonts w:ascii="Times New Roman" w:eastAsia="Times New Roman" w:hAnsi="Times New Roman"/>
                <w:sz w:val="20"/>
                <w:szCs w:val="20"/>
                <w:lang w:eastAsia="ru-RU"/>
              </w:rPr>
            </w:pPr>
            <w:r w:rsidRPr="004238A9">
              <w:rPr>
                <w:rFonts w:ascii="Times New Roman" w:eastAsia="Times New Roman" w:hAnsi="Times New Roman"/>
                <w:sz w:val="20"/>
                <w:szCs w:val="20"/>
                <w:lang w:eastAsia="ru-RU"/>
              </w:rPr>
              <w:t>Комбинированное страхование строительное-монтажных работ (включая ответственности перед третьими лицами)</w:t>
            </w:r>
          </w:p>
        </w:tc>
        <w:tc>
          <w:tcPr>
            <w:tcW w:w="2835" w:type="dxa"/>
            <w:tcBorders>
              <w:top w:val="nil"/>
              <w:left w:val="nil"/>
              <w:bottom w:val="single" w:sz="4" w:space="0" w:color="auto"/>
              <w:right w:val="single" w:sz="4" w:space="0" w:color="auto"/>
            </w:tcBorders>
            <w:shd w:val="clear" w:color="000000" w:fill="FFFFFF"/>
            <w:vAlign w:val="center"/>
            <w:hideMark/>
          </w:tcPr>
          <w:p w:rsidR="00932AF5" w:rsidRPr="004238A9" w:rsidRDefault="00932AF5" w:rsidP="005252AD">
            <w:pPr>
              <w:spacing w:after="0" w:line="240" w:lineRule="auto"/>
              <w:jc w:val="center"/>
              <w:rPr>
                <w:rFonts w:ascii="Times New Roman" w:eastAsia="Times New Roman" w:hAnsi="Times New Roman"/>
                <w:sz w:val="20"/>
                <w:szCs w:val="20"/>
                <w:lang w:eastAsia="ru-RU"/>
              </w:rPr>
            </w:pPr>
            <w:r w:rsidRPr="004238A9">
              <w:rPr>
                <w:rFonts w:ascii="Times New Roman" w:eastAsia="Times New Roman" w:hAnsi="Times New Roman"/>
                <w:sz w:val="20"/>
                <w:szCs w:val="20"/>
                <w:lang w:eastAsia="ru-RU"/>
              </w:rPr>
              <w:t>СМР</w:t>
            </w:r>
          </w:p>
        </w:tc>
      </w:tr>
      <w:tr w:rsidR="004238A9" w:rsidRPr="004238A9" w:rsidTr="005252AD">
        <w:trPr>
          <w:trHeight w:val="300"/>
        </w:trPr>
        <w:tc>
          <w:tcPr>
            <w:tcW w:w="416" w:type="dxa"/>
            <w:tcBorders>
              <w:top w:val="nil"/>
              <w:left w:val="single" w:sz="4" w:space="0" w:color="auto"/>
              <w:bottom w:val="single" w:sz="4" w:space="0" w:color="auto"/>
              <w:right w:val="single" w:sz="4" w:space="0" w:color="auto"/>
            </w:tcBorders>
            <w:shd w:val="clear" w:color="auto" w:fill="auto"/>
            <w:noWrap/>
            <w:vAlign w:val="bottom"/>
            <w:hideMark/>
          </w:tcPr>
          <w:p w:rsidR="00932AF5" w:rsidRPr="004238A9" w:rsidRDefault="00932AF5" w:rsidP="005252AD">
            <w:pPr>
              <w:spacing w:after="0" w:line="240" w:lineRule="auto"/>
              <w:jc w:val="center"/>
              <w:rPr>
                <w:rFonts w:ascii="Times New Roman" w:eastAsia="Times New Roman" w:hAnsi="Times New Roman"/>
                <w:sz w:val="20"/>
                <w:szCs w:val="20"/>
                <w:lang w:eastAsia="ru-RU"/>
              </w:rPr>
            </w:pPr>
            <w:r w:rsidRPr="004238A9">
              <w:rPr>
                <w:rFonts w:ascii="Times New Roman" w:eastAsia="Times New Roman" w:hAnsi="Times New Roman"/>
                <w:sz w:val="20"/>
                <w:szCs w:val="20"/>
                <w:lang w:eastAsia="ru-RU"/>
              </w:rPr>
              <w:t>13</w:t>
            </w:r>
          </w:p>
        </w:tc>
        <w:tc>
          <w:tcPr>
            <w:tcW w:w="3996" w:type="dxa"/>
            <w:tcBorders>
              <w:top w:val="single" w:sz="4" w:space="0" w:color="auto"/>
              <w:left w:val="single" w:sz="4" w:space="0" w:color="auto"/>
              <w:bottom w:val="single" w:sz="4" w:space="0" w:color="auto"/>
              <w:right w:val="nil"/>
            </w:tcBorders>
            <w:shd w:val="clear" w:color="auto" w:fill="auto"/>
            <w:noWrap/>
            <w:vAlign w:val="bottom"/>
            <w:hideMark/>
          </w:tcPr>
          <w:p w:rsidR="00932AF5" w:rsidRPr="004238A9" w:rsidRDefault="00932AF5" w:rsidP="005252AD">
            <w:pPr>
              <w:spacing w:after="0" w:line="240" w:lineRule="auto"/>
              <w:rPr>
                <w:rFonts w:ascii="Times New Roman" w:eastAsia="Times New Roman" w:hAnsi="Times New Roman"/>
                <w:sz w:val="20"/>
                <w:szCs w:val="20"/>
                <w:lang w:eastAsia="ru-RU"/>
              </w:rPr>
            </w:pPr>
            <w:r w:rsidRPr="004238A9">
              <w:rPr>
                <w:rFonts w:ascii="Times New Roman" w:eastAsia="Times New Roman" w:hAnsi="Times New Roman"/>
                <w:sz w:val="20"/>
                <w:szCs w:val="20"/>
                <w:lang w:eastAsia="ru-RU"/>
              </w:rPr>
              <w:t>Страхование грузов</w:t>
            </w:r>
          </w:p>
        </w:tc>
        <w:tc>
          <w:tcPr>
            <w:tcW w:w="1214" w:type="dxa"/>
            <w:tcBorders>
              <w:top w:val="nil"/>
              <w:left w:val="nil"/>
              <w:bottom w:val="single" w:sz="4" w:space="0" w:color="auto"/>
              <w:right w:val="nil"/>
            </w:tcBorders>
            <w:shd w:val="clear" w:color="auto" w:fill="auto"/>
            <w:noWrap/>
            <w:vAlign w:val="bottom"/>
            <w:hideMark/>
          </w:tcPr>
          <w:p w:rsidR="00932AF5" w:rsidRPr="004238A9" w:rsidRDefault="00932AF5" w:rsidP="005252AD">
            <w:pPr>
              <w:spacing w:after="0" w:line="240" w:lineRule="auto"/>
              <w:rPr>
                <w:rFonts w:ascii="Times New Roman" w:eastAsia="Times New Roman" w:hAnsi="Times New Roman"/>
                <w:sz w:val="20"/>
                <w:szCs w:val="20"/>
                <w:lang w:eastAsia="ru-RU"/>
              </w:rPr>
            </w:pPr>
            <w:r w:rsidRPr="004238A9">
              <w:rPr>
                <w:rFonts w:ascii="Times New Roman" w:eastAsia="Times New Roman" w:hAnsi="Times New Roman"/>
                <w:sz w:val="20"/>
                <w:szCs w:val="20"/>
                <w:lang w:eastAsia="ru-RU"/>
              </w:rPr>
              <w:t> </w:t>
            </w:r>
          </w:p>
        </w:tc>
        <w:tc>
          <w:tcPr>
            <w:tcW w:w="1687" w:type="dxa"/>
            <w:tcBorders>
              <w:top w:val="nil"/>
              <w:left w:val="nil"/>
              <w:bottom w:val="single" w:sz="4" w:space="0" w:color="auto"/>
              <w:right w:val="nil"/>
            </w:tcBorders>
            <w:shd w:val="clear" w:color="auto" w:fill="auto"/>
            <w:noWrap/>
            <w:vAlign w:val="bottom"/>
            <w:hideMark/>
          </w:tcPr>
          <w:p w:rsidR="00932AF5" w:rsidRPr="004238A9" w:rsidRDefault="00932AF5" w:rsidP="005252AD">
            <w:pPr>
              <w:spacing w:after="0" w:line="240" w:lineRule="auto"/>
              <w:rPr>
                <w:rFonts w:ascii="Times New Roman" w:eastAsia="Times New Roman" w:hAnsi="Times New Roman"/>
                <w:sz w:val="20"/>
                <w:szCs w:val="20"/>
                <w:lang w:eastAsia="ru-RU"/>
              </w:rPr>
            </w:pPr>
            <w:r w:rsidRPr="004238A9">
              <w:rPr>
                <w:rFonts w:ascii="Times New Roman" w:eastAsia="Times New Roman" w:hAnsi="Times New Roman"/>
                <w:sz w:val="20"/>
                <w:szCs w:val="20"/>
                <w:lang w:eastAsia="ru-RU"/>
              </w:rPr>
              <w:t> </w:t>
            </w:r>
          </w:p>
        </w:tc>
        <w:tc>
          <w:tcPr>
            <w:tcW w:w="1472" w:type="dxa"/>
            <w:tcBorders>
              <w:top w:val="nil"/>
              <w:left w:val="nil"/>
              <w:bottom w:val="single" w:sz="4" w:space="0" w:color="auto"/>
              <w:right w:val="single" w:sz="4" w:space="0" w:color="auto"/>
            </w:tcBorders>
            <w:shd w:val="clear" w:color="auto" w:fill="auto"/>
            <w:noWrap/>
            <w:vAlign w:val="bottom"/>
            <w:hideMark/>
          </w:tcPr>
          <w:p w:rsidR="00932AF5" w:rsidRPr="004238A9" w:rsidRDefault="00932AF5" w:rsidP="005252AD">
            <w:pPr>
              <w:spacing w:after="0" w:line="240" w:lineRule="auto"/>
              <w:rPr>
                <w:rFonts w:ascii="Times New Roman" w:eastAsia="Times New Roman" w:hAnsi="Times New Roman"/>
                <w:sz w:val="20"/>
                <w:szCs w:val="20"/>
                <w:lang w:eastAsia="ru-RU"/>
              </w:rPr>
            </w:pPr>
            <w:r w:rsidRPr="004238A9">
              <w:rPr>
                <w:rFonts w:ascii="Times New Roman" w:eastAsia="Times New Roman" w:hAnsi="Times New Roman"/>
                <w:sz w:val="20"/>
                <w:szCs w:val="20"/>
                <w:lang w:eastAsia="ru-RU"/>
              </w:rPr>
              <w:t> </w:t>
            </w:r>
          </w:p>
        </w:tc>
        <w:tc>
          <w:tcPr>
            <w:tcW w:w="2835" w:type="dxa"/>
            <w:tcBorders>
              <w:top w:val="nil"/>
              <w:left w:val="nil"/>
              <w:bottom w:val="single" w:sz="4" w:space="0" w:color="auto"/>
              <w:right w:val="single" w:sz="4" w:space="0" w:color="auto"/>
            </w:tcBorders>
            <w:shd w:val="clear" w:color="000000" w:fill="FFFFFF"/>
            <w:vAlign w:val="center"/>
            <w:hideMark/>
          </w:tcPr>
          <w:p w:rsidR="00932AF5" w:rsidRPr="004238A9" w:rsidRDefault="00932AF5" w:rsidP="005252AD">
            <w:pPr>
              <w:spacing w:after="0" w:line="240" w:lineRule="auto"/>
              <w:jc w:val="center"/>
              <w:rPr>
                <w:rFonts w:ascii="Times New Roman" w:eastAsia="Times New Roman" w:hAnsi="Times New Roman"/>
                <w:sz w:val="20"/>
                <w:szCs w:val="20"/>
                <w:lang w:eastAsia="ru-RU"/>
              </w:rPr>
            </w:pPr>
            <w:r w:rsidRPr="004238A9">
              <w:rPr>
                <w:rFonts w:ascii="Times New Roman" w:eastAsia="Times New Roman" w:hAnsi="Times New Roman"/>
                <w:sz w:val="20"/>
                <w:szCs w:val="20"/>
                <w:lang w:eastAsia="ru-RU"/>
              </w:rPr>
              <w:t>Грузы</w:t>
            </w:r>
          </w:p>
        </w:tc>
      </w:tr>
      <w:tr w:rsidR="004238A9" w:rsidRPr="004238A9" w:rsidTr="005252AD">
        <w:trPr>
          <w:trHeight w:val="630"/>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932AF5" w:rsidRPr="004238A9" w:rsidRDefault="00932AF5" w:rsidP="005252AD">
            <w:pPr>
              <w:spacing w:after="0" w:line="240" w:lineRule="auto"/>
              <w:jc w:val="center"/>
              <w:rPr>
                <w:rFonts w:ascii="Times New Roman" w:eastAsia="Times New Roman" w:hAnsi="Times New Roman"/>
                <w:sz w:val="20"/>
                <w:szCs w:val="20"/>
                <w:lang w:eastAsia="ru-RU"/>
              </w:rPr>
            </w:pPr>
            <w:r w:rsidRPr="004238A9">
              <w:rPr>
                <w:rFonts w:ascii="Times New Roman" w:eastAsia="Times New Roman" w:hAnsi="Times New Roman"/>
                <w:sz w:val="20"/>
                <w:szCs w:val="20"/>
                <w:lang w:eastAsia="ru-RU"/>
              </w:rPr>
              <w:t>14</w:t>
            </w:r>
          </w:p>
        </w:tc>
        <w:tc>
          <w:tcPr>
            <w:tcW w:w="8369" w:type="dxa"/>
            <w:gridSpan w:val="4"/>
            <w:tcBorders>
              <w:top w:val="single" w:sz="4" w:space="0" w:color="auto"/>
              <w:left w:val="nil"/>
              <w:bottom w:val="single" w:sz="4" w:space="0" w:color="auto"/>
              <w:right w:val="single" w:sz="4" w:space="0" w:color="000000"/>
            </w:tcBorders>
            <w:shd w:val="clear" w:color="auto" w:fill="auto"/>
            <w:vAlign w:val="center"/>
            <w:hideMark/>
          </w:tcPr>
          <w:p w:rsidR="00932AF5" w:rsidRPr="004238A9" w:rsidRDefault="00932AF5" w:rsidP="005252AD">
            <w:pPr>
              <w:spacing w:after="0" w:line="240" w:lineRule="auto"/>
              <w:rPr>
                <w:rFonts w:ascii="Times New Roman" w:eastAsia="Times New Roman" w:hAnsi="Times New Roman"/>
                <w:sz w:val="20"/>
                <w:szCs w:val="20"/>
                <w:lang w:eastAsia="ru-RU"/>
              </w:rPr>
            </w:pPr>
            <w:r w:rsidRPr="004238A9">
              <w:rPr>
                <w:rFonts w:ascii="Times New Roman" w:eastAsia="Times New Roman" w:hAnsi="Times New Roman"/>
                <w:sz w:val="20"/>
                <w:szCs w:val="20"/>
                <w:lang w:eastAsia="ru-RU"/>
              </w:rPr>
              <w:t xml:space="preserve">Страхование гражданской ответственности за причинение вреда вследствие недостатков работ, которые оказывают влияние на безопасность объектов капитального строительства </w:t>
            </w:r>
          </w:p>
        </w:tc>
        <w:tc>
          <w:tcPr>
            <w:tcW w:w="2835" w:type="dxa"/>
            <w:tcBorders>
              <w:top w:val="nil"/>
              <w:left w:val="nil"/>
              <w:bottom w:val="single" w:sz="4" w:space="0" w:color="auto"/>
              <w:right w:val="single" w:sz="4" w:space="0" w:color="auto"/>
            </w:tcBorders>
            <w:shd w:val="clear" w:color="000000" w:fill="FFFFFF"/>
            <w:vAlign w:val="center"/>
            <w:hideMark/>
          </w:tcPr>
          <w:p w:rsidR="00932AF5" w:rsidRPr="004238A9" w:rsidRDefault="00932AF5" w:rsidP="005252AD">
            <w:pPr>
              <w:spacing w:after="0" w:line="240" w:lineRule="auto"/>
              <w:jc w:val="center"/>
              <w:rPr>
                <w:rFonts w:ascii="Times New Roman" w:eastAsia="Times New Roman" w:hAnsi="Times New Roman"/>
                <w:sz w:val="20"/>
                <w:szCs w:val="20"/>
                <w:lang w:eastAsia="ru-RU"/>
              </w:rPr>
            </w:pPr>
            <w:r w:rsidRPr="004238A9">
              <w:rPr>
                <w:rFonts w:ascii="Times New Roman" w:eastAsia="Times New Roman" w:hAnsi="Times New Roman"/>
                <w:sz w:val="20"/>
                <w:szCs w:val="20"/>
                <w:lang w:eastAsia="ru-RU"/>
              </w:rPr>
              <w:t>ГО СРО (СМР)</w:t>
            </w:r>
          </w:p>
        </w:tc>
      </w:tr>
      <w:tr w:rsidR="004238A9" w:rsidRPr="004238A9" w:rsidTr="005252AD">
        <w:trPr>
          <w:trHeight w:val="600"/>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932AF5" w:rsidRPr="004238A9" w:rsidRDefault="00932AF5" w:rsidP="005252AD">
            <w:pPr>
              <w:spacing w:after="0" w:line="240" w:lineRule="auto"/>
              <w:jc w:val="center"/>
              <w:rPr>
                <w:rFonts w:ascii="Times New Roman" w:eastAsia="Times New Roman" w:hAnsi="Times New Roman"/>
                <w:sz w:val="20"/>
                <w:szCs w:val="20"/>
                <w:lang w:eastAsia="ru-RU"/>
              </w:rPr>
            </w:pPr>
            <w:r w:rsidRPr="004238A9">
              <w:rPr>
                <w:rFonts w:ascii="Times New Roman" w:eastAsia="Times New Roman" w:hAnsi="Times New Roman"/>
                <w:sz w:val="20"/>
                <w:szCs w:val="20"/>
                <w:lang w:eastAsia="ru-RU"/>
              </w:rPr>
              <w:t>15</w:t>
            </w:r>
          </w:p>
        </w:tc>
        <w:tc>
          <w:tcPr>
            <w:tcW w:w="8369" w:type="dxa"/>
            <w:gridSpan w:val="4"/>
            <w:tcBorders>
              <w:top w:val="single" w:sz="4" w:space="0" w:color="auto"/>
              <w:left w:val="nil"/>
              <w:bottom w:val="single" w:sz="4" w:space="0" w:color="auto"/>
              <w:right w:val="single" w:sz="4" w:space="0" w:color="000000"/>
            </w:tcBorders>
            <w:shd w:val="clear" w:color="auto" w:fill="auto"/>
            <w:vAlign w:val="center"/>
            <w:hideMark/>
          </w:tcPr>
          <w:p w:rsidR="00932AF5" w:rsidRPr="004238A9" w:rsidRDefault="00932AF5" w:rsidP="005252AD">
            <w:pPr>
              <w:spacing w:after="0" w:line="240" w:lineRule="auto"/>
              <w:rPr>
                <w:rFonts w:ascii="Times New Roman" w:eastAsia="Times New Roman" w:hAnsi="Times New Roman"/>
                <w:sz w:val="20"/>
                <w:szCs w:val="20"/>
                <w:lang w:eastAsia="ru-RU"/>
              </w:rPr>
            </w:pPr>
            <w:r w:rsidRPr="004238A9">
              <w:rPr>
                <w:rFonts w:ascii="Times New Roman" w:eastAsia="Times New Roman" w:hAnsi="Times New Roman"/>
                <w:sz w:val="20"/>
                <w:szCs w:val="20"/>
                <w:lang w:eastAsia="ru-RU"/>
              </w:rPr>
              <w:t xml:space="preserve">Страхование гражданской ответственности за причинение вреда вследствие недостатков работ по подготовке проектной документации/ инженерным изысканиям, которые оказывают влияние на безопасность объектов капитального строительства </w:t>
            </w:r>
          </w:p>
        </w:tc>
        <w:tc>
          <w:tcPr>
            <w:tcW w:w="2835" w:type="dxa"/>
            <w:tcBorders>
              <w:top w:val="nil"/>
              <w:left w:val="nil"/>
              <w:bottom w:val="single" w:sz="4" w:space="0" w:color="auto"/>
              <w:right w:val="single" w:sz="4" w:space="0" w:color="auto"/>
            </w:tcBorders>
            <w:shd w:val="clear" w:color="000000" w:fill="FFFFFF"/>
            <w:vAlign w:val="center"/>
            <w:hideMark/>
          </w:tcPr>
          <w:p w:rsidR="00932AF5" w:rsidRPr="004238A9" w:rsidRDefault="00932AF5" w:rsidP="005252AD">
            <w:pPr>
              <w:spacing w:after="0" w:line="240" w:lineRule="auto"/>
              <w:jc w:val="center"/>
              <w:rPr>
                <w:rFonts w:ascii="Times New Roman" w:eastAsia="Times New Roman" w:hAnsi="Times New Roman"/>
                <w:sz w:val="20"/>
                <w:szCs w:val="20"/>
                <w:lang w:eastAsia="ru-RU"/>
              </w:rPr>
            </w:pPr>
            <w:r w:rsidRPr="004238A9">
              <w:rPr>
                <w:rFonts w:ascii="Times New Roman" w:eastAsia="Times New Roman" w:hAnsi="Times New Roman"/>
                <w:sz w:val="20"/>
                <w:szCs w:val="20"/>
                <w:lang w:eastAsia="ru-RU"/>
              </w:rPr>
              <w:t>ГО СРО (ПИР)</w:t>
            </w:r>
          </w:p>
        </w:tc>
      </w:tr>
    </w:tbl>
    <w:p w:rsidR="00932AF5" w:rsidRPr="004238A9" w:rsidRDefault="00932AF5" w:rsidP="00961604">
      <w:pPr>
        <w:spacing w:after="0" w:line="240" w:lineRule="auto"/>
        <w:rPr>
          <w:rFonts w:ascii="Times New Roman" w:eastAsia="Times New Roman" w:hAnsi="Times New Roman"/>
          <w:b/>
          <w:sz w:val="24"/>
          <w:szCs w:val="20"/>
          <w:lang w:eastAsia="ru-RU"/>
        </w:rPr>
      </w:pPr>
    </w:p>
    <w:p w:rsidR="00932AF5" w:rsidRPr="004238A9" w:rsidRDefault="00932AF5" w:rsidP="000F0A66">
      <w:pPr>
        <w:rPr>
          <w:rFonts w:ascii="Times New Roman" w:eastAsia="Times New Roman" w:hAnsi="Times New Roman"/>
          <w:kern w:val="28"/>
          <w:sz w:val="24"/>
          <w:szCs w:val="24"/>
          <w:lang w:eastAsia="ru-RU"/>
        </w:rPr>
        <w:sectPr w:rsidR="00932AF5" w:rsidRPr="004238A9" w:rsidSect="00E30CF9">
          <w:pgSz w:w="16838" w:h="11906" w:orient="landscape"/>
          <w:pgMar w:top="1134" w:right="709" w:bottom="1134" w:left="1134" w:header="709" w:footer="709" w:gutter="0"/>
          <w:cols w:space="708"/>
          <w:docGrid w:linePitch="360"/>
        </w:sectPr>
      </w:pPr>
      <w:r w:rsidRPr="004238A9">
        <w:rPr>
          <w:rFonts w:ascii="Times New Roman" w:eastAsia="Times New Roman" w:hAnsi="Times New Roman"/>
          <w:b/>
          <w:sz w:val="24"/>
          <w:szCs w:val="20"/>
          <w:lang w:eastAsia="ru-RU"/>
        </w:rPr>
        <w:br w:type="page"/>
      </w:r>
    </w:p>
    <w:p w:rsidR="00460B6A" w:rsidRPr="000249C8" w:rsidRDefault="00460B6A" w:rsidP="000F0A66">
      <w:pPr>
        <w:widowControl w:val="0"/>
        <w:spacing w:after="0" w:line="240" w:lineRule="auto"/>
        <w:ind w:left="5954"/>
        <w:jc w:val="both"/>
        <w:outlineLvl w:val="0"/>
        <w:rPr>
          <w:rFonts w:ascii="Times New Roman" w:hAnsi="Times New Roman"/>
          <w:sz w:val="26"/>
          <w:szCs w:val="26"/>
        </w:rPr>
      </w:pPr>
    </w:p>
    <w:sectPr w:rsidR="00460B6A" w:rsidRPr="000249C8" w:rsidSect="00DE3B44">
      <w:pgSz w:w="11906" w:h="16838"/>
      <w:pgMar w:top="1134" w:right="709"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12E2" w:rsidRDefault="001C12E2" w:rsidP="00143F5C">
      <w:pPr>
        <w:spacing w:after="0" w:line="240" w:lineRule="auto"/>
      </w:pPr>
      <w:r>
        <w:separator/>
      </w:r>
    </w:p>
  </w:endnote>
  <w:endnote w:type="continuationSeparator" w:id="0">
    <w:p w:rsidR="001C12E2" w:rsidRDefault="001C12E2" w:rsidP="00143F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Journal">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DAA" w:rsidRDefault="004C6DAA">
    <w:pPr>
      <w:pStyle w:val="af8"/>
      <w:framePr w:wrap="around" w:vAnchor="text" w:hAnchor="margin" w:xAlign="right" w:y="1"/>
      <w:rPr>
        <w:rStyle w:val="afa"/>
      </w:rPr>
    </w:pPr>
    <w:r>
      <w:rPr>
        <w:rStyle w:val="afa"/>
      </w:rPr>
      <w:fldChar w:fldCharType="begin"/>
    </w:r>
    <w:r>
      <w:rPr>
        <w:rStyle w:val="afa"/>
      </w:rPr>
      <w:instrText xml:space="preserve">PAGE  </w:instrText>
    </w:r>
    <w:r>
      <w:rPr>
        <w:rStyle w:val="afa"/>
      </w:rPr>
      <w:fldChar w:fldCharType="separate"/>
    </w:r>
    <w:r>
      <w:rPr>
        <w:rStyle w:val="afa"/>
        <w:noProof/>
      </w:rPr>
      <w:t>1</w:t>
    </w:r>
    <w:r>
      <w:rPr>
        <w:rStyle w:val="afa"/>
      </w:rPr>
      <w:fldChar w:fldCharType="end"/>
    </w:r>
  </w:p>
  <w:p w:rsidR="004C6DAA" w:rsidRDefault="004C6DAA">
    <w:pPr>
      <w:pStyle w:val="af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DAA" w:rsidRPr="00321188" w:rsidRDefault="004C6DAA" w:rsidP="00321188">
    <w:pPr>
      <w:pStyle w:val="af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DAA" w:rsidRDefault="004C6DAA">
    <w:pPr>
      <w:pStyle w:val="af8"/>
    </w:pPr>
    <w:r>
      <w:rPr>
        <w:rStyle w:val="afa"/>
      </w:rPr>
      <w:t xml:space="preserve">_____________________________________________________________________________________  </w:t>
    </w:r>
    <w:r>
      <w:rPr>
        <w:rStyle w:val="afa"/>
      </w:rPr>
      <w:fldChar w:fldCharType="begin"/>
    </w:r>
    <w:r>
      <w:rPr>
        <w:rStyle w:val="afa"/>
      </w:rPr>
      <w:instrText xml:space="preserve"> PAGE </w:instrText>
    </w:r>
    <w:r>
      <w:rPr>
        <w:rStyle w:val="afa"/>
      </w:rPr>
      <w:fldChar w:fldCharType="separate"/>
    </w:r>
    <w:r>
      <w:rPr>
        <w:rStyle w:val="afa"/>
        <w:noProof/>
      </w:rPr>
      <w:t>4</w:t>
    </w:r>
    <w:r>
      <w:rPr>
        <w:rStyle w:val="afa"/>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DAA" w:rsidRDefault="004C6DAA">
    <w:pPr>
      <w:pStyle w:val="af8"/>
    </w:pPr>
    <w:r>
      <w:rPr>
        <w:rStyle w:val="afa"/>
      </w:rPr>
      <w:t xml:space="preserve">_____________________________________________________________________________________  </w:t>
    </w:r>
    <w:r>
      <w:rPr>
        <w:rStyle w:val="afa"/>
      </w:rPr>
      <w:fldChar w:fldCharType="begin"/>
    </w:r>
    <w:r>
      <w:rPr>
        <w:rStyle w:val="afa"/>
      </w:rPr>
      <w:instrText xml:space="preserve"> PAGE </w:instrText>
    </w:r>
    <w:r>
      <w:rPr>
        <w:rStyle w:val="afa"/>
      </w:rPr>
      <w:fldChar w:fldCharType="separate"/>
    </w:r>
    <w:r>
      <w:rPr>
        <w:rStyle w:val="afa"/>
        <w:noProof/>
      </w:rPr>
      <w:t>4</w:t>
    </w:r>
    <w:r>
      <w:rPr>
        <w:rStyle w:val="afa"/>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DAA" w:rsidRDefault="004C6DAA">
    <w:pPr>
      <w:pStyle w:val="af8"/>
    </w:pPr>
    <w:r>
      <w:rPr>
        <w:rStyle w:val="afa"/>
      </w:rPr>
      <w:t xml:space="preserve">_____________________________________________________________________________________  </w:t>
    </w:r>
    <w:r>
      <w:rPr>
        <w:rStyle w:val="afa"/>
      </w:rPr>
      <w:fldChar w:fldCharType="begin"/>
    </w:r>
    <w:r>
      <w:rPr>
        <w:rStyle w:val="afa"/>
      </w:rPr>
      <w:instrText xml:space="preserve"> PAGE </w:instrText>
    </w:r>
    <w:r>
      <w:rPr>
        <w:rStyle w:val="afa"/>
      </w:rPr>
      <w:fldChar w:fldCharType="separate"/>
    </w:r>
    <w:r>
      <w:rPr>
        <w:rStyle w:val="afa"/>
        <w:noProof/>
      </w:rPr>
      <w:t>4</w:t>
    </w:r>
    <w:r>
      <w:rPr>
        <w:rStyle w:val="afa"/>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DAA" w:rsidRDefault="004C6DAA">
    <w:pPr>
      <w:pStyle w:val="af8"/>
    </w:pPr>
    <w:r>
      <w:rPr>
        <w:rStyle w:val="afa"/>
      </w:rPr>
      <w:t xml:space="preserve">_____________________________________________________________________________________  </w:t>
    </w:r>
    <w:r>
      <w:rPr>
        <w:rStyle w:val="afa"/>
      </w:rPr>
      <w:fldChar w:fldCharType="begin"/>
    </w:r>
    <w:r>
      <w:rPr>
        <w:rStyle w:val="afa"/>
      </w:rPr>
      <w:instrText xml:space="preserve"> PAGE </w:instrText>
    </w:r>
    <w:r>
      <w:rPr>
        <w:rStyle w:val="afa"/>
      </w:rPr>
      <w:fldChar w:fldCharType="separate"/>
    </w:r>
    <w:r>
      <w:rPr>
        <w:rStyle w:val="afa"/>
        <w:noProof/>
      </w:rPr>
      <w:t>4</w:t>
    </w:r>
    <w:r>
      <w:rPr>
        <w:rStyle w:val="afa"/>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DAA" w:rsidRDefault="004C6DAA">
    <w:pPr>
      <w:pStyle w:val="af8"/>
    </w:pPr>
    <w:r>
      <w:rPr>
        <w:rStyle w:val="afa"/>
      </w:rPr>
      <w:t xml:space="preserve">_____________________________________________________________________________________  </w:t>
    </w:r>
    <w:r>
      <w:rPr>
        <w:rStyle w:val="afa"/>
      </w:rPr>
      <w:fldChar w:fldCharType="begin"/>
    </w:r>
    <w:r>
      <w:rPr>
        <w:rStyle w:val="afa"/>
      </w:rPr>
      <w:instrText xml:space="preserve"> PAGE </w:instrText>
    </w:r>
    <w:r>
      <w:rPr>
        <w:rStyle w:val="afa"/>
      </w:rPr>
      <w:fldChar w:fldCharType="separate"/>
    </w:r>
    <w:r>
      <w:rPr>
        <w:rStyle w:val="afa"/>
        <w:noProof/>
      </w:rPr>
      <w:t>4</w:t>
    </w:r>
    <w:r>
      <w:rPr>
        <w:rStyle w:val="afa"/>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DAA" w:rsidRDefault="004C6DAA" w:rsidP="00C81630">
    <w:pPr>
      <w:pStyle w:val="af8"/>
      <w:framePr w:wrap="around" w:vAnchor="text" w:hAnchor="margin" w:xAlign="right" w:y="1"/>
      <w:rPr>
        <w:rStyle w:val="afa"/>
      </w:rPr>
    </w:pPr>
    <w:r>
      <w:rPr>
        <w:rStyle w:val="afa"/>
      </w:rPr>
      <w:fldChar w:fldCharType="begin"/>
    </w:r>
    <w:r>
      <w:rPr>
        <w:rStyle w:val="afa"/>
      </w:rPr>
      <w:instrText xml:space="preserve">PAGE  </w:instrText>
    </w:r>
    <w:r>
      <w:rPr>
        <w:rStyle w:val="afa"/>
      </w:rPr>
      <w:fldChar w:fldCharType="end"/>
    </w:r>
  </w:p>
  <w:p w:rsidR="004C6DAA" w:rsidRDefault="004C6DAA" w:rsidP="00C81630">
    <w:pPr>
      <w:pStyle w:val="af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12E2" w:rsidRDefault="001C12E2" w:rsidP="00143F5C">
      <w:pPr>
        <w:spacing w:after="0" w:line="240" w:lineRule="auto"/>
      </w:pPr>
      <w:r>
        <w:separator/>
      </w:r>
    </w:p>
  </w:footnote>
  <w:footnote w:type="continuationSeparator" w:id="0">
    <w:p w:rsidR="001C12E2" w:rsidRDefault="001C12E2" w:rsidP="00143F5C">
      <w:pPr>
        <w:spacing w:after="0" w:line="240" w:lineRule="auto"/>
      </w:pPr>
      <w:r>
        <w:continuationSeparator/>
      </w:r>
    </w:p>
  </w:footnote>
  <w:footnote w:id="1">
    <w:p w:rsidR="004C6DAA" w:rsidRPr="00827344" w:rsidRDefault="004C6DAA" w:rsidP="00B27826">
      <w:pPr>
        <w:pStyle w:val="a4"/>
        <w:rPr>
          <w:b w:val="0"/>
          <w:i w:val="0"/>
        </w:rPr>
      </w:pPr>
      <w:r w:rsidRPr="00827344">
        <w:rPr>
          <w:rStyle w:val="a6"/>
          <w:b w:val="0"/>
          <w:i w:val="0"/>
        </w:rPr>
        <w:footnoteRef/>
      </w:r>
      <w:r w:rsidRPr="00827344">
        <w:rPr>
          <w:b w:val="0"/>
          <w:i w:val="0"/>
        </w:rPr>
        <w:t xml:space="preserve"> </w:t>
      </w:r>
      <w:r>
        <w:rPr>
          <w:b w:val="0"/>
          <w:i w:val="0"/>
        </w:rPr>
        <w:t xml:space="preserve">Проведение закупочных или иных процедур регламентируется ОРД Общества </w:t>
      </w:r>
    </w:p>
  </w:footnote>
  <w:footnote w:id="2">
    <w:p w:rsidR="004C6DAA" w:rsidRDefault="004C6DAA" w:rsidP="00B27826">
      <w:pPr>
        <w:pStyle w:val="a4"/>
      </w:pPr>
      <w:r w:rsidRPr="00827344">
        <w:rPr>
          <w:rStyle w:val="a6"/>
          <w:b w:val="0"/>
          <w:i w:val="0"/>
        </w:rPr>
        <w:footnoteRef/>
      </w:r>
      <w:r w:rsidRPr="00827344">
        <w:rPr>
          <w:b w:val="0"/>
          <w:i w:val="0"/>
        </w:rPr>
        <w:t xml:space="preserve"> </w:t>
      </w:r>
      <w:r>
        <w:rPr>
          <w:b w:val="0"/>
          <w:i w:val="0"/>
        </w:rPr>
        <w:t>В случае необходимости в соответствии с положениями Устава и ОРД Общества</w:t>
      </w:r>
      <w:r>
        <w:t xml:space="preserve"> </w:t>
      </w:r>
    </w:p>
  </w:footnote>
  <w:footnote w:id="3">
    <w:p w:rsidR="004C6DAA" w:rsidRDefault="004C6DAA" w:rsidP="00355DB7">
      <w:pPr>
        <w:pStyle w:val="a4"/>
        <w:jc w:val="both"/>
      </w:pPr>
      <w:r>
        <w:rPr>
          <w:rStyle w:val="a6"/>
        </w:rPr>
        <w:footnoteRef/>
      </w:r>
      <w:r>
        <w:t xml:space="preserve"> </w:t>
      </w:r>
      <w:r w:rsidRPr="002E550C">
        <w:rPr>
          <w:b w:val="0"/>
          <w:i w:val="0"/>
        </w:rPr>
        <w:t xml:space="preserve">В случае если </w:t>
      </w:r>
      <w:r>
        <w:rPr>
          <w:b w:val="0"/>
          <w:i w:val="0"/>
        </w:rPr>
        <w:t>У</w:t>
      </w:r>
      <w:r w:rsidRPr="002E550C">
        <w:rPr>
          <w:b w:val="0"/>
          <w:i w:val="0"/>
        </w:rPr>
        <w:t xml:space="preserve">ставом Общества </w:t>
      </w:r>
      <w:r>
        <w:rPr>
          <w:b w:val="0"/>
          <w:i w:val="0"/>
        </w:rPr>
        <w:t xml:space="preserve">этот вопрос отнесен к </w:t>
      </w:r>
      <w:r w:rsidRPr="0091798E">
        <w:rPr>
          <w:b w:val="0"/>
          <w:i w:val="0"/>
        </w:rPr>
        <w:t>компетенци</w:t>
      </w:r>
      <w:r>
        <w:rPr>
          <w:b w:val="0"/>
          <w:i w:val="0"/>
        </w:rPr>
        <w:t>и</w:t>
      </w:r>
      <w:r w:rsidRPr="002E550C">
        <w:rPr>
          <w:b w:val="0"/>
          <w:i w:val="0"/>
        </w:rPr>
        <w:t xml:space="preserve"> Совета директоров Общества.</w:t>
      </w:r>
    </w:p>
  </w:footnote>
  <w:footnote w:id="4">
    <w:p w:rsidR="004C6DAA" w:rsidRDefault="004C6DAA" w:rsidP="00961604">
      <w:pPr>
        <w:pStyle w:val="a4"/>
        <w:tabs>
          <w:tab w:val="left" w:pos="567"/>
        </w:tabs>
        <w:jc w:val="both"/>
      </w:pPr>
      <w:r w:rsidRPr="001D20B3">
        <w:rPr>
          <w:rStyle w:val="a6"/>
        </w:rPr>
        <w:footnoteRef/>
      </w:r>
      <w:r w:rsidRPr="001D20B3">
        <w:rPr>
          <w:rStyle w:val="a6"/>
        </w:rPr>
        <w:t xml:space="preserve"> </w:t>
      </w:r>
      <w:r>
        <w:rPr>
          <w:b w:val="0"/>
          <w:i w:val="0"/>
        </w:rPr>
        <w:t xml:space="preserve"> Изменения списочного состава застрахованных работников оформляются  в порядке и сроки, определенные договором страхования.</w:t>
      </w:r>
    </w:p>
  </w:footnote>
  <w:footnote w:id="5">
    <w:p w:rsidR="004C6DAA" w:rsidRDefault="004C6DAA">
      <w:pPr>
        <w:pStyle w:val="a4"/>
      </w:pPr>
      <w:r>
        <w:rPr>
          <w:rStyle w:val="a6"/>
        </w:rPr>
        <w:footnoteRef/>
      </w:r>
      <w:r>
        <w:t xml:space="preserve"> </w:t>
      </w:r>
      <w:r>
        <w:rPr>
          <w:b w:val="0"/>
          <w:i w:val="0"/>
        </w:rPr>
        <w:t>Изменения списочного состава застрахованных работников оформляются  в порядке и сроки, определенные договором страхования.</w:t>
      </w:r>
    </w:p>
  </w:footnote>
  <w:footnote w:id="6">
    <w:p w:rsidR="004C6DAA" w:rsidRPr="00D7644B" w:rsidRDefault="004C6DAA" w:rsidP="00C8357B">
      <w:pPr>
        <w:pStyle w:val="a4"/>
        <w:jc w:val="both"/>
        <w:rPr>
          <w:b w:val="0"/>
          <w:i w:val="0"/>
        </w:rPr>
      </w:pPr>
      <w:r w:rsidRPr="00D7644B">
        <w:rPr>
          <w:rStyle w:val="a6"/>
          <w:b w:val="0"/>
          <w:i w:val="0"/>
        </w:rPr>
        <w:footnoteRef/>
      </w:r>
      <w:r w:rsidRPr="00D7644B">
        <w:rPr>
          <w:b w:val="0"/>
          <w:i w:val="0"/>
        </w:rPr>
        <w:t xml:space="preserve"> Типовая форма Программы страховой защиты содержит основные виды страхования. При необходимости (осуществлении Обществом иных видов страхования) Программа страховой защиты дополняется соответствующим разделом, сформированным в соответствии с форматом согласно Типовой форме Программы страховой защиты</w:t>
      </w:r>
    </w:p>
  </w:footnote>
  <w:footnote w:id="7">
    <w:p w:rsidR="004C6DAA" w:rsidRPr="002007C0" w:rsidRDefault="004C6DAA" w:rsidP="00133A9A">
      <w:pPr>
        <w:pStyle w:val="a4"/>
        <w:rPr>
          <w:b w:val="0"/>
          <w:i w:val="0"/>
        </w:rPr>
      </w:pPr>
      <w:r w:rsidRPr="002007C0">
        <w:rPr>
          <w:rStyle w:val="a6"/>
          <w:b w:val="0"/>
          <w:i w:val="0"/>
        </w:rPr>
        <w:footnoteRef/>
      </w:r>
      <w:r w:rsidRPr="002007C0">
        <w:rPr>
          <w:b w:val="0"/>
          <w:i w:val="0"/>
        </w:rPr>
        <w:t xml:space="preserve"> в случае заключения долгосрочного договора страхования</w:t>
      </w:r>
    </w:p>
  </w:footnote>
  <w:footnote w:id="8">
    <w:p w:rsidR="004C6DAA" w:rsidRPr="00837467" w:rsidRDefault="004C6DAA" w:rsidP="007F0886">
      <w:pPr>
        <w:pStyle w:val="a4"/>
      </w:pPr>
      <w:r w:rsidRPr="00C30BA2">
        <w:rPr>
          <w:rStyle w:val="a6"/>
          <w:b w:val="0"/>
          <w:i w:val="0"/>
        </w:rPr>
        <w:footnoteRef/>
      </w:r>
      <w:r>
        <w:t xml:space="preserve"> </w:t>
      </w:r>
      <w:r w:rsidRPr="00020EAB">
        <w:rPr>
          <w:b w:val="0"/>
          <w:i w:val="0"/>
        </w:rPr>
        <w:t xml:space="preserve">указывается % </w:t>
      </w:r>
      <w:r w:rsidRPr="00837467">
        <w:rPr>
          <w:b w:val="0"/>
          <w:i w:val="0"/>
        </w:rPr>
        <w:t>от количества ТС, подлежащих страхованию в соответствии с требованиями Положения</w:t>
      </w:r>
    </w:p>
  </w:footnote>
  <w:footnote w:id="9">
    <w:p w:rsidR="004C6DAA" w:rsidRPr="00837467" w:rsidRDefault="004C6DAA" w:rsidP="007F0886">
      <w:pPr>
        <w:pStyle w:val="a4"/>
      </w:pPr>
      <w:r w:rsidRPr="00837467">
        <w:rPr>
          <w:rStyle w:val="a6"/>
        </w:rPr>
        <w:footnoteRef/>
      </w:r>
      <w:r w:rsidRPr="00837467">
        <w:t xml:space="preserve"> </w:t>
      </w:r>
      <w:r w:rsidRPr="00837467">
        <w:rPr>
          <w:b w:val="0"/>
          <w:i w:val="0"/>
        </w:rPr>
        <w:t>исключая ТС не старше 1 года (указывается в соответствующей строке)</w:t>
      </w:r>
    </w:p>
  </w:footnote>
  <w:footnote w:id="10">
    <w:p w:rsidR="004C6DAA" w:rsidRDefault="004C6DAA" w:rsidP="007F0886">
      <w:pPr>
        <w:pStyle w:val="a4"/>
      </w:pPr>
      <w:r w:rsidRPr="00837467">
        <w:rPr>
          <w:rStyle w:val="a6"/>
        </w:rPr>
        <w:footnoteRef/>
      </w:r>
      <w:r w:rsidRPr="00837467">
        <w:t xml:space="preserve"> </w:t>
      </w:r>
      <w:r w:rsidRPr="00837467">
        <w:rPr>
          <w:b w:val="0"/>
          <w:i w:val="0"/>
        </w:rPr>
        <w:t>исключая ТС не старше 1 года (указывается в соответствующей строке)</w:t>
      </w:r>
    </w:p>
  </w:footnote>
  <w:footnote w:id="11">
    <w:p w:rsidR="004C6DAA" w:rsidRPr="00020EAB" w:rsidRDefault="004C6DAA" w:rsidP="00133A9A">
      <w:pPr>
        <w:pStyle w:val="a4"/>
        <w:rPr>
          <w:b w:val="0"/>
          <w:i w:val="0"/>
        </w:rPr>
      </w:pPr>
      <w:r w:rsidRPr="00020EAB">
        <w:rPr>
          <w:rStyle w:val="a6"/>
          <w:b w:val="0"/>
          <w:i w:val="0"/>
        </w:rPr>
        <w:footnoteRef/>
      </w:r>
      <w:r w:rsidRPr="00020EAB">
        <w:rPr>
          <w:b w:val="0"/>
          <w:i w:val="0"/>
        </w:rPr>
        <w:t xml:space="preserve"> в случае заключения долгосрочного договора страхования</w:t>
      </w:r>
    </w:p>
  </w:footnote>
  <w:footnote w:id="12">
    <w:p w:rsidR="004C6DAA" w:rsidRDefault="004C6DAA">
      <w:pPr>
        <w:pStyle w:val="a4"/>
      </w:pPr>
      <w:r w:rsidRPr="00DE3B44">
        <w:rPr>
          <w:rStyle w:val="a6"/>
          <w:i w:val="0"/>
        </w:rPr>
        <w:footnoteRef/>
      </w:r>
      <w:r>
        <w:t xml:space="preserve"> </w:t>
      </w:r>
      <w:r w:rsidRPr="00020EAB">
        <w:rPr>
          <w:b w:val="0"/>
          <w:i w:val="0"/>
        </w:rPr>
        <w:t xml:space="preserve">указывается % от количества </w:t>
      </w:r>
      <w:r>
        <w:rPr>
          <w:b w:val="0"/>
          <w:i w:val="0"/>
        </w:rPr>
        <w:t>транспортных средств</w:t>
      </w:r>
      <w:r w:rsidRPr="00020EAB">
        <w:rPr>
          <w:b w:val="0"/>
          <w:i w:val="0"/>
        </w:rPr>
        <w:t>, подлежащих страхованию</w:t>
      </w:r>
    </w:p>
  </w:footnote>
  <w:footnote w:id="13">
    <w:p w:rsidR="004C6DAA" w:rsidRPr="00416314" w:rsidRDefault="004C6DAA" w:rsidP="00133A9A">
      <w:pPr>
        <w:pStyle w:val="a4"/>
        <w:rPr>
          <w:b w:val="0"/>
          <w:i w:val="0"/>
        </w:rPr>
      </w:pPr>
      <w:r w:rsidRPr="00416314">
        <w:rPr>
          <w:rStyle w:val="a6"/>
          <w:b w:val="0"/>
          <w:i w:val="0"/>
        </w:rPr>
        <w:footnoteRef/>
      </w:r>
      <w:r w:rsidRPr="00416314">
        <w:rPr>
          <w:b w:val="0"/>
          <w:i w:val="0"/>
        </w:rPr>
        <w:t xml:space="preserve"> в случае заключения долгосрочного договора страхования</w:t>
      </w:r>
    </w:p>
  </w:footnote>
  <w:footnote w:id="14">
    <w:p w:rsidR="004C6DAA" w:rsidRDefault="004C6DAA">
      <w:pPr>
        <w:pStyle w:val="a4"/>
      </w:pPr>
      <w:r>
        <w:rPr>
          <w:rStyle w:val="a6"/>
        </w:rPr>
        <w:footnoteRef/>
      </w:r>
      <w:r>
        <w:t xml:space="preserve"> </w:t>
      </w:r>
      <w:r w:rsidRPr="00020EAB">
        <w:rPr>
          <w:b w:val="0"/>
          <w:i w:val="0"/>
        </w:rPr>
        <w:t>указывается % от количества</w:t>
      </w:r>
      <w:r>
        <w:rPr>
          <w:b w:val="0"/>
          <w:i w:val="0"/>
        </w:rPr>
        <w:t xml:space="preserve"> опасных объектов</w:t>
      </w:r>
      <w:r w:rsidRPr="00020EAB">
        <w:rPr>
          <w:b w:val="0"/>
          <w:i w:val="0"/>
        </w:rPr>
        <w:t>, подлежащих страхованию</w:t>
      </w:r>
    </w:p>
  </w:footnote>
  <w:footnote w:id="15">
    <w:p w:rsidR="004C6DAA" w:rsidRPr="00DA79EA" w:rsidRDefault="004C6DAA" w:rsidP="00133A9A">
      <w:pPr>
        <w:pStyle w:val="a4"/>
        <w:rPr>
          <w:b w:val="0"/>
          <w:i w:val="0"/>
        </w:rPr>
      </w:pPr>
      <w:r w:rsidRPr="00DA79EA">
        <w:rPr>
          <w:rStyle w:val="a6"/>
          <w:b w:val="0"/>
          <w:i w:val="0"/>
        </w:rPr>
        <w:footnoteRef/>
      </w:r>
      <w:r w:rsidRPr="00DA79EA">
        <w:rPr>
          <w:b w:val="0"/>
          <w:i w:val="0"/>
        </w:rPr>
        <w:t xml:space="preserve"> в случае заключения долгосрочного договора страхования</w:t>
      </w:r>
    </w:p>
  </w:footnote>
  <w:footnote w:id="16">
    <w:p w:rsidR="004C6DAA" w:rsidRDefault="004C6DAA">
      <w:pPr>
        <w:pStyle w:val="a4"/>
      </w:pPr>
      <w:r>
        <w:rPr>
          <w:rStyle w:val="a6"/>
        </w:rPr>
        <w:footnoteRef/>
      </w:r>
      <w:r>
        <w:t xml:space="preserve"> </w:t>
      </w:r>
      <w:r w:rsidRPr="00020EAB">
        <w:rPr>
          <w:b w:val="0"/>
          <w:i w:val="0"/>
        </w:rPr>
        <w:t xml:space="preserve">указывается % от </w:t>
      </w:r>
      <w:r>
        <w:rPr>
          <w:b w:val="0"/>
          <w:i w:val="0"/>
        </w:rPr>
        <w:t>плановой численности работников</w:t>
      </w:r>
    </w:p>
  </w:footnote>
  <w:footnote w:id="17">
    <w:p w:rsidR="004C6DAA" w:rsidRPr="00DA79EA" w:rsidRDefault="004C6DAA" w:rsidP="00133A9A">
      <w:pPr>
        <w:pStyle w:val="a4"/>
        <w:rPr>
          <w:b w:val="0"/>
          <w:i w:val="0"/>
        </w:rPr>
      </w:pPr>
      <w:r w:rsidRPr="00DA79EA">
        <w:rPr>
          <w:rStyle w:val="a6"/>
          <w:b w:val="0"/>
          <w:i w:val="0"/>
        </w:rPr>
        <w:footnoteRef/>
      </w:r>
      <w:r w:rsidRPr="00DA79EA">
        <w:rPr>
          <w:b w:val="0"/>
          <w:i w:val="0"/>
        </w:rPr>
        <w:t xml:space="preserve"> в случае заключения долгосрочного договора страхования</w:t>
      </w:r>
    </w:p>
  </w:footnote>
  <w:footnote w:id="18">
    <w:p w:rsidR="004C6DAA" w:rsidRDefault="004C6DAA">
      <w:pPr>
        <w:pStyle w:val="a4"/>
      </w:pPr>
      <w:r>
        <w:rPr>
          <w:rStyle w:val="a6"/>
        </w:rPr>
        <w:footnoteRef/>
      </w:r>
      <w:r>
        <w:t xml:space="preserve"> </w:t>
      </w:r>
      <w:r w:rsidRPr="006404C1">
        <w:rPr>
          <w:b w:val="0"/>
          <w:i w:val="0"/>
        </w:rPr>
        <w:t>указываются соответствующие наименования программ ДМС</w:t>
      </w:r>
    </w:p>
  </w:footnote>
  <w:footnote w:id="19">
    <w:p w:rsidR="004C6DAA" w:rsidRDefault="004C6DAA">
      <w:pPr>
        <w:pStyle w:val="a4"/>
      </w:pPr>
      <w:r>
        <w:rPr>
          <w:rStyle w:val="a6"/>
        </w:rPr>
        <w:footnoteRef/>
      </w:r>
      <w:r>
        <w:t xml:space="preserve"> </w:t>
      </w:r>
      <w:r>
        <w:rPr>
          <w:b w:val="0"/>
          <w:i w:val="0"/>
        </w:rPr>
        <w:t>н</w:t>
      </w:r>
      <w:r w:rsidRPr="00501B9E">
        <w:rPr>
          <w:b w:val="0"/>
          <w:i w:val="0"/>
        </w:rPr>
        <w:t>еобходимо оставить один вариант</w:t>
      </w:r>
    </w:p>
  </w:footnote>
  <w:footnote w:id="20">
    <w:p w:rsidR="004C6DAA" w:rsidRPr="00226A71" w:rsidRDefault="004C6DAA">
      <w:pPr>
        <w:pStyle w:val="a4"/>
        <w:rPr>
          <w:b w:val="0"/>
          <w:i w:val="0"/>
        </w:rPr>
      </w:pPr>
      <w:r w:rsidRPr="00226A71">
        <w:rPr>
          <w:rStyle w:val="a6"/>
          <w:b w:val="0"/>
          <w:i w:val="0"/>
        </w:rPr>
        <w:footnoteRef/>
      </w:r>
      <w:r>
        <w:rPr>
          <w:b w:val="0"/>
          <w:i w:val="0"/>
        </w:rPr>
        <w:t xml:space="preserve"> п</w:t>
      </w:r>
      <w:r w:rsidRPr="00226A71">
        <w:rPr>
          <w:b w:val="0"/>
          <w:i w:val="0"/>
        </w:rPr>
        <w:t>ри необходимости дополнить медицинскими услугами, не перечисленными в таблице</w:t>
      </w:r>
    </w:p>
  </w:footnote>
  <w:footnote w:id="21">
    <w:p w:rsidR="004C6DAA" w:rsidRPr="00837467" w:rsidRDefault="004C6DAA" w:rsidP="00133A9A">
      <w:pPr>
        <w:pStyle w:val="a4"/>
        <w:rPr>
          <w:b w:val="0"/>
          <w:i w:val="0"/>
        </w:rPr>
      </w:pPr>
      <w:r w:rsidRPr="00740220">
        <w:rPr>
          <w:rStyle w:val="a6"/>
          <w:b w:val="0"/>
          <w:i w:val="0"/>
        </w:rPr>
        <w:footnoteRef/>
      </w:r>
      <w:r w:rsidRPr="00740220">
        <w:rPr>
          <w:b w:val="0"/>
          <w:i w:val="0"/>
        </w:rPr>
        <w:t xml:space="preserve">общая </w:t>
      </w:r>
      <w:r w:rsidRPr="00837467">
        <w:rPr>
          <w:b w:val="0"/>
          <w:i w:val="0"/>
        </w:rPr>
        <w:t xml:space="preserve">страховая сумма по каждой группе страхования рассчитывается как произведение страховой суммы на каждое Застрахованное лицо по всем рискам в соответствии с п. 7.1.3.2. и плановой численности застрахованных лиц (объема страхования на планируемый период) соответствующей группы. </w:t>
      </w:r>
    </w:p>
  </w:footnote>
  <w:footnote w:id="22">
    <w:p w:rsidR="004C6DAA" w:rsidRPr="00837467" w:rsidRDefault="004C6DAA">
      <w:pPr>
        <w:pStyle w:val="a4"/>
      </w:pPr>
      <w:r w:rsidRPr="00837467">
        <w:rPr>
          <w:rStyle w:val="a6"/>
        </w:rPr>
        <w:footnoteRef/>
      </w:r>
      <w:r w:rsidRPr="00837467">
        <w:t xml:space="preserve"> </w:t>
      </w:r>
      <w:r w:rsidRPr="00837467">
        <w:rPr>
          <w:b w:val="0"/>
          <w:i w:val="0"/>
        </w:rPr>
        <w:t>указывается % от плановой численности работников</w:t>
      </w:r>
    </w:p>
  </w:footnote>
  <w:footnote w:id="23">
    <w:p w:rsidR="004C6DAA" w:rsidRDefault="004C6DAA" w:rsidP="00133A9A">
      <w:pPr>
        <w:pStyle w:val="a4"/>
      </w:pPr>
      <w:r w:rsidRPr="00740220">
        <w:rPr>
          <w:rStyle w:val="a6"/>
          <w:b w:val="0"/>
          <w:i w:val="0"/>
        </w:rPr>
        <w:footnoteRef/>
      </w:r>
      <w:r w:rsidRPr="00740220">
        <w:rPr>
          <w:b w:val="0"/>
          <w:i w:val="0"/>
        </w:rPr>
        <w:t xml:space="preserve"> в случае заключения долгосрочного договора страхования</w:t>
      </w:r>
    </w:p>
  </w:footnote>
  <w:footnote w:id="24">
    <w:p w:rsidR="004C6DAA" w:rsidRDefault="004C6DAA">
      <w:pPr>
        <w:pStyle w:val="a4"/>
      </w:pPr>
      <w:r w:rsidRPr="00132E37">
        <w:rPr>
          <w:rStyle w:val="a6"/>
          <w:b w:val="0"/>
          <w:i w:val="0"/>
        </w:rPr>
        <w:footnoteRef/>
      </w:r>
      <w:r w:rsidRPr="00132E37">
        <w:rPr>
          <w:b w:val="0"/>
          <w:i w:val="0"/>
        </w:rPr>
        <w:t xml:space="preserve"> при необходимости дополнить рисками, не перечисленными в таблице</w:t>
      </w:r>
    </w:p>
  </w:footnote>
  <w:footnote w:id="25">
    <w:p w:rsidR="004C6DAA" w:rsidRPr="0029271B" w:rsidRDefault="004C6DAA">
      <w:pPr>
        <w:pStyle w:val="a4"/>
        <w:rPr>
          <w:b w:val="0"/>
          <w:i w:val="0"/>
        </w:rPr>
      </w:pPr>
      <w:r w:rsidRPr="0029271B">
        <w:rPr>
          <w:rStyle w:val="a6"/>
          <w:b w:val="0"/>
          <w:i w:val="0"/>
        </w:rPr>
        <w:footnoteRef/>
      </w:r>
      <w:r w:rsidRPr="0029271B">
        <w:rPr>
          <w:b w:val="0"/>
          <w:i w:val="0"/>
        </w:rPr>
        <w:t xml:space="preserve"> </w:t>
      </w:r>
      <w:r>
        <w:rPr>
          <w:b w:val="0"/>
          <w:i w:val="0"/>
        </w:rPr>
        <w:t>у</w:t>
      </w:r>
      <w:r w:rsidRPr="0029271B">
        <w:rPr>
          <w:b w:val="0"/>
          <w:i w:val="0"/>
        </w:rPr>
        <w:t xml:space="preserve">казывается размер страховой суммы на </w:t>
      </w:r>
      <w:r w:rsidRPr="00D86063">
        <w:rPr>
          <w:i w:val="0"/>
        </w:rPr>
        <w:t>1 (одно)</w:t>
      </w:r>
      <w:r w:rsidRPr="0029271B">
        <w:rPr>
          <w:b w:val="0"/>
          <w:i w:val="0"/>
        </w:rPr>
        <w:t xml:space="preserve"> застрахованное лицо</w:t>
      </w:r>
    </w:p>
  </w:footnote>
  <w:footnote w:id="26">
    <w:p w:rsidR="004C6DAA" w:rsidRPr="007869FC" w:rsidRDefault="004C6DAA">
      <w:pPr>
        <w:pStyle w:val="a4"/>
        <w:rPr>
          <w:b w:val="0"/>
          <w:i w:val="0"/>
        </w:rPr>
      </w:pPr>
      <w:r w:rsidRPr="00837467">
        <w:rPr>
          <w:rStyle w:val="a6"/>
          <w:b w:val="0"/>
          <w:i w:val="0"/>
        </w:rPr>
        <w:footnoteRef/>
      </w:r>
      <w:r w:rsidRPr="00837467">
        <w:rPr>
          <w:b w:val="0"/>
          <w:i w:val="0"/>
        </w:rPr>
        <w:t xml:space="preserve"> общая страховая сумма на одно Застрахованное лицо по каждой группе рассчитывается как сумма индивидуальных страховых сумм по рискам, указанным в пп. 7.1.2.4.</w:t>
      </w:r>
    </w:p>
  </w:footnote>
  <w:footnote w:id="27">
    <w:p w:rsidR="004C6DAA" w:rsidRDefault="004C6DAA"/>
    <w:p w:rsidR="004C6DAA" w:rsidRDefault="004C6DAA" w:rsidP="0056678D"/>
  </w:footnote>
  <w:footnote w:id="28">
    <w:p w:rsidR="004C6DAA" w:rsidRPr="0056678D" w:rsidRDefault="004C6DAA">
      <w:pPr>
        <w:pStyle w:val="a4"/>
        <w:rPr>
          <w:b w:val="0"/>
          <w:i w:val="0"/>
        </w:rPr>
      </w:pPr>
      <w:r w:rsidRPr="0056678D">
        <w:rPr>
          <w:rStyle w:val="a6"/>
          <w:b w:val="0"/>
          <w:i w:val="0"/>
        </w:rPr>
        <w:footnoteRef/>
      </w:r>
      <w:r w:rsidRPr="0056678D">
        <w:rPr>
          <w:b w:val="0"/>
          <w:i w:val="0"/>
        </w:rPr>
        <w:t xml:space="preserve"> указывается % от </w:t>
      </w:r>
      <w:r>
        <w:rPr>
          <w:b w:val="0"/>
          <w:i w:val="0"/>
        </w:rPr>
        <w:t>кол-ва работ в свидетельстве о допуске</w:t>
      </w:r>
    </w:p>
  </w:footnote>
  <w:footnote w:id="29">
    <w:p w:rsidR="004C6DAA" w:rsidRPr="00740220" w:rsidRDefault="004C6DAA" w:rsidP="00133A9A">
      <w:pPr>
        <w:pStyle w:val="a4"/>
        <w:rPr>
          <w:b w:val="0"/>
          <w:i w:val="0"/>
        </w:rPr>
      </w:pPr>
      <w:r w:rsidRPr="00740220">
        <w:rPr>
          <w:rStyle w:val="a6"/>
          <w:b w:val="0"/>
          <w:i w:val="0"/>
        </w:rPr>
        <w:footnoteRef/>
      </w:r>
      <w:r w:rsidRPr="00740220">
        <w:rPr>
          <w:b w:val="0"/>
          <w:i w:val="0"/>
        </w:rPr>
        <w:t xml:space="preserve"> в случае заключения долгосрочного договора страхования</w:t>
      </w:r>
    </w:p>
  </w:footnote>
  <w:footnote w:id="30">
    <w:p w:rsidR="004C6DAA" w:rsidRDefault="004C6DAA"/>
    <w:p w:rsidR="004C6DAA" w:rsidRDefault="004C6DAA" w:rsidP="005216C6"/>
  </w:footnote>
  <w:footnote w:id="31">
    <w:p w:rsidR="004C6DAA" w:rsidRPr="0056678D" w:rsidRDefault="004C6DAA" w:rsidP="005216C6">
      <w:pPr>
        <w:pStyle w:val="a4"/>
        <w:rPr>
          <w:b w:val="0"/>
          <w:i w:val="0"/>
        </w:rPr>
      </w:pPr>
      <w:r w:rsidRPr="0056678D">
        <w:rPr>
          <w:rStyle w:val="a6"/>
          <w:b w:val="0"/>
          <w:i w:val="0"/>
        </w:rPr>
        <w:footnoteRef/>
      </w:r>
      <w:r w:rsidRPr="0056678D">
        <w:rPr>
          <w:b w:val="0"/>
          <w:i w:val="0"/>
        </w:rPr>
        <w:t xml:space="preserve"> указывается % от </w:t>
      </w:r>
      <w:r>
        <w:rPr>
          <w:b w:val="0"/>
          <w:i w:val="0"/>
        </w:rPr>
        <w:t>кол-ва работ в свидетельстве о допуске</w:t>
      </w:r>
    </w:p>
  </w:footnote>
  <w:footnote w:id="32">
    <w:p w:rsidR="004C6DAA" w:rsidRDefault="004C6DAA" w:rsidP="00133A9A">
      <w:pPr>
        <w:pStyle w:val="a4"/>
      </w:pPr>
      <w:r w:rsidRPr="001503BC">
        <w:rPr>
          <w:rStyle w:val="a6"/>
          <w:b w:val="0"/>
          <w:i w:val="0"/>
        </w:rPr>
        <w:footnoteRef/>
      </w:r>
      <w:r w:rsidRPr="001503BC">
        <w:rPr>
          <w:b w:val="0"/>
          <w:i w:val="0"/>
        </w:rPr>
        <w:t xml:space="preserve"> в случае заключения долгосрочного договора страхования</w:t>
      </w:r>
    </w:p>
  </w:footnote>
  <w:footnote w:id="33">
    <w:p w:rsidR="004C6DAA" w:rsidRPr="00D47FC8" w:rsidRDefault="004C6DAA" w:rsidP="00133A9A">
      <w:pPr>
        <w:pStyle w:val="a4"/>
        <w:rPr>
          <w:b w:val="0"/>
          <w:i w:val="0"/>
        </w:rPr>
      </w:pPr>
      <w:r w:rsidRPr="00E62512">
        <w:rPr>
          <w:rStyle w:val="a6"/>
          <w:b w:val="0"/>
          <w:i w:val="0"/>
        </w:rPr>
        <w:footnoteRef/>
      </w:r>
      <w:r w:rsidRPr="00E62512">
        <w:rPr>
          <w:b w:val="0"/>
          <w:i w:val="0"/>
        </w:rPr>
        <w:t xml:space="preserve"> указывается в случае наличия переходящих на последующие годы платежей.</w:t>
      </w:r>
    </w:p>
  </w:footnote>
  <w:footnote w:id="34">
    <w:p w:rsidR="004C6DAA" w:rsidRDefault="004C6DAA" w:rsidP="00CB35CE">
      <w:pPr>
        <w:pStyle w:val="a4"/>
      </w:pPr>
      <w:r w:rsidRPr="00D47FC8">
        <w:rPr>
          <w:rStyle w:val="a6"/>
          <w:b w:val="0"/>
          <w:i w:val="0"/>
        </w:rPr>
        <w:footnoteRef/>
      </w:r>
      <w:r w:rsidRPr="00D47FC8">
        <w:rPr>
          <w:b w:val="0"/>
          <w:i w:val="0"/>
        </w:rPr>
        <w:t xml:space="preserve"> в данном разделе необходимо указать все виды страхования, предусмотренные Программой</w:t>
      </w:r>
    </w:p>
  </w:footnote>
  <w:footnote w:id="35">
    <w:p w:rsidR="004C6DAA" w:rsidRPr="00D47FC8" w:rsidRDefault="004C6DAA" w:rsidP="00100B28">
      <w:pPr>
        <w:pStyle w:val="a4"/>
        <w:rPr>
          <w:b w:val="0"/>
          <w:i w:val="0"/>
        </w:rPr>
      </w:pPr>
      <w:r w:rsidRPr="00D47FC8">
        <w:rPr>
          <w:rStyle w:val="a6"/>
          <w:b w:val="0"/>
          <w:i w:val="0"/>
        </w:rPr>
        <w:footnoteRef/>
      </w:r>
      <w:r w:rsidRPr="00D47FC8">
        <w:rPr>
          <w:b w:val="0"/>
          <w:i w:val="0"/>
        </w:rPr>
        <w:t xml:space="preserve"> при большом объеме причин отклонений необходимо указать ссылку на пояснительную записку, в которой изложить причины/ пояснения отклонений при наличии</w:t>
      </w:r>
    </w:p>
  </w:footnote>
  <w:footnote w:id="36">
    <w:p w:rsidR="004C6DAA" w:rsidRPr="00C1314D" w:rsidRDefault="004C6DAA" w:rsidP="00A63AE4">
      <w:pPr>
        <w:pStyle w:val="a4"/>
        <w:rPr>
          <w:b w:val="0"/>
          <w:i w:val="0"/>
        </w:rPr>
      </w:pPr>
      <w:r w:rsidRPr="00C1314D">
        <w:rPr>
          <w:rStyle w:val="a6"/>
          <w:b w:val="0"/>
          <w:i w:val="0"/>
        </w:rPr>
        <w:footnoteRef/>
      </w:r>
      <w:r w:rsidRPr="00C1314D">
        <w:rPr>
          <w:b w:val="0"/>
          <w:i w:val="0"/>
        </w:rPr>
        <w:t xml:space="preserve"> указываются виды страхования, представленные в проекте Программы страховой защиты Общества.</w:t>
      </w:r>
    </w:p>
  </w:footnote>
  <w:footnote w:id="37">
    <w:p w:rsidR="004C6DAA" w:rsidRPr="00C1314D" w:rsidRDefault="004C6DAA">
      <w:pPr>
        <w:pStyle w:val="a4"/>
        <w:rPr>
          <w:b w:val="0"/>
          <w:i w:val="0"/>
        </w:rPr>
      </w:pPr>
      <w:r w:rsidRPr="00C1314D">
        <w:rPr>
          <w:rStyle w:val="a6"/>
          <w:b w:val="0"/>
          <w:i w:val="0"/>
        </w:rPr>
        <w:footnoteRef/>
      </w:r>
      <w:r w:rsidRPr="00C1314D">
        <w:rPr>
          <w:b w:val="0"/>
          <w:i w:val="0"/>
        </w:rPr>
        <w:t xml:space="preserve"> обоснов</w:t>
      </w:r>
      <w:r>
        <w:rPr>
          <w:b w:val="0"/>
          <w:i w:val="0"/>
        </w:rPr>
        <w:t>ание затрат на страхование должно осуществляться с учетом п. 2.5</w:t>
      </w:r>
      <w:r w:rsidRPr="00C1314D">
        <w:rPr>
          <w:b w:val="0"/>
          <w:i w:val="0"/>
        </w:rPr>
        <w:t>.</w:t>
      </w:r>
      <w:r>
        <w:rPr>
          <w:b w:val="0"/>
          <w:i w:val="0"/>
        </w:rPr>
        <w:t>2</w:t>
      </w:r>
      <w:r w:rsidRPr="00C1314D">
        <w:rPr>
          <w:b w:val="0"/>
          <w:i w:val="0"/>
        </w:rPr>
        <w:t>.</w:t>
      </w:r>
      <w:r>
        <w:rPr>
          <w:b w:val="0"/>
          <w:i w:val="0"/>
        </w:rPr>
        <w:t>6</w:t>
      </w:r>
      <w:r w:rsidRPr="00C1314D">
        <w:rPr>
          <w:b w:val="0"/>
          <w:i w:val="0"/>
        </w:rPr>
        <w:t xml:space="preserve"> Положения об обеспечении страховой защиты (анализ рынка страховых </w:t>
      </w:r>
      <w:r>
        <w:rPr>
          <w:b w:val="0"/>
          <w:i w:val="0"/>
        </w:rPr>
        <w:t>услуг, предложений страховщиков и т.д.</w:t>
      </w:r>
      <w:r w:rsidRPr="00C1314D">
        <w:rPr>
          <w:b w:val="0"/>
          <w:i w:val="0"/>
        </w:rPr>
        <w:t>)</w:t>
      </w:r>
    </w:p>
  </w:footnote>
  <w:footnote w:id="38">
    <w:p w:rsidR="004C6DAA" w:rsidRPr="00460B6A" w:rsidRDefault="004C6DAA" w:rsidP="00932AF5">
      <w:pPr>
        <w:pStyle w:val="a4"/>
        <w:rPr>
          <w:b w:val="0"/>
          <w:i w:val="0"/>
        </w:rPr>
      </w:pPr>
      <w:r w:rsidRPr="00460B6A">
        <w:rPr>
          <w:rStyle w:val="a6"/>
          <w:b w:val="0"/>
          <w:i w:val="0"/>
        </w:rPr>
        <w:footnoteRef/>
      </w:r>
      <w:r w:rsidRPr="00460B6A">
        <w:rPr>
          <w:b w:val="0"/>
          <w:i w:val="0"/>
        </w:rPr>
        <w:t xml:space="preserve"> указывается информация в соответствии с Программой страховой защиты </w:t>
      </w:r>
      <w:r>
        <w:rPr>
          <w:b w:val="0"/>
          <w:i w:val="0"/>
        </w:rPr>
        <w:t>(ПСЗ)</w:t>
      </w:r>
    </w:p>
  </w:footnote>
  <w:footnote w:id="39">
    <w:p w:rsidR="004C6DAA" w:rsidRDefault="004C6DAA" w:rsidP="00932AF5">
      <w:pPr>
        <w:pStyle w:val="a4"/>
      </w:pPr>
      <w:r w:rsidRPr="00460B6A">
        <w:rPr>
          <w:rStyle w:val="a6"/>
          <w:b w:val="0"/>
          <w:i w:val="0"/>
        </w:rPr>
        <w:footnoteRef/>
      </w:r>
      <w:r w:rsidRPr="00460B6A">
        <w:rPr>
          <w:b w:val="0"/>
          <w:i w:val="0"/>
        </w:rPr>
        <w:t xml:space="preserve"> указывается информация </w:t>
      </w:r>
      <w:r>
        <w:rPr>
          <w:b w:val="0"/>
          <w:i w:val="0"/>
        </w:rPr>
        <w:t>по</w:t>
      </w:r>
      <w:r w:rsidRPr="00460B6A">
        <w:rPr>
          <w:b w:val="0"/>
          <w:i w:val="0"/>
        </w:rPr>
        <w:t xml:space="preserve"> действующим на дату формирования</w:t>
      </w:r>
      <w:r>
        <w:rPr>
          <w:b w:val="0"/>
          <w:i w:val="0"/>
        </w:rPr>
        <w:t xml:space="preserve"> Программы страховой защиты договорам</w:t>
      </w:r>
    </w:p>
  </w:footnote>
  <w:footnote w:id="40">
    <w:p w:rsidR="004C6DAA" w:rsidRPr="00460B6A" w:rsidRDefault="004C6DAA" w:rsidP="00932AF5">
      <w:pPr>
        <w:pStyle w:val="a4"/>
        <w:rPr>
          <w:b w:val="0"/>
          <w:i w:val="0"/>
        </w:rPr>
      </w:pPr>
      <w:r w:rsidRPr="00460B6A">
        <w:rPr>
          <w:rStyle w:val="a6"/>
          <w:b w:val="0"/>
          <w:i w:val="0"/>
        </w:rPr>
        <w:footnoteRef/>
      </w:r>
      <w:r>
        <w:rPr>
          <w:b w:val="0"/>
          <w:i w:val="0"/>
        </w:rPr>
        <w:t xml:space="preserve"> у</w:t>
      </w:r>
      <w:r w:rsidRPr="00460B6A">
        <w:rPr>
          <w:b w:val="0"/>
          <w:i w:val="0"/>
        </w:rPr>
        <w:t>казывает год, на который формируется ПСЗ (например, 2016)</w:t>
      </w:r>
    </w:p>
  </w:footnote>
  <w:footnote w:id="41">
    <w:p w:rsidR="004C6DAA" w:rsidRPr="00460B6A" w:rsidRDefault="004C6DAA" w:rsidP="00932AF5">
      <w:pPr>
        <w:pStyle w:val="a4"/>
        <w:rPr>
          <w:b w:val="0"/>
          <w:i w:val="0"/>
        </w:rPr>
      </w:pPr>
      <w:r w:rsidRPr="00460B6A">
        <w:rPr>
          <w:rStyle w:val="a6"/>
          <w:b w:val="0"/>
          <w:i w:val="0"/>
        </w:rPr>
        <w:footnoteRef/>
      </w:r>
      <w:r w:rsidRPr="00460B6A">
        <w:rPr>
          <w:b w:val="0"/>
          <w:i w:val="0"/>
        </w:rPr>
        <w:t xml:space="preserve"> </w:t>
      </w:r>
      <w:r>
        <w:rPr>
          <w:b w:val="0"/>
          <w:i w:val="0"/>
        </w:rPr>
        <w:t>у</w:t>
      </w:r>
      <w:r w:rsidRPr="00460B6A">
        <w:rPr>
          <w:b w:val="0"/>
          <w:i w:val="0"/>
        </w:rPr>
        <w:t xml:space="preserve">казывается </w:t>
      </w:r>
      <w:r>
        <w:rPr>
          <w:b w:val="0"/>
          <w:i w:val="0"/>
        </w:rPr>
        <w:t xml:space="preserve">год, </w:t>
      </w:r>
      <w:r w:rsidRPr="00460B6A">
        <w:rPr>
          <w:b w:val="0"/>
          <w:i w:val="0"/>
        </w:rPr>
        <w:t xml:space="preserve">следующий </w:t>
      </w:r>
      <w:r>
        <w:rPr>
          <w:b w:val="0"/>
          <w:i w:val="0"/>
        </w:rPr>
        <w:t xml:space="preserve">за годом </w:t>
      </w:r>
      <w:r w:rsidRPr="00460B6A">
        <w:rPr>
          <w:b w:val="0"/>
          <w:i w:val="0"/>
        </w:rPr>
        <w:t xml:space="preserve"> ПСЗ год (например, 2017)</w:t>
      </w:r>
    </w:p>
  </w:footnote>
  <w:footnote w:id="42">
    <w:p w:rsidR="004C6DAA" w:rsidRDefault="004C6DAA" w:rsidP="00932AF5">
      <w:pPr>
        <w:pStyle w:val="a4"/>
      </w:pPr>
      <w:r w:rsidRPr="00460B6A">
        <w:rPr>
          <w:rStyle w:val="a6"/>
          <w:b w:val="0"/>
          <w:i w:val="0"/>
        </w:rPr>
        <w:footnoteRef/>
      </w:r>
      <w:r w:rsidRPr="00460B6A">
        <w:rPr>
          <w:b w:val="0"/>
          <w:i w:val="0"/>
        </w:rPr>
        <w:t xml:space="preserve"> </w:t>
      </w:r>
      <w:r>
        <w:rPr>
          <w:b w:val="0"/>
          <w:i w:val="0"/>
        </w:rPr>
        <w:t>у</w:t>
      </w:r>
      <w:r w:rsidRPr="00460B6A">
        <w:rPr>
          <w:b w:val="0"/>
          <w:i w:val="0"/>
        </w:rPr>
        <w:t xml:space="preserve">казывается год, следующий за годом в ст. </w:t>
      </w:r>
      <w:r>
        <w:rPr>
          <w:b w:val="0"/>
          <w:i w:val="0"/>
        </w:rPr>
        <w:t>8</w:t>
      </w:r>
      <w:r w:rsidRPr="00460B6A">
        <w:rPr>
          <w:b w:val="0"/>
          <w:i w:val="0"/>
        </w:rPr>
        <w:t xml:space="preserve"> (например, 2018). Данный столбец необходимо удалить при отсутствии долгосрочных договоров</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278339"/>
      <w:docPartObj>
        <w:docPartGallery w:val="Page Numbers (Top of Page)"/>
        <w:docPartUnique/>
      </w:docPartObj>
    </w:sdtPr>
    <w:sdtEndPr>
      <w:rPr>
        <w:rFonts w:ascii="Times New Roman" w:hAnsi="Times New Roman"/>
        <w:sz w:val="24"/>
      </w:rPr>
    </w:sdtEndPr>
    <w:sdtContent>
      <w:p w:rsidR="004C6DAA" w:rsidRPr="00071820" w:rsidRDefault="004C6DAA" w:rsidP="000249C8">
        <w:pPr>
          <w:pStyle w:val="af6"/>
          <w:jc w:val="center"/>
          <w:rPr>
            <w:rFonts w:ascii="Times New Roman" w:hAnsi="Times New Roman"/>
            <w:sz w:val="24"/>
          </w:rPr>
        </w:pPr>
        <w:r w:rsidRPr="00071820">
          <w:rPr>
            <w:rFonts w:ascii="Times New Roman" w:hAnsi="Times New Roman"/>
            <w:sz w:val="24"/>
          </w:rPr>
          <w:fldChar w:fldCharType="begin"/>
        </w:r>
        <w:r w:rsidRPr="00071820">
          <w:rPr>
            <w:rFonts w:ascii="Times New Roman" w:hAnsi="Times New Roman"/>
            <w:sz w:val="24"/>
          </w:rPr>
          <w:instrText>PAGE   \* MERGEFORMAT</w:instrText>
        </w:r>
        <w:r w:rsidRPr="00071820">
          <w:rPr>
            <w:rFonts w:ascii="Times New Roman" w:hAnsi="Times New Roman"/>
            <w:sz w:val="24"/>
          </w:rPr>
          <w:fldChar w:fldCharType="separate"/>
        </w:r>
        <w:r w:rsidR="00E66185">
          <w:rPr>
            <w:rFonts w:ascii="Times New Roman" w:hAnsi="Times New Roman"/>
            <w:noProof/>
            <w:sz w:val="24"/>
          </w:rPr>
          <w:t>12</w:t>
        </w:r>
        <w:r w:rsidRPr="00071820">
          <w:rPr>
            <w:rFonts w:ascii="Times New Roman" w:hAnsi="Times New Roman"/>
            <w:sz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2555C"/>
    <w:multiLevelType w:val="multilevel"/>
    <w:tmpl w:val="DE82E3D0"/>
    <w:lvl w:ilvl="0">
      <w:start w:val="2"/>
      <w:numFmt w:val="decimal"/>
      <w:lvlText w:val="%1."/>
      <w:lvlJc w:val="left"/>
      <w:pPr>
        <w:ind w:left="675" w:hanging="675"/>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224463A"/>
    <w:multiLevelType w:val="multilevel"/>
    <w:tmpl w:val="BBA41C38"/>
    <w:lvl w:ilvl="0">
      <w:start w:val="1"/>
      <w:numFmt w:val="decimal"/>
      <w:lvlText w:val="%1."/>
      <w:lvlJc w:val="left"/>
      <w:pPr>
        <w:ind w:left="450" w:hanging="450"/>
      </w:pPr>
      <w:rPr>
        <w:rFonts w:hint="default"/>
      </w:rPr>
    </w:lvl>
    <w:lvl w:ilvl="1">
      <w:start w:val="1"/>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2">
    <w:nsid w:val="058B43BD"/>
    <w:multiLevelType w:val="multilevel"/>
    <w:tmpl w:val="C4A22562"/>
    <w:lvl w:ilvl="0">
      <w:start w:val="7"/>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7BB3364"/>
    <w:multiLevelType w:val="multilevel"/>
    <w:tmpl w:val="7CDA34F0"/>
    <w:lvl w:ilvl="0">
      <w:start w:val="2"/>
      <w:numFmt w:val="decimal"/>
      <w:lvlText w:val="%1."/>
      <w:lvlJc w:val="left"/>
      <w:pPr>
        <w:ind w:left="450" w:hanging="450"/>
      </w:pPr>
      <w:rPr>
        <w:rFonts w:hint="default"/>
      </w:rPr>
    </w:lvl>
    <w:lvl w:ilvl="1">
      <w:start w:val="1"/>
      <w:numFmt w:val="decimal"/>
      <w:lvlText w:val="%1.%2."/>
      <w:lvlJc w:val="left"/>
      <w:pPr>
        <w:ind w:left="720" w:hanging="720"/>
      </w:pPr>
      <w:rPr>
        <w:rFonts w:ascii="Times New Roman" w:hAnsi="Times New Roman" w:cs="Times New Roman" w:hint="default"/>
        <w:b w:val="0"/>
      </w:rPr>
    </w:lvl>
    <w:lvl w:ilvl="2">
      <w:start w:val="6"/>
      <w:numFmt w:val="bullet"/>
      <w:lvlText w:val="-"/>
      <w:lvlJc w:val="left"/>
      <w:pPr>
        <w:ind w:left="720" w:hanging="720"/>
      </w:pPr>
      <w:rPr>
        <w:rFonts w:ascii="Times New Roman" w:eastAsia="Times New Roman" w:hAnsi="Times New Roman" w:cs="Times New Roman" w:hint="default"/>
        <w:b/>
        <w:sz w:val="22"/>
        <w:szCs w:val="22"/>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0D693A19"/>
    <w:multiLevelType w:val="hybridMultilevel"/>
    <w:tmpl w:val="43B608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F1B30D8"/>
    <w:multiLevelType w:val="multilevel"/>
    <w:tmpl w:val="F1887E4C"/>
    <w:lvl w:ilvl="0">
      <w:start w:val="1"/>
      <w:numFmt w:val="decimal"/>
      <w:lvlText w:val="%1."/>
      <w:lvlJc w:val="left"/>
      <w:pPr>
        <w:ind w:left="420" w:hanging="420"/>
      </w:pPr>
      <w:rPr>
        <w:rFonts w:hint="default"/>
        <w:sz w:val="24"/>
      </w:rPr>
    </w:lvl>
    <w:lvl w:ilvl="1">
      <w:start w:val="1"/>
      <w:numFmt w:val="decimal"/>
      <w:lvlText w:val="%1.%2."/>
      <w:lvlJc w:val="left"/>
      <w:pPr>
        <w:ind w:left="420" w:hanging="4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6">
    <w:nsid w:val="102758C8"/>
    <w:multiLevelType w:val="multilevel"/>
    <w:tmpl w:val="0CD0DB0A"/>
    <w:lvl w:ilvl="0">
      <w:start w:val="2"/>
      <w:numFmt w:val="decimal"/>
      <w:lvlText w:val="%1."/>
      <w:lvlJc w:val="left"/>
      <w:pPr>
        <w:ind w:left="450" w:hanging="450"/>
      </w:pPr>
      <w:rPr>
        <w:rFonts w:hint="default"/>
      </w:rPr>
    </w:lvl>
    <w:lvl w:ilvl="1">
      <w:start w:val="1"/>
      <w:numFmt w:val="decimal"/>
      <w:lvlText w:val="%1.%2."/>
      <w:lvlJc w:val="left"/>
      <w:pPr>
        <w:ind w:left="720" w:hanging="720"/>
      </w:pPr>
      <w:rPr>
        <w:rFonts w:ascii="Times New Roman" w:hAnsi="Times New Roman" w:cs="Times New Roman"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12340F73"/>
    <w:multiLevelType w:val="hybridMultilevel"/>
    <w:tmpl w:val="B3B26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CB7E12"/>
    <w:multiLevelType w:val="hybridMultilevel"/>
    <w:tmpl w:val="93128E1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5FB60CC"/>
    <w:multiLevelType w:val="multilevel"/>
    <w:tmpl w:val="82A8E8FC"/>
    <w:lvl w:ilvl="0">
      <w:start w:val="2"/>
      <w:numFmt w:val="decimal"/>
      <w:lvlText w:val="%1."/>
      <w:lvlJc w:val="left"/>
      <w:pPr>
        <w:ind w:left="675" w:hanging="67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171F418D"/>
    <w:multiLevelType w:val="multilevel"/>
    <w:tmpl w:val="11F65944"/>
    <w:lvl w:ilvl="0">
      <w:start w:val="5"/>
      <w:numFmt w:val="decimal"/>
      <w:lvlText w:val="%1."/>
      <w:lvlJc w:val="left"/>
      <w:pPr>
        <w:ind w:left="720" w:hanging="720"/>
      </w:pPr>
      <w:rPr>
        <w:rFonts w:hint="default"/>
      </w:rPr>
    </w:lvl>
    <w:lvl w:ilvl="1">
      <w:start w:val="1"/>
      <w:numFmt w:val="decimal"/>
      <w:lvlText w:val="%1.%2."/>
      <w:lvlJc w:val="left"/>
      <w:pPr>
        <w:ind w:left="960" w:hanging="720"/>
      </w:pPr>
      <w:rPr>
        <w:rFonts w:hint="default"/>
      </w:rPr>
    </w:lvl>
    <w:lvl w:ilvl="2">
      <w:start w:val="2"/>
      <w:numFmt w:val="decimal"/>
      <w:lvlText w:val="%1.%2.%3."/>
      <w:lvlJc w:val="left"/>
      <w:pPr>
        <w:ind w:left="1200" w:hanging="720"/>
      </w:pPr>
      <w:rPr>
        <w:rFonts w:hint="default"/>
      </w:rPr>
    </w:lvl>
    <w:lvl w:ilvl="3">
      <w:start w:val="4"/>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11">
    <w:nsid w:val="2155707E"/>
    <w:multiLevelType w:val="multilevel"/>
    <w:tmpl w:val="B8C85B20"/>
    <w:lvl w:ilvl="0">
      <w:start w:val="4"/>
      <w:numFmt w:val="decimal"/>
      <w:lvlText w:val="%1."/>
      <w:lvlJc w:val="left"/>
      <w:pPr>
        <w:tabs>
          <w:tab w:val="num" w:pos="630"/>
        </w:tabs>
        <w:ind w:left="630" w:hanging="630"/>
      </w:pPr>
      <w:rPr>
        <w:rFonts w:hint="default"/>
      </w:rPr>
    </w:lvl>
    <w:lvl w:ilvl="1">
      <w:start w:val="1"/>
      <w:numFmt w:val="decimal"/>
      <w:lvlText w:val="%1.%2."/>
      <w:lvlJc w:val="left"/>
      <w:pPr>
        <w:tabs>
          <w:tab w:val="num" w:pos="630"/>
        </w:tabs>
        <w:ind w:left="630" w:hanging="63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nsid w:val="25463489"/>
    <w:multiLevelType w:val="multilevel"/>
    <w:tmpl w:val="62B2A55A"/>
    <w:lvl w:ilvl="0">
      <w:start w:val="2"/>
      <w:numFmt w:val="decimal"/>
      <w:lvlText w:val="%1."/>
      <w:lvlJc w:val="left"/>
      <w:pPr>
        <w:ind w:left="900" w:hanging="900"/>
      </w:pPr>
      <w:rPr>
        <w:rFonts w:hint="default"/>
      </w:rPr>
    </w:lvl>
    <w:lvl w:ilvl="1">
      <w:start w:val="2"/>
      <w:numFmt w:val="decimal"/>
      <w:lvlText w:val="%1.%2."/>
      <w:lvlJc w:val="left"/>
      <w:pPr>
        <w:ind w:left="900" w:hanging="900"/>
      </w:pPr>
      <w:rPr>
        <w:rFonts w:hint="default"/>
      </w:rPr>
    </w:lvl>
    <w:lvl w:ilvl="2">
      <w:start w:val="2"/>
      <w:numFmt w:val="decimal"/>
      <w:lvlText w:val="%1.%2.%3."/>
      <w:lvlJc w:val="left"/>
      <w:pPr>
        <w:ind w:left="900" w:hanging="90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26386C77"/>
    <w:multiLevelType w:val="multilevel"/>
    <w:tmpl w:val="D754693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nsid w:val="26943188"/>
    <w:multiLevelType w:val="multilevel"/>
    <w:tmpl w:val="AEACA084"/>
    <w:lvl w:ilvl="0">
      <w:start w:val="7"/>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0235997"/>
    <w:multiLevelType w:val="multilevel"/>
    <w:tmpl w:val="741A8C9E"/>
    <w:lvl w:ilvl="0">
      <w:start w:val="5"/>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1D15841"/>
    <w:multiLevelType w:val="hybridMultilevel"/>
    <w:tmpl w:val="EBAE1B6C"/>
    <w:lvl w:ilvl="0" w:tplc="E22C68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45B3E20"/>
    <w:multiLevelType w:val="multilevel"/>
    <w:tmpl w:val="90F6CE6E"/>
    <w:lvl w:ilvl="0">
      <w:start w:val="1"/>
      <w:numFmt w:val="decimal"/>
      <w:lvlText w:val="%1."/>
      <w:lvlJc w:val="left"/>
      <w:pPr>
        <w:ind w:left="450" w:hanging="450"/>
      </w:pPr>
      <w:rPr>
        <w:rFonts w:hint="default"/>
      </w:rPr>
    </w:lvl>
    <w:lvl w:ilvl="1">
      <w:start w:val="1"/>
      <w:numFmt w:val="decimal"/>
      <w:lvlText w:val="%1.%2."/>
      <w:lvlJc w:val="left"/>
      <w:pPr>
        <w:ind w:left="2126" w:hanging="720"/>
      </w:pPr>
      <w:rPr>
        <w:rFonts w:hint="default"/>
      </w:rPr>
    </w:lvl>
    <w:lvl w:ilvl="2">
      <w:start w:val="1"/>
      <w:numFmt w:val="decimal"/>
      <w:lvlText w:val="%1.%2.%3."/>
      <w:lvlJc w:val="left"/>
      <w:pPr>
        <w:ind w:left="3532" w:hanging="720"/>
      </w:pPr>
      <w:rPr>
        <w:rFonts w:hint="default"/>
      </w:rPr>
    </w:lvl>
    <w:lvl w:ilvl="3">
      <w:start w:val="1"/>
      <w:numFmt w:val="decimal"/>
      <w:lvlText w:val="%1.%2.%3.%4."/>
      <w:lvlJc w:val="left"/>
      <w:pPr>
        <w:ind w:left="5298" w:hanging="1080"/>
      </w:pPr>
      <w:rPr>
        <w:rFonts w:hint="default"/>
      </w:rPr>
    </w:lvl>
    <w:lvl w:ilvl="4">
      <w:start w:val="1"/>
      <w:numFmt w:val="decimal"/>
      <w:lvlText w:val="%1.%2.%3.%4.%5."/>
      <w:lvlJc w:val="left"/>
      <w:pPr>
        <w:ind w:left="6704" w:hanging="1080"/>
      </w:pPr>
      <w:rPr>
        <w:rFonts w:hint="default"/>
      </w:rPr>
    </w:lvl>
    <w:lvl w:ilvl="5">
      <w:start w:val="1"/>
      <w:numFmt w:val="decimal"/>
      <w:lvlText w:val="%1.%2.%3.%4.%5.%6."/>
      <w:lvlJc w:val="left"/>
      <w:pPr>
        <w:ind w:left="8470" w:hanging="1440"/>
      </w:pPr>
      <w:rPr>
        <w:rFonts w:hint="default"/>
      </w:rPr>
    </w:lvl>
    <w:lvl w:ilvl="6">
      <w:start w:val="1"/>
      <w:numFmt w:val="decimal"/>
      <w:lvlText w:val="%1.%2.%3.%4.%5.%6.%7."/>
      <w:lvlJc w:val="left"/>
      <w:pPr>
        <w:ind w:left="9876" w:hanging="1440"/>
      </w:pPr>
      <w:rPr>
        <w:rFonts w:hint="default"/>
      </w:rPr>
    </w:lvl>
    <w:lvl w:ilvl="7">
      <w:start w:val="1"/>
      <w:numFmt w:val="decimal"/>
      <w:lvlText w:val="%1.%2.%3.%4.%5.%6.%7.%8."/>
      <w:lvlJc w:val="left"/>
      <w:pPr>
        <w:ind w:left="11642" w:hanging="1800"/>
      </w:pPr>
      <w:rPr>
        <w:rFonts w:hint="default"/>
      </w:rPr>
    </w:lvl>
    <w:lvl w:ilvl="8">
      <w:start w:val="1"/>
      <w:numFmt w:val="decimal"/>
      <w:lvlText w:val="%1.%2.%3.%4.%5.%6.%7.%8.%9."/>
      <w:lvlJc w:val="left"/>
      <w:pPr>
        <w:ind w:left="13408" w:hanging="2160"/>
      </w:pPr>
      <w:rPr>
        <w:rFonts w:hint="default"/>
      </w:rPr>
    </w:lvl>
  </w:abstractNum>
  <w:abstractNum w:abstractNumId="18">
    <w:nsid w:val="3A1E46C9"/>
    <w:multiLevelType w:val="multilevel"/>
    <w:tmpl w:val="40A4617C"/>
    <w:lvl w:ilvl="0">
      <w:start w:val="6"/>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2"/>
      <w:numFmt w:val="decimal"/>
      <w:lvlText w:val="%1.%2.%3.%4."/>
      <w:lvlJc w:val="left"/>
      <w:pPr>
        <w:ind w:left="720" w:hanging="720"/>
      </w:pPr>
      <w:rPr>
        <w:rFonts w:hint="default"/>
        <w:b/>
        <w:i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AC569FA"/>
    <w:multiLevelType w:val="multilevel"/>
    <w:tmpl w:val="EB98BA60"/>
    <w:lvl w:ilvl="0">
      <w:start w:val="7"/>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F736E25"/>
    <w:multiLevelType w:val="multilevel"/>
    <w:tmpl w:val="8FD8E010"/>
    <w:lvl w:ilvl="0">
      <w:start w:val="2"/>
      <w:numFmt w:val="decimal"/>
      <w:lvlText w:val="%1."/>
      <w:lvlJc w:val="left"/>
      <w:pPr>
        <w:ind w:left="450" w:hanging="450"/>
      </w:pPr>
      <w:rPr>
        <w:rFonts w:hint="default"/>
      </w:rPr>
    </w:lvl>
    <w:lvl w:ilvl="1">
      <w:start w:val="1"/>
      <w:numFmt w:val="decimal"/>
      <w:lvlText w:val="%1.%2."/>
      <w:lvlJc w:val="left"/>
      <w:pPr>
        <w:ind w:left="720" w:hanging="720"/>
      </w:pPr>
      <w:rPr>
        <w:rFonts w:ascii="Times New Roman" w:hAnsi="Times New Roman" w:cs="Times New Roman" w:hint="default"/>
        <w:b w:val="0"/>
      </w:rPr>
    </w:lvl>
    <w:lvl w:ilvl="2">
      <w:start w:val="1"/>
      <w:numFmt w:val="decimal"/>
      <w:lvlText w:val="%1.%2.%3."/>
      <w:lvlJc w:val="left"/>
      <w:pPr>
        <w:ind w:left="720" w:hanging="720"/>
      </w:pPr>
      <w:rPr>
        <w:rFonts w:hint="default"/>
        <w:b w:val="0"/>
      </w:rPr>
    </w:lvl>
    <w:lvl w:ilvl="3">
      <w:start w:val="1"/>
      <w:numFmt w:val="lowerLetter"/>
      <w:lvlText w:val="%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4A057284"/>
    <w:multiLevelType w:val="multilevel"/>
    <w:tmpl w:val="0F382CA0"/>
    <w:lvl w:ilvl="0">
      <w:start w:val="5"/>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A520255"/>
    <w:multiLevelType w:val="multilevel"/>
    <w:tmpl w:val="6DA82F76"/>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B526012"/>
    <w:multiLevelType w:val="multilevel"/>
    <w:tmpl w:val="AE80EEA0"/>
    <w:lvl w:ilvl="0">
      <w:start w:val="1"/>
      <w:numFmt w:val="decimal"/>
      <w:lvlText w:val="%1."/>
      <w:lvlJc w:val="left"/>
      <w:pPr>
        <w:tabs>
          <w:tab w:val="num" w:pos="0"/>
        </w:tabs>
      </w:pPr>
      <w:rPr>
        <w:rFonts w:cs="Times New Roman" w:hint="default"/>
        <w:b/>
        <w:bCs/>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418"/>
        </w:tabs>
        <w:ind w:left="1418" w:hanging="851"/>
      </w:pPr>
      <w:rPr>
        <w:rFonts w:cs="Times New Roman" w:hint="default"/>
        <w:b/>
        <w:bCs/>
        <w:i w:val="0"/>
        <w:iCs w:val="0"/>
        <w:caps w:val="0"/>
        <w:smallCaps w:val="0"/>
        <w:strike w:val="0"/>
        <w:dstrike w:val="0"/>
        <w:vanish w:val="0"/>
        <w:color w:val="auto"/>
        <w:spacing w:val="0"/>
        <w:w w:val="10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
      <w:lvlText w:val="%1.%2.%3"/>
      <w:lvlJc w:val="left"/>
      <w:pPr>
        <w:tabs>
          <w:tab w:val="num" w:pos="1418"/>
        </w:tabs>
        <w:ind w:firstLine="567"/>
      </w:pPr>
      <w:rPr>
        <w:rFonts w:cs="Times New Roman" w:hint="default"/>
        <w:b w:val="0"/>
        <w:bCs w:val="0"/>
        <w:i w:val="0"/>
        <w:iCs w:val="0"/>
        <w:sz w:val="24"/>
        <w:szCs w:val="24"/>
      </w:rPr>
    </w:lvl>
    <w:lvl w:ilvl="3">
      <w:start w:val="1"/>
      <w:numFmt w:val="decimal"/>
      <w:pStyle w:val="a"/>
      <w:lvlText w:val="%1.%2.%3.%4"/>
      <w:lvlJc w:val="left"/>
      <w:pPr>
        <w:tabs>
          <w:tab w:val="num" w:pos="1418"/>
        </w:tabs>
        <w:ind w:firstLine="567"/>
      </w:pPr>
      <w:rPr>
        <w:rFonts w:cs="Times New Roman"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418"/>
        </w:tabs>
        <w:ind w:firstLine="567"/>
      </w:pPr>
      <w:rPr>
        <w:rFonts w:cs="Times New Roman" w:hint="default"/>
        <w:b w:val="0"/>
        <w:bCs w:val="0"/>
        <w:i w:val="0"/>
        <w:iCs w:val="0"/>
      </w:rPr>
    </w:lvl>
    <w:lvl w:ilvl="5">
      <w:start w:val="1"/>
      <w:numFmt w:val="lowerRoman"/>
      <w:lvlText w:val="%6)"/>
      <w:lvlJc w:val="left"/>
      <w:pPr>
        <w:tabs>
          <w:tab w:val="num" w:pos="1985"/>
        </w:tabs>
        <w:ind w:left="1985" w:hanging="567"/>
      </w:pPr>
      <w:rPr>
        <w:rFonts w:cs="Times New Roman" w:hint="default"/>
      </w:rPr>
    </w:lvl>
    <w:lvl w:ilvl="6">
      <w:start w:val="1"/>
      <w:numFmt w:val="decimal"/>
      <w:lvlText w:val="%5.%6.%7)"/>
      <w:lvlJc w:val="left"/>
      <w:pPr>
        <w:tabs>
          <w:tab w:val="num" w:pos="3119"/>
        </w:tabs>
        <w:ind w:left="3119" w:hanging="851"/>
      </w:pPr>
      <w:rPr>
        <w:rFonts w:cs="Times New Roman" w:hint="default"/>
      </w:rPr>
    </w:lvl>
    <w:lvl w:ilvl="7">
      <w:start w:val="1"/>
      <w:numFmt w:val="decimal"/>
      <w:lvlText w:val="%5.%6.%7.%8)"/>
      <w:lvlJc w:val="left"/>
      <w:pPr>
        <w:tabs>
          <w:tab w:val="num" w:pos="3402"/>
        </w:tabs>
        <w:ind w:left="3402" w:hanging="567"/>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4">
    <w:nsid w:val="4F343989"/>
    <w:multiLevelType w:val="multilevel"/>
    <w:tmpl w:val="0F8E3D6C"/>
    <w:lvl w:ilvl="0">
      <w:start w:val="8"/>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518D42BE"/>
    <w:multiLevelType w:val="multilevel"/>
    <w:tmpl w:val="489E3B4C"/>
    <w:lvl w:ilvl="0">
      <w:start w:val="2"/>
      <w:numFmt w:val="decimal"/>
      <w:lvlText w:val="%1."/>
      <w:lvlJc w:val="left"/>
      <w:pPr>
        <w:ind w:left="675" w:hanging="675"/>
      </w:pPr>
      <w:rPr>
        <w:rFonts w:hint="default"/>
      </w:rPr>
    </w:lvl>
    <w:lvl w:ilvl="1">
      <w:start w:val="6"/>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6">
    <w:nsid w:val="54A173C1"/>
    <w:multiLevelType w:val="multilevel"/>
    <w:tmpl w:val="1E0E56F4"/>
    <w:lvl w:ilvl="0">
      <w:start w:val="3"/>
      <w:numFmt w:val="decimal"/>
      <w:lvlText w:val="%1."/>
      <w:lvlJc w:val="left"/>
      <w:pPr>
        <w:tabs>
          <w:tab w:val="num" w:pos="435"/>
        </w:tabs>
        <w:ind w:left="435" w:hanging="43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7">
    <w:nsid w:val="62385875"/>
    <w:multiLevelType w:val="multilevel"/>
    <w:tmpl w:val="15BC14BC"/>
    <w:lvl w:ilvl="0">
      <w:start w:val="1"/>
      <w:numFmt w:val="decimal"/>
      <w:lvlText w:val="%1."/>
      <w:lvlJc w:val="left"/>
      <w:pPr>
        <w:ind w:left="450" w:hanging="450"/>
      </w:pPr>
      <w:rPr>
        <w:rFonts w:eastAsia="Times New Roman" w:hint="default"/>
      </w:rPr>
    </w:lvl>
    <w:lvl w:ilvl="1">
      <w:start w:val="1"/>
      <w:numFmt w:val="decimal"/>
      <w:lvlText w:val="%1.%2."/>
      <w:lvlJc w:val="left"/>
      <w:pPr>
        <w:ind w:left="1429" w:hanging="720"/>
      </w:pPr>
      <w:rPr>
        <w:rFonts w:ascii="Times New Roman" w:eastAsia="Times New Roman" w:hAnsi="Times New Roman" w:cs="Times New Roman" w:hint="default"/>
        <w:sz w:val="28"/>
        <w:szCs w:val="28"/>
      </w:rPr>
    </w:lvl>
    <w:lvl w:ilvl="2">
      <w:start w:val="1"/>
      <w:numFmt w:val="decimal"/>
      <w:lvlText w:val="%1.%2.%3."/>
      <w:lvlJc w:val="left"/>
      <w:pPr>
        <w:ind w:left="2138" w:hanging="720"/>
      </w:pPr>
      <w:rPr>
        <w:rFonts w:eastAsia="Times New Roman" w:hint="default"/>
      </w:rPr>
    </w:lvl>
    <w:lvl w:ilvl="3">
      <w:start w:val="1"/>
      <w:numFmt w:val="decimal"/>
      <w:lvlText w:val="%1.%2.%3.%4."/>
      <w:lvlJc w:val="left"/>
      <w:pPr>
        <w:ind w:left="3207" w:hanging="1080"/>
      </w:pPr>
      <w:rPr>
        <w:rFonts w:eastAsia="Times New Roman" w:hint="default"/>
      </w:rPr>
    </w:lvl>
    <w:lvl w:ilvl="4">
      <w:start w:val="1"/>
      <w:numFmt w:val="decimal"/>
      <w:lvlText w:val="%1.%2.%3.%4.%5."/>
      <w:lvlJc w:val="left"/>
      <w:pPr>
        <w:ind w:left="3916" w:hanging="1080"/>
      </w:pPr>
      <w:rPr>
        <w:rFonts w:eastAsia="Times New Roman" w:hint="default"/>
      </w:rPr>
    </w:lvl>
    <w:lvl w:ilvl="5">
      <w:start w:val="1"/>
      <w:numFmt w:val="decimal"/>
      <w:lvlText w:val="%1.%2.%3.%4.%5.%6."/>
      <w:lvlJc w:val="left"/>
      <w:pPr>
        <w:ind w:left="4985" w:hanging="1440"/>
      </w:pPr>
      <w:rPr>
        <w:rFonts w:eastAsia="Times New Roman" w:hint="default"/>
      </w:rPr>
    </w:lvl>
    <w:lvl w:ilvl="6">
      <w:start w:val="1"/>
      <w:numFmt w:val="decimal"/>
      <w:lvlText w:val="%1.%2.%3.%4.%5.%6.%7."/>
      <w:lvlJc w:val="left"/>
      <w:pPr>
        <w:ind w:left="6054" w:hanging="1800"/>
      </w:pPr>
      <w:rPr>
        <w:rFonts w:eastAsia="Times New Roman" w:hint="default"/>
      </w:rPr>
    </w:lvl>
    <w:lvl w:ilvl="7">
      <w:start w:val="1"/>
      <w:numFmt w:val="decimal"/>
      <w:lvlText w:val="%1.%2.%3.%4.%5.%6.%7.%8."/>
      <w:lvlJc w:val="left"/>
      <w:pPr>
        <w:ind w:left="6763" w:hanging="1800"/>
      </w:pPr>
      <w:rPr>
        <w:rFonts w:eastAsia="Times New Roman" w:hint="default"/>
      </w:rPr>
    </w:lvl>
    <w:lvl w:ilvl="8">
      <w:start w:val="1"/>
      <w:numFmt w:val="decimal"/>
      <w:lvlText w:val="%1.%2.%3.%4.%5.%6.%7.%8.%9."/>
      <w:lvlJc w:val="left"/>
      <w:pPr>
        <w:ind w:left="7832" w:hanging="2160"/>
      </w:pPr>
      <w:rPr>
        <w:rFonts w:eastAsia="Times New Roman" w:hint="default"/>
      </w:rPr>
    </w:lvl>
  </w:abstractNum>
  <w:abstractNum w:abstractNumId="28">
    <w:nsid w:val="64BD69EF"/>
    <w:multiLevelType w:val="multilevel"/>
    <w:tmpl w:val="B3A8B78A"/>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68D73AF1"/>
    <w:multiLevelType w:val="hybridMultilevel"/>
    <w:tmpl w:val="FBB88860"/>
    <w:lvl w:ilvl="0" w:tplc="E22C68A6">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30">
    <w:nsid w:val="6CEC70BA"/>
    <w:multiLevelType w:val="multilevel"/>
    <w:tmpl w:val="CF184C88"/>
    <w:lvl w:ilvl="0">
      <w:start w:val="5"/>
      <w:numFmt w:val="decimal"/>
      <w:lvlText w:val="%1."/>
      <w:lvlJc w:val="left"/>
      <w:pPr>
        <w:tabs>
          <w:tab w:val="num" w:pos="435"/>
        </w:tabs>
        <w:ind w:left="435" w:hanging="435"/>
      </w:pPr>
      <w:rPr>
        <w:rFonts w:ascii="Times New Roman CYR" w:hAnsi="Times New Roman CYR" w:cs="Times New Roman CYR" w:hint="default"/>
      </w:rPr>
    </w:lvl>
    <w:lvl w:ilvl="1">
      <w:start w:val="1"/>
      <w:numFmt w:val="decimal"/>
      <w:lvlText w:val="%1.%2."/>
      <w:lvlJc w:val="left"/>
      <w:pPr>
        <w:tabs>
          <w:tab w:val="num" w:pos="862"/>
        </w:tabs>
        <w:ind w:left="862" w:hanging="720"/>
      </w:pPr>
      <w:rPr>
        <w:rFonts w:ascii="Times New Roman CYR" w:hAnsi="Times New Roman CYR" w:cs="Times New Roman CYR" w:hint="default"/>
      </w:rPr>
    </w:lvl>
    <w:lvl w:ilvl="2">
      <w:start w:val="1"/>
      <w:numFmt w:val="decimal"/>
      <w:lvlText w:val="%1.%2.%3."/>
      <w:lvlJc w:val="left"/>
      <w:pPr>
        <w:tabs>
          <w:tab w:val="num" w:pos="720"/>
        </w:tabs>
        <w:ind w:left="720" w:hanging="720"/>
      </w:pPr>
      <w:rPr>
        <w:rFonts w:ascii="Times New Roman CYR" w:hAnsi="Times New Roman CYR" w:cs="Times New Roman CYR" w:hint="default"/>
      </w:rPr>
    </w:lvl>
    <w:lvl w:ilvl="3">
      <w:start w:val="1"/>
      <w:numFmt w:val="decimal"/>
      <w:lvlText w:val="%1.%2.%3.%4."/>
      <w:lvlJc w:val="left"/>
      <w:pPr>
        <w:tabs>
          <w:tab w:val="num" w:pos="1080"/>
        </w:tabs>
        <w:ind w:left="1080" w:hanging="1080"/>
      </w:pPr>
      <w:rPr>
        <w:rFonts w:ascii="Times New Roman CYR" w:hAnsi="Times New Roman CYR" w:cs="Times New Roman CYR" w:hint="default"/>
      </w:rPr>
    </w:lvl>
    <w:lvl w:ilvl="4">
      <w:start w:val="1"/>
      <w:numFmt w:val="decimal"/>
      <w:lvlText w:val="%1.%2.%3.%4.%5."/>
      <w:lvlJc w:val="left"/>
      <w:pPr>
        <w:tabs>
          <w:tab w:val="num" w:pos="1080"/>
        </w:tabs>
        <w:ind w:left="1080" w:hanging="1080"/>
      </w:pPr>
      <w:rPr>
        <w:rFonts w:ascii="Times New Roman CYR" w:hAnsi="Times New Roman CYR" w:cs="Times New Roman CYR" w:hint="default"/>
      </w:rPr>
    </w:lvl>
    <w:lvl w:ilvl="5">
      <w:start w:val="1"/>
      <w:numFmt w:val="decimal"/>
      <w:lvlText w:val="%1.%2.%3.%4.%5.%6."/>
      <w:lvlJc w:val="left"/>
      <w:pPr>
        <w:tabs>
          <w:tab w:val="num" w:pos="1440"/>
        </w:tabs>
        <w:ind w:left="1440" w:hanging="1440"/>
      </w:pPr>
      <w:rPr>
        <w:rFonts w:ascii="Times New Roman CYR" w:hAnsi="Times New Roman CYR" w:cs="Times New Roman CYR" w:hint="default"/>
      </w:rPr>
    </w:lvl>
    <w:lvl w:ilvl="6">
      <w:start w:val="1"/>
      <w:numFmt w:val="decimal"/>
      <w:lvlText w:val="%1.%2.%3.%4.%5.%6.%7."/>
      <w:lvlJc w:val="left"/>
      <w:pPr>
        <w:tabs>
          <w:tab w:val="num" w:pos="1800"/>
        </w:tabs>
        <w:ind w:left="1800" w:hanging="1800"/>
      </w:pPr>
      <w:rPr>
        <w:rFonts w:ascii="Times New Roman CYR" w:hAnsi="Times New Roman CYR" w:cs="Times New Roman CYR" w:hint="default"/>
      </w:rPr>
    </w:lvl>
    <w:lvl w:ilvl="7">
      <w:start w:val="1"/>
      <w:numFmt w:val="decimal"/>
      <w:lvlText w:val="%1.%2.%3.%4.%5.%6.%7.%8."/>
      <w:lvlJc w:val="left"/>
      <w:pPr>
        <w:tabs>
          <w:tab w:val="num" w:pos="1800"/>
        </w:tabs>
        <w:ind w:left="1800" w:hanging="1800"/>
      </w:pPr>
      <w:rPr>
        <w:rFonts w:ascii="Times New Roman CYR" w:hAnsi="Times New Roman CYR" w:cs="Times New Roman CYR" w:hint="default"/>
      </w:rPr>
    </w:lvl>
    <w:lvl w:ilvl="8">
      <w:start w:val="1"/>
      <w:numFmt w:val="decimal"/>
      <w:lvlText w:val="%1.%2.%3.%4.%5.%6.%7.%8.%9."/>
      <w:lvlJc w:val="left"/>
      <w:pPr>
        <w:tabs>
          <w:tab w:val="num" w:pos="2160"/>
        </w:tabs>
        <w:ind w:left="2160" w:hanging="2160"/>
      </w:pPr>
      <w:rPr>
        <w:rFonts w:ascii="Times New Roman CYR" w:hAnsi="Times New Roman CYR" w:cs="Times New Roman CYR" w:hint="default"/>
      </w:rPr>
    </w:lvl>
  </w:abstractNum>
  <w:abstractNum w:abstractNumId="31">
    <w:nsid w:val="6D9C49C8"/>
    <w:multiLevelType w:val="multilevel"/>
    <w:tmpl w:val="6E4A9D18"/>
    <w:lvl w:ilvl="0">
      <w:start w:val="4"/>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713A0C95"/>
    <w:multiLevelType w:val="hybridMultilevel"/>
    <w:tmpl w:val="B464F094"/>
    <w:lvl w:ilvl="0" w:tplc="E22C68A6">
      <w:start w:val="1"/>
      <w:numFmt w:val="bullet"/>
      <w:lvlText w:val=""/>
      <w:lvlJc w:val="left"/>
      <w:pPr>
        <w:ind w:left="2138" w:hanging="360"/>
      </w:pPr>
      <w:rPr>
        <w:rFonts w:ascii="Symbol" w:hAnsi="Symbol"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33">
    <w:nsid w:val="723C3D55"/>
    <w:multiLevelType w:val="multilevel"/>
    <w:tmpl w:val="6AC466E2"/>
    <w:lvl w:ilvl="0">
      <w:start w:val="3"/>
      <w:numFmt w:val="decimal"/>
      <w:lvlText w:val="%1."/>
      <w:lvlJc w:val="left"/>
      <w:pPr>
        <w:ind w:left="450" w:hanging="450"/>
      </w:pPr>
      <w:rPr>
        <w:rFonts w:hint="default"/>
      </w:rPr>
    </w:lvl>
    <w:lvl w:ilvl="1">
      <w:start w:val="1"/>
      <w:numFmt w:val="decimal"/>
      <w:lvlText w:val="%1.%2."/>
      <w:lvlJc w:val="left"/>
      <w:pPr>
        <w:ind w:left="1429" w:hanging="72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4058" w:hanging="1080"/>
      </w:pPr>
      <w:rPr>
        <w:rFonts w:ascii="Times New Roman" w:hAnsi="Times New Roman" w:cs="Times New Roman" w:hint="default"/>
        <w:sz w:val="28"/>
        <w:szCs w:val="28"/>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4">
    <w:nsid w:val="7C6D2F3E"/>
    <w:multiLevelType w:val="multilevel"/>
    <w:tmpl w:val="143243B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7D9E6BA8"/>
    <w:multiLevelType w:val="multilevel"/>
    <w:tmpl w:val="9EEEA5B0"/>
    <w:lvl w:ilvl="0">
      <w:start w:val="2"/>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7DEE67D3"/>
    <w:multiLevelType w:val="multilevel"/>
    <w:tmpl w:val="9FF4F24A"/>
    <w:lvl w:ilvl="0">
      <w:start w:val="5"/>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7E0A269B"/>
    <w:multiLevelType w:val="multilevel"/>
    <w:tmpl w:val="0F8E3D6C"/>
    <w:lvl w:ilvl="0">
      <w:start w:val="9"/>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6"/>
  </w:num>
  <w:num w:numId="2">
    <w:abstractNumId w:val="6"/>
  </w:num>
  <w:num w:numId="3">
    <w:abstractNumId w:val="5"/>
  </w:num>
  <w:num w:numId="4">
    <w:abstractNumId w:val="15"/>
  </w:num>
  <w:num w:numId="5">
    <w:abstractNumId w:val="18"/>
  </w:num>
  <w:num w:numId="6">
    <w:abstractNumId w:val="14"/>
  </w:num>
  <w:num w:numId="7">
    <w:abstractNumId w:val="4"/>
  </w:num>
  <w:num w:numId="8">
    <w:abstractNumId w:val="32"/>
  </w:num>
  <w:num w:numId="9">
    <w:abstractNumId w:val="29"/>
  </w:num>
  <w:num w:numId="10">
    <w:abstractNumId w:val="34"/>
  </w:num>
  <w:num w:numId="11">
    <w:abstractNumId w:val="9"/>
  </w:num>
  <w:num w:numId="12">
    <w:abstractNumId w:val="26"/>
  </w:num>
  <w:num w:numId="13">
    <w:abstractNumId w:val="23"/>
  </w:num>
  <w:num w:numId="14">
    <w:abstractNumId w:val="31"/>
  </w:num>
  <w:num w:numId="15">
    <w:abstractNumId w:val="11"/>
  </w:num>
  <w:num w:numId="16">
    <w:abstractNumId w:val="30"/>
  </w:num>
  <w:num w:numId="17">
    <w:abstractNumId w:val="28"/>
  </w:num>
  <w:num w:numId="18">
    <w:abstractNumId w:val="36"/>
  </w:num>
  <w:num w:numId="19">
    <w:abstractNumId w:val="10"/>
  </w:num>
  <w:num w:numId="20">
    <w:abstractNumId w:val="21"/>
  </w:num>
  <w:num w:numId="21">
    <w:abstractNumId w:val="22"/>
  </w:num>
  <w:num w:numId="22">
    <w:abstractNumId w:val="19"/>
  </w:num>
  <w:num w:numId="23">
    <w:abstractNumId w:val="2"/>
  </w:num>
  <w:num w:numId="24">
    <w:abstractNumId w:val="24"/>
  </w:num>
  <w:num w:numId="25">
    <w:abstractNumId w:val="37"/>
  </w:num>
  <w:num w:numId="26">
    <w:abstractNumId w:val="35"/>
  </w:num>
  <w:num w:numId="27">
    <w:abstractNumId w:val="8"/>
  </w:num>
  <w:num w:numId="28">
    <w:abstractNumId w:val="13"/>
  </w:num>
  <w:num w:numId="29">
    <w:abstractNumId w:val="27"/>
  </w:num>
  <w:num w:numId="30">
    <w:abstractNumId w:val="33"/>
  </w:num>
  <w:num w:numId="31">
    <w:abstractNumId w:val="20"/>
  </w:num>
  <w:num w:numId="32">
    <w:abstractNumId w:val="3"/>
  </w:num>
  <w:num w:numId="33">
    <w:abstractNumId w:val="7"/>
  </w:num>
  <w:num w:numId="34">
    <w:abstractNumId w:val="17"/>
  </w:num>
  <w:num w:numId="35">
    <w:abstractNumId w:val="12"/>
  </w:num>
  <w:num w:numId="36">
    <w:abstractNumId w:val="25"/>
  </w:num>
  <w:num w:numId="37">
    <w:abstractNumId w:val="0"/>
  </w:num>
  <w:num w:numId="38">
    <w:abstractNumId w:val="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trackedChanges" w:enforcement="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F5C"/>
    <w:rsid w:val="00001849"/>
    <w:rsid w:val="00001C85"/>
    <w:rsid w:val="000049D7"/>
    <w:rsid w:val="00006FB8"/>
    <w:rsid w:val="00007F08"/>
    <w:rsid w:val="00013E48"/>
    <w:rsid w:val="00020402"/>
    <w:rsid w:val="00020EAB"/>
    <w:rsid w:val="00022FD1"/>
    <w:rsid w:val="00023C40"/>
    <w:rsid w:val="000249C8"/>
    <w:rsid w:val="000258C0"/>
    <w:rsid w:val="00031085"/>
    <w:rsid w:val="00031536"/>
    <w:rsid w:val="00031E69"/>
    <w:rsid w:val="00032232"/>
    <w:rsid w:val="00034CBA"/>
    <w:rsid w:val="00037567"/>
    <w:rsid w:val="00037E33"/>
    <w:rsid w:val="000426D2"/>
    <w:rsid w:val="0004555A"/>
    <w:rsid w:val="0005619E"/>
    <w:rsid w:val="00056A83"/>
    <w:rsid w:val="00063B8B"/>
    <w:rsid w:val="00070795"/>
    <w:rsid w:val="00071730"/>
    <w:rsid w:val="00071820"/>
    <w:rsid w:val="000718A0"/>
    <w:rsid w:val="000720D6"/>
    <w:rsid w:val="0008195F"/>
    <w:rsid w:val="00082842"/>
    <w:rsid w:val="0008327C"/>
    <w:rsid w:val="0009046C"/>
    <w:rsid w:val="00093711"/>
    <w:rsid w:val="0009615B"/>
    <w:rsid w:val="000A2FF0"/>
    <w:rsid w:val="000A317C"/>
    <w:rsid w:val="000A4C82"/>
    <w:rsid w:val="000A697E"/>
    <w:rsid w:val="000A76F1"/>
    <w:rsid w:val="000B0178"/>
    <w:rsid w:val="000B16F9"/>
    <w:rsid w:val="000B4E05"/>
    <w:rsid w:val="000B7139"/>
    <w:rsid w:val="000C463B"/>
    <w:rsid w:val="000C64B8"/>
    <w:rsid w:val="000C6866"/>
    <w:rsid w:val="000C6B97"/>
    <w:rsid w:val="000C7A5B"/>
    <w:rsid w:val="000D2C77"/>
    <w:rsid w:val="000D3141"/>
    <w:rsid w:val="000D3808"/>
    <w:rsid w:val="000E7E60"/>
    <w:rsid w:val="000F0A66"/>
    <w:rsid w:val="000F2DE6"/>
    <w:rsid w:val="000F3EFF"/>
    <w:rsid w:val="00100B28"/>
    <w:rsid w:val="001047D5"/>
    <w:rsid w:val="001107A7"/>
    <w:rsid w:val="00110CBF"/>
    <w:rsid w:val="001137CE"/>
    <w:rsid w:val="00113D61"/>
    <w:rsid w:val="0012161C"/>
    <w:rsid w:val="001218F7"/>
    <w:rsid w:val="00121C23"/>
    <w:rsid w:val="00121C46"/>
    <w:rsid w:val="00125402"/>
    <w:rsid w:val="00126090"/>
    <w:rsid w:val="00126490"/>
    <w:rsid w:val="00132CFF"/>
    <w:rsid w:val="00132E37"/>
    <w:rsid w:val="00133A9A"/>
    <w:rsid w:val="0014027E"/>
    <w:rsid w:val="001433EF"/>
    <w:rsid w:val="00143F5C"/>
    <w:rsid w:val="001503BC"/>
    <w:rsid w:val="001510AE"/>
    <w:rsid w:val="00152ADC"/>
    <w:rsid w:val="00154AF8"/>
    <w:rsid w:val="00156FB1"/>
    <w:rsid w:val="00157B50"/>
    <w:rsid w:val="00157CFE"/>
    <w:rsid w:val="00163F90"/>
    <w:rsid w:val="00166DB6"/>
    <w:rsid w:val="00166FD9"/>
    <w:rsid w:val="0017041E"/>
    <w:rsid w:val="001715B0"/>
    <w:rsid w:val="00175EE9"/>
    <w:rsid w:val="00180742"/>
    <w:rsid w:val="0018420F"/>
    <w:rsid w:val="00184652"/>
    <w:rsid w:val="001913DC"/>
    <w:rsid w:val="00192B2C"/>
    <w:rsid w:val="00192C12"/>
    <w:rsid w:val="00192DF3"/>
    <w:rsid w:val="0019322E"/>
    <w:rsid w:val="001953DD"/>
    <w:rsid w:val="00195FDE"/>
    <w:rsid w:val="001960AC"/>
    <w:rsid w:val="00197AA8"/>
    <w:rsid w:val="001A24A5"/>
    <w:rsid w:val="001A2AE6"/>
    <w:rsid w:val="001A337C"/>
    <w:rsid w:val="001A780D"/>
    <w:rsid w:val="001A78F5"/>
    <w:rsid w:val="001B0C27"/>
    <w:rsid w:val="001C0B05"/>
    <w:rsid w:val="001C12E2"/>
    <w:rsid w:val="001C14AF"/>
    <w:rsid w:val="001C1957"/>
    <w:rsid w:val="001C19AC"/>
    <w:rsid w:val="001C23B7"/>
    <w:rsid w:val="001D1258"/>
    <w:rsid w:val="001D1C9D"/>
    <w:rsid w:val="001D6029"/>
    <w:rsid w:val="001D76C7"/>
    <w:rsid w:val="001D7902"/>
    <w:rsid w:val="001E11E3"/>
    <w:rsid w:val="001E2CC1"/>
    <w:rsid w:val="001E3BF3"/>
    <w:rsid w:val="001E47F8"/>
    <w:rsid w:val="001F1E12"/>
    <w:rsid w:val="001F2629"/>
    <w:rsid w:val="001F4121"/>
    <w:rsid w:val="001F56D6"/>
    <w:rsid w:val="001F6BD0"/>
    <w:rsid w:val="002007C0"/>
    <w:rsid w:val="0020297E"/>
    <w:rsid w:val="00204AC1"/>
    <w:rsid w:val="002054E1"/>
    <w:rsid w:val="00206DDF"/>
    <w:rsid w:val="0021139E"/>
    <w:rsid w:val="00212051"/>
    <w:rsid w:val="002126CB"/>
    <w:rsid w:val="00214BF9"/>
    <w:rsid w:val="00220126"/>
    <w:rsid w:val="00220CEB"/>
    <w:rsid w:val="0022166F"/>
    <w:rsid w:val="00221975"/>
    <w:rsid w:val="002222EB"/>
    <w:rsid w:val="00222A9F"/>
    <w:rsid w:val="00224E8A"/>
    <w:rsid w:val="00225D69"/>
    <w:rsid w:val="00226A71"/>
    <w:rsid w:val="00231328"/>
    <w:rsid w:val="00231A77"/>
    <w:rsid w:val="002356AD"/>
    <w:rsid w:val="002360A6"/>
    <w:rsid w:val="00236867"/>
    <w:rsid w:val="00237260"/>
    <w:rsid w:val="00240961"/>
    <w:rsid w:val="002414CB"/>
    <w:rsid w:val="00241965"/>
    <w:rsid w:val="00242653"/>
    <w:rsid w:val="0024489F"/>
    <w:rsid w:val="00251539"/>
    <w:rsid w:val="00252CE7"/>
    <w:rsid w:val="00255009"/>
    <w:rsid w:val="00255018"/>
    <w:rsid w:val="00261BC7"/>
    <w:rsid w:val="00263BF9"/>
    <w:rsid w:val="00264912"/>
    <w:rsid w:val="00276A5F"/>
    <w:rsid w:val="002774EA"/>
    <w:rsid w:val="00281AC9"/>
    <w:rsid w:val="00283555"/>
    <w:rsid w:val="00286B6A"/>
    <w:rsid w:val="00287E9B"/>
    <w:rsid w:val="002917B0"/>
    <w:rsid w:val="0029271B"/>
    <w:rsid w:val="0029290D"/>
    <w:rsid w:val="0029468C"/>
    <w:rsid w:val="0029672E"/>
    <w:rsid w:val="00296C0B"/>
    <w:rsid w:val="002A10A7"/>
    <w:rsid w:val="002A1D51"/>
    <w:rsid w:val="002A2C62"/>
    <w:rsid w:val="002A5082"/>
    <w:rsid w:val="002A6318"/>
    <w:rsid w:val="002B270E"/>
    <w:rsid w:val="002C6C25"/>
    <w:rsid w:val="002C7B84"/>
    <w:rsid w:val="002D1A1F"/>
    <w:rsid w:val="002D2957"/>
    <w:rsid w:val="002D52F8"/>
    <w:rsid w:val="002E2262"/>
    <w:rsid w:val="002E52C6"/>
    <w:rsid w:val="002F2EA3"/>
    <w:rsid w:val="002F60AB"/>
    <w:rsid w:val="00300B03"/>
    <w:rsid w:val="00301AC3"/>
    <w:rsid w:val="00303D56"/>
    <w:rsid w:val="003040AB"/>
    <w:rsid w:val="003044BA"/>
    <w:rsid w:val="00304C96"/>
    <w:rsid w:val="00305644"/>
    <w:rsid w:val="0030742F"/>
    <w:rsid w:val="00312EDD"/>
    <w:rsid w:val="003159DA"/>
    <w:rsid w:val="00321188"/>
    <w:rsid w:val="00321384"/>
    <w:rsid w:val="00321CE9"/>
    <w:rsid w:val="00322562"/>
    <w:rsid w:val="00323EFB"/>
    <w:rsid w:val="0033456E"/>
    <w:rsid w:val="00345A72"/>
    <w:rsid w:val="00350697"/>
    <w:rsid w:val="00355DB7"/>
    <w:rsid w:val="00365416"/>
    <w:rsid w:val="00365616"/>
    <w:rsid w:val="00370673"/>
    <w:rsid w:val="003710A2"/>
    <w:rsid w:val="00384803"/>
    <w:rsid w:val="00384A9D"/>
    <w:rsid w:val="003873F9"/>
    <w:rsid w:val="00391C10"/>
    <w:rsid w:val="00392678"/>
    <w:rsid w:val="0039284E"/>
    <w:rsid w:val="00392A14"/>
    <w:rsid w:val="00393E03"/>
    <w:rsid w:val="0039473B"/>
    <w:rsid w:val="00394CA1"/>
    <w:rsid w:val="0039606B"/>
    <w:rsid w:val="003A11FF"/>
    <w:rsid w:val="003A2D5A"/>
    <w:rsid w:val="003A4366"/>
    <w:rsid w:val="003A4613"/>
    <w:rsid w:val="003A7084"/>
    <w:rsid w:val="003B095B"/>
    <w:rsid w:val="003B12CE"/>
    <w:rsid w:val="003B16A5"/>
    <w:rsid w:val="003C01BB"/>
    <w:rsid w:val="003C02F7"/>
    <w:rsid w:val="003C0626"/>
    <w:rsid w:val="003C0EF8"/>
    <w:rsid w:val="003C39E1"/>
    <w:rsid w:val="003C743C"/>
    <w:rsid w:val="003D0527"/>
    <w:rsid w:val="003D1EEE"/>
    <w:rsid w:val="003D5992"/>
    <w:rsid w:val="003D62D3"/>
    <w:rsid w:val="003D703D"/>
    <w:rsid w:val="003D78EA"/>
    <w:rsid w:val="003E005C"/>
    <w:rsid w:val="003E0B80"/>
    <w:rsid w:val="003E26C8"/>
    <w:rsid w:val="003E368B"/>
    <w:rsid w:val="003F2D11"/>
    <w:rsid w:val="003F2D9B"/>
    <w:rsid w:val="003F4466"/>
    <w:rsid w:val="003F5012"/>
    <w:rsid w:val="003F7ADC"/>
    <w:rsid w:val="004033E5"/>
    <w:rsid w:val="0040415A"/>
    <w:rsid w:val="00405201"/>
    <w:rsid w:val="00407114"/>
    <w:rsid w:val="00407D01"/>
    <w:rsid w:val="00410047"/>
    <w:rsid w:val="0041060A"/>
    <w:rsid w:val="00411C10"/>
    <w:rsid w:val="00413B8B"/>
    <w:rsid w:val="004153F1"/>
    <w:rsid w:val="004154EA"/>
    <w:rsid w:val="00415A4D"/>
    <w:rsid w:val="00416314"/>
    <w:rsid w:val="00420914"/>
    <w:rsid w:val="00422529"/>
    <w:rsid w:val="004238A9"/>
    <w:rsid w:val="004240F0"/>
    <w:rsid w:val="00425CAA"/>
    <w:rsid w:val="00430448"/>
    <w:rsid w:val="00431A3B"/>
    <w:rsid w:val="00433C90"/>
    <w:rsid w:val="00436474"/>
    <w:rsid w:val="004370EC"/>
    <w:rsid w:val="00441387"/>
    <w:rsid w:val="00444A8F"/>
    <w:rsid w:val="004475E5"/>
    <w:rsid w:val="00450390"/>
    <w:rsid w:val="004518C8"/>
    <w:rsid w:val="0046000E"/>
    <w:rsid w:val="00460B6A"/>
    <w:rsid w:val="00462D4F"/>
    <w:rsid w:val="004640D7"/>
    <w:rsid w:val="00471F14"/>
    <w:rsid w:val="00472971"/>
    <w:rsid w:val="0047572E"/>
    <w:rsid w:val="00477CF9"/>
    <w:rsid w:val="00480D3E"/>
    <w:rsid w:val="00484A6E"/>
    <w:rsid w:val="00484C2E"/>
    <w:rsid w:val="004861AE"/>
    <w:rsid w:val="00487FB4"/>
    <w:rsid w:val="00490722"/>
    <w:rsid w:val="004911A1"/>
    <w:rsid w:val="0049327C"/>
    <w:rsid w:val="00493AFC"/>
    <w:rsid w:val="00496016"/>
    <w:rsid w:val="004A1C05"/>
    <w:rsid w:val="004A43AD"/>
    <w:rsid w:val="004A4BA1"/>
    <w:rsid w:val="004A587D"/>
    <w:rsid w:val="004B0AA1"/>
    <w:rsid w:val="004B5DF8"/>
    <w:rsid w:val="004B6F9C"/>
    <w:rsid w:val="004B7D72"/>
    <w:rsid w:val="004C0997"/>
    <w:rsid w:val="004C1FE6"/>
    <w:rsid w:val="004C2B92"/>
    <w:rsid w:val="004C43CC"/>
    <w:rsid w:val="004C6DAA"/>
    <w:rsid w:val="004D08CF"/>
    <w:rsid w:val="004D1125"/>
    <w:rsid w:val="004D20A4"/>
    <w:rsid w:val="004D33DC"/>
    <w:rsid w:val="004F30FC"/>
    <w:rsid w:val="004F347B"/>
    <w:rsid w:val="004F3C5F"/>
    <w:rsid w:val="004F658C"/>
    <w:rsid w:val="004F71E5"/>
    <w:rsid w:val="00501B9E"/>
    <w:rsid w:val="005054F8"/>
    <w:rsid w:val="00505B2D"/>
    <w:rsid w:val="00510F5E"/>
    <w:rsid w:val="00511A42"/>
    <w:rsid w:val="005126D8"/>
    <w:rsid w:val="00512C0E"/>
    <w:rsid w:val="00514468"/>
    <w:rsid w:val="0051612C"/>
    <w:rsid w:val="00516A45"/>
    <w:rsid w:val="00517110"/>
    <w:rsid w:val="00517F73"/>
    <w:rsid w:val="005216C6"/>
    <w:rsid w:val="00523A84"/>
    <w:rsid w:val="005252AD"/>
    <w:rsid w:val="0052760A"/>
    <w:rsid w:val="00527677"/>
    <w:rsid w:val="0053423F"/>
    <w:rsid w:val="00534860"/>
    <w:rsid w:val="005348A5"/>
    <w:rsid w:val="00540F3A"/>
    <w:rsid w:val="00541117"/>
    <w:rsid w:val="00542D5A"/>
    <w:rsid w:val="00545841"/>
    <w:rsid w:val="00545D2C"/>
    <w:rsid w:val="00546BDF"/>
    <w:rsid w:val="00551AD6"/>
    <w:rsid w:val="00555FD4"/>
    <w:rsid w:val="00557EBE"/>
    <w:rsid w:val="00561EAE"/>
    <w:rsid w:val="0056228B"/>
    <w:rsid w:val="00562996"/>
    <w:rsid w:val="00563BC5"/>
    <w:rsid w:val="0056508D"/>
    <w:rsid w:val="0056678D"/>
    <w:rsid w:val="005678E7"/>
    <w:rsid w:val="005710BE"/>
    <w:rsid w:val="005726F4"/>
    <w:rsid w:val="00574509"/>
    <w:rsid w:val="00577E28"/>
    <w:rsid w:val="005820A0"/>
    <w:rsid w:val="005824E2"/>
    <w:rsid w:val="005830C1"/>
    <w:rsid w:val="00583D11"/>
    <w:rsid w:val="0059138B"/>
    <w:rsid w:val="00592CF8"/>
    <w:rsid w:val="00593091"/>
    <w:rsid w:val="0059648B"/>
    <w:rsid w:val="005A0879"/>
    <w:rsid w:val="005A26B6"/>
    <w:rsid w:val="005A4D5D"/>
    <w:rsid w:val="005B354E"/>
    <w:rsid w:val="005B434A"/>
    <w:rsid w:val="005B4A1D"/>
    <w:rsid w:val="005B4E08"/>
    <w:rsid w:val="005B731F"/>
    <w:rsid w:val="005C241C"/>
    <w:rsid w:val="005C33BF"/>
    <w:rsid w:val="005C343F"/>
    <w:rsid w:val="005C375C"/>
    <w:rsid w:val="005D1444"/>
    <w:rsid w:val="005D2AD2"/>
    <w:rsid w:val="005D763A"/>
    <w:rsid w:val="005E1BE2"/>
    <w:rsid w:val="005E22AC"/>
    <w:rsid w:val="005E2B25"/>
    <w:rsid w:val="005E3D45"/>
    <w:rsid w:val="005E5009"/>
    <w:rsid w:val="005E58F9"/>
    <w:rsid w:val="005E6444"/>
    <w:rsid w:val="005F082B"/>
    <w:rsid w:val="005F17EF"/>
    <w:rsid w:val="005F2FA9"/>
    <w:rsid w:val="005F44B8"/>
    <w:rsid w:val="005F4C02"/>
    <w:rsid w:val="005F7568"/>
    <w:rsid w:val="0060121E"/>
    <w:rsid w:val="0060136C"/>
    <w:rsid w:val="00604667"/>
    <w:rsid w:val="00605722"/>
    <w:rsid w:val="0060675C"/>
    <w:rsid w:val="0061164A"/>
    <w:rsid w:val="0061174A"/>
    <w:rsid w:val="0061192E"/>
    <w:rsid w:val="006138AE"/>
    <w:rsid w:val="00616B36"/>
    <w:rsid w:val="006201CD"/>
    <w:rsid w:val="00620367"/>
    <w:rsid w:val="00621F00"/>
    <w:rsid w:val="006236B8"/>
    <w:rsid w:val="0062506C"/>
    <w:rsid w:val="00627B96"/>
    <w:rsid w:val="00627F46"/>
    <w:rsid w:val="0063071B"/>
    <w:rsid w:val="006314D0"/>
    <w:rsid w:val="00635D20"/>
    <w:rsid w:val="006404C1"/>
    <w:rsid w:val="00645039"/>
    <w:rsid w:val="00645B3D"/>
    <w:rsid w:val="006471BA"/>
    <w:rsid w:val="00647833"/>
    <w:rsid w:val="00651E63"/>
    <w:rsid w:val="00660737"/>
    <w:rsid w:val="00660A30"/>
    <w:rsid w:val="00661504"/>
    <w:rsid w:val="00664FA1"/>
    <w:rsid w:val="00666E63"/>
    <w:rsid w:val="00666EE4"/>
    <w:rsid w:val="006679C8"/>
    <w:rsid w:val="0067196D"/>
    <w:rsid w:val="0067288E"/>
    <w:rsid w:val="00673E00"/>
    <w:rsid w:val="00674179"/>
    <w:rsid w:val="0068217E"/>
    <w:rsid w:val="00685044"/>
    <w:rsid w:val="00690FE5"/>
    <w:rsid w:val="0069310C"/>
    <w:rsid w:val="00693574"/>
    <w:rsid w:val="006936B8"/>
    <w:rsid w:val="006958AB"/>
    <w:rsid w:val="0069597C"/>
    <w:rsid w:val="00696A51"/>
    <w:rsid w:val="006A0D5A"/>
    <w:rsid w:val="006A16F7"/>
    <w:rsid w:val="006A5857"/>
    <w:rsid w:val="006B20B0"/>
    <w:rsid w:val="006B2552"/>
    <w:rsid w:val="006B4027"/>
    <w:rsid w:val="006B513E"/>
    <w:rsid w:val="006C42BB"/>
    <w:rsid w:val="006C4C4C"/>
    <w:rsid w:val="006C5534"/>
    <w:rsid w:val="006C7205"/>
    <w:rsid w:val="006D180F"/>
    <w:rsid w:val="006D6593"/>
    <w:rsid w:val="006D7282"/>
    <w:rsid w:val="006D79EE"/>
    <w:rsid w:val="006E6793"/>
    <w:rsid w:val="006E7E4B"/>
    <w:rsid w:val="006F09E6"/>
    <w:rsid w:val="006F3C2E"/>
    <w:rsid w:val="006F6F1B"/>
    <w:rsid w:val="0070020D"/>
    <w:rsid w:val="00700583"/>
    <w:rsid w:val="00703E6F"/>
    <w:rsid w:val="007078C4"/>
    <w:rsid w:val="00707AB1"/>
    <w:rsid w:val="00707FA0"/>
    <w:rsid w:val="0071624D"/>
    <w:rsid w:val="00717B20"/>
    <w:rsid w:val="00721413"/>
    <w:rsid w:val="00721E7F"/>
    <w:rsid w:val="00730FCB"/>
    <w:rsid w:val="007321E3"/>
    <w:rsid w:val="007322A9"/>
    <w:rsid w:val="00740220"/>
    <w:rsid w:val="00741D98"/>
    <w:rsid w:val="007429ED"/>
    <w:rsid w:val="0074325C"/>
    <w:rsid w:val="00745E33"/>
    <w:rsid w:val="00760E91"/>
    <w:rsid w:val="00764F36"/>
    <w:rsid w:val="00765CFA"/>
    <w:rsid w:val="007667E5"/>
    <w:rsid w:val="007720E3"/>
    <w:rsid w:val="00774E3C"/>
    <w:rsid w:val="00776910"/>
    <w:rsid w:val="00776FD7"/>
    <w:rsid w:val="00777503"/>
    <w:rsid w:val="00780C36"/>
    <w:rsid w:val="007869FC"/>
    <w:rsid w:val="00791EAE"/>
    <w:rsid w:val="00795D7A"/>
    <w:rsid w:val="007976E3"/>
    <w:rsid w:val="007A40E5"/>
    <w:rsid w:val="007A4EDF"/>
    <w:rsid w:val="007A587B"/>
    <w:rsid w:val="007B3AC3"/>
    <w:rsid w:val="007C324A"/>
    <w:rsid w:val="007C46A4"/>
    <w:rsid w:val="007C7263"/>
    <w:rsid w:val="007D0516"/>
    <w:rsid w:val="007D103C"/>
    <w:rsid w:val="007D1E89"/>
    <w:rsid w:val="007D733B"/>
    <w:rsid w:val="007E28C3"/>
    <w:rsid w:val="007E583C"/>
    <w:rsid w:val="007E6356"/>
    <w:rsid w:val="007E6DAC"/>
    <w:rsid w:val="007E70B4"/>
    <w:rsid w:val="007F004F"/>
    <w:rsid w:val="007F0886"/>
    <w:rsid w:val="007F1DFF"/>
    <w:rsid w:val="007F2EDD"/>
    <w:rsid w:val="008036AE"/>
    <w:rsid w:val="00807DD7"/>
    <w:rsid w:val="0081220C"/>
    <w:rsid w:val="008129EF"/>
    <w:rsid w:val="00814602"/>
    <w:rsid w:val="00814D61"/>
    <w:rsid w:val="00817B94"/>
    <w:rsid w:val="00827344"/>
    <w:rsid w:val="00831EB7"/>
    <w:rsid w:val="00832832"/>
    <w:rsid w:val="0083579B"/>
    <w:rsid w:val="00836159"/>
    <w:rsid w:val="00837467"/>
    <w:rsid w:val="00840D99"/>
    <w:rsid w:val="008434D4"/>
    <w:rsid w:val="008458C9"/>
    <w:rsid w:val="00851D3A"/>
    <w:rsid w:val="00852FEB"/>
    <w:rsid w:val="00853235"/>
    <w:rsid w:val="008574F3"/>
    <w:rsid w:val="00861E25"/>
    <w:rsid w:val="00862926"/>
    <w:rsid w:val="008643EE"/>
    <w:rsid w:val="00864BAF"/>
    <w:rsid w:val="00865961"/>
    <w:rsid w:val="00866817"/>
    <w:rsid w:val="0087182C"/>
    <w:rsid w:val="00881C61"/>
    <w:rsid w:val="008856EE"/>
    <w:rsid w:val="00886211"/>
    <w:rsid w:val="00887127"/>
    <w:rsid w:val="00892E14"/>
    <w:rsid w:val="00894D34"/>
    <w:rsid w:val="00894D87"/>
    <w:rsid w:val="00895096"/>
    <w:rsid w:val="00895E76"/>
    <w:rsid w:val="008A03EE"/>
    <w:rsid w:val="008A08C5"/>
    <w:rsid w:val="008A0F17"/>
    <w:rsid w:val="008A1473"/>
    <w:rsid w:val="008A5E06"/>
    <w:rsid w:val="008A71F4"/>
    <w:rsid w:val="008A7AF4"/>
    <w:rsid w:val="008B02B7"/>
    <w:rsid w:val="008B1CB6"/>
    <w:rsid w:val="008B225B"/>
    <w:rsid w:val="008C2244"/>
    <w:rsid w:val="008C4548"/>
    <w:rsid w:val="008D022C"/>
    <w:rsid w:val="008D1374"/>
    <w:rsid w:val="008D149E"/>
    <w:rsid w:val="008D236D"/>
    <w:rsid w:val="008D29E1"/>
    <w:rsid w:val="008D2B4C"/>
    <w:rsid w:val="008D30D8"/>
    <w:rsid w:val="008D3B4B"/>
    <w:rsid w:val="008D6B42"/>
    <w:rsid w:val="008D6FC4"/>
    <w:rsid w:val="008E18C7"/>
    <w:rsid w:val="008E3780"/>
    <w:rsid w:val="008F3B65"/>
    <w:rsid w:val="008F3FEA"/>
    <w:rsid w:val="008F48A2"/>
    <w:rsid w:val="008F6EE5"/>
    <w:rsid w:val="009015B5"/>
    <w:rsid w:val="00904A9F"/>
    <w:rsid w:val="009059E0"/>
    <w:rsid w:val="00906263"/>
    <w:rsid w:val="009107CD"/>
    <w:rsid w:val="009149B6"/>
    <w:rsid w:val="00916424"/>
    <w:rsid w:val="00920663"/>
    <w:rsid w:val="009215FA"/>
    <w:rsid w:val="009262D6"/>
    <w:rsid w:val="009302DC"/>
    <w:rsid w:val="009319D6"/>
    <w:rsid w:val="00932AF5"/>
    <w:rsid w:val="009432B8"/>
    <w:rsid w:val="00944A2E"/>
    <w:rsid w:val="00944C50"/>
    <w:rsid w:val="00945454"/>
    <w:rsid w:val="0094641A"/>
    <w:rsid w:val="00946BD1"/>
    <w:rsid w:val="00951A15"/>
    <w:rsid w:val="00951F58"/>
    <w:rsid w:val="0095263D"/>
    <w:rsid w:val="00961604"/>
    <w:rsid w:val="0096179A"/>
    <w:rsid w:val="009633D9"/>
    <w:rsid w:val="0096454B"/>
    <w:rsid w:val="00965145"/>
    <w:rsid w:val="00966058"/>
    <w:rsid w:val="00970778"/>
    <w:rsid w:val="009713DE"/>
    <w:rsid w:val="0097456F"/>
    <w:rsid w:val="0097474E"/>
    <w:rsid w:val="00980E9B"/>
    <w:rsid w:val="00981B14"/>
    <w:rsid w:val="00983D4D"/>
    <w:rsid w:val="00992688"/>
    <w:rsid w:val="009945C9"/>
    <w:rsid w:val="0099728F"/>
    <w:rsid w:val="0099781C"/>
    <w:rsid w:val="009A2120"/>
    <w:rsid w:val="009A5C00"/>
    <w:rsid w:val="009B2889"/>
    <w:rsid w:val="009C5351"/>
    <w:rsid w:val="009D527D"/>
    <w:rsid w:val="009D5D45"/>
    <w:rsid w:val="009E06B4"/>
    <w:rsid w:val="009F0166"/>
    <w:rsid w:val="009F0BF8"/>
    <w:rsid w:val="009F1FB5"/>
    <w:rsid w:val="009F26FE"/>
    <w:rsid w:val="009F327E"/>
    <w:rsid w:val="009F3FEA"/>
    <w:rsid w:val="009F6486"/>
    <w:rsid w:val="00A00170"/>
    <w:rsid w:val="00A002CD"/>
    <w:rsid w:val="00A0215E"/>
    <w:rsid w:val="00A05539"/>
    <w:rsid w:val="00A12B41"/>
    <w:rsid w:val="00A13683"/>
    <w:rsid w:val="00A14D5E"/>
    <w:rsid w:val="00A224F1"/>
    <w:rsid w:val="00A27160"/>
    <w:rsid w:val="00A43B3A"/>
    <w:rsid w:val="00A46388"/>
    <w:rsid w:val="00A46D56"/>
    <w:rsid w:val="00A47B5A"/>
    <w:rsid w:val="00A50B18"/>
    <w:rsid w:val="00A522C2"/>
    <w:rsid w:val="00A52847"/>
    <w:rsid w:val="00A56FDA"/>
    <w:rsid w:val="00A602CF"/>
    <w:rsid w:val="00A60810"/>
    <w:rsid w:val="00A617E2"/>
    <w:rsid w:val="00A61DB5"/>
    <w:rsid w:val="00A6344E"/>
    <w:rsid w:val="00A63AE4"/>
    <w:rsid w:val="00A656E2"/>
    <w:rsid w:val="00A659AB"/>
    <w:rsid w:val="00A66E17"/>
    <w:rsid w:val="00A71FB0"/>
    <w:rsid w:val="00A71FB8"/>
    <w:rsid w:val="00A73D86"/>
    <w:rsid w:val="00A74849"/>
    <w:rsid w:val="00A7741D"/>
    <w:rsid w:val="00A81CCD"/>
    <w:rsid w:val="00A83749"/>
    <w:rsid w:val="00A85B68"/>
    <w:rsid w:val="00A85CA8"/>
    <w:rsid w:val="00A869D5"/>
    <w:rsid w:val="00A92EB5"/>
    <w:rsid w:val="00A93618"/>
    <w:rsid w:val="00A9464A"/>
    <w:rsid w:val="00A95955"/>
    <w:rsid w:val="00A95A61"/>
    <w:rsid w:val="00A973A0"/>
    <w:rsid w:val="00A9783E"/>
    <w:rsid w:val="00A97EEA"/>
    <w:rsid w:val="00AA1F09"/>
    <w:rsid w:val="00AA3491"/>
    <w:rsid w:val="00AB06E1"/>
    <w:rsid w:val="00AB1A43"/>
    <w:rsid w:val="00AB2A2F"/>
    <w:rsid w:val="00AB3C98"/>
    <w:rsid w:val="00AB7D0D"/>
    <w:rsid w:val="00AC2578"/>
    <w:rsid w:val="00AC26D9"/>
    <w:rsid w:val="00AC54FB"/>
    <w:rsid w:val="00AC6CE6"/>
    <w:rsid w:val="00AC6F27"/>
    <w:rsid w:val="00AC7086"/>
    <w:rsid w:val="00AC7E48"/>
    <w:rsid w:val="00AD360F"/>
    <w:rsid w:val="00AD4419"/>
    <w:rsid w:val="00AD454C"/>
    <w:rsid w:val="00AE3478"/>
    <w:rsid w:val="00AE553F"/>
    <w:rsid w:val="00AE5DA3"/>
    <w:rsid w:val="00AE6730"/>
    <w:rsid w:val="00AE7BB7"/>
    <w:rsid w:val="00AF3391"/>
    <w:rsid w:val="00AF3C86"/>
    <w:rsid w:val="00AF4245"/>
    <w:rsid w:val="00AF445B"/>
    <w:rsid w:val="00AF729C"/>
    <w:rsid w:val="00B0104F"/>
    <w:rsid w:val="00B0110C"/>
    <w:rsid w:val="00B04C8A"/>
    <w:rsid w:val="00B04D63"/>
    <w:rsid w:val="00B051B0"/>
    <w:rsid w:val="00B051F6"/>
    <w:rsid w:val="00B06290"/>
    <w:rsid w:val="00B12383"/>
    <w:rsid w:val="00B15632"/>
    <w:rsid w:val="00B22DD3"/>
    <w:rsid w:val="00B26716"/>
    <w:rsid w:val="00B27826"/>
    <w:rsid w:val="00B36B78"/>
    <w:rsid w:val="00B408C1"/>
    <w:rsid w:val="00B42795"/>
    <w:rsid w:val="00B43B9A"/>
    <w:rsid w:val="00B45EFE"/>
    <w:rsid w:val="00B51AA1"/>
    <w:rsid w:val="00B55889"/>
    <w:rsid w:val="00B55F91"/>
    <w:rsid w:val="00B5676B"/>
    <w:rsid w:val="00B62593"/>
    <w:rsid w:val="00B63442"/>
    <w:rsid w:val="00B63B57"/>
    <w:rsid w:val="00B642EC"/>
    <w:rsid w:val="00B64E99"/>
    <w:rsid w:val="00B65CDE"/>
    <w:rsid w:val="00B67E95"/>
    <w:rsid w:val="00B73D1F"/>
    <w:rsid w:val="00B7565D"/>
    <w:rsid w:val="00B77F45"/>
    <w:rsid w:val="00B81C53"/>
    <w:rsid w:val="00B83DA0"/>
    <w:rsid w:val="00B84F0F"/>
    <w:rsid w:val="00B85F56"/>
    <w:rsid w:val="00B8609F"/>
    <w:rsid w:val="00B87B1E"/>
    <w:rsid w:val="00B910BA"/>
    <w:rsid w:val="00B922DE"/>
    <w:rsid w:val="00B95D6C"/>
    <w:rsid w:val="00B97276"/>
    <w:rsid w:val="00BA1822"/>
    <w:rsid w:val="00BA2C4A"/>
    <w:rsid w:val="00BA629A"/>
    <w:rsid w:val="00BB1591"/>
    <w:rsid w:val="00BB516D"/>
    <w:rsid w:val="00BB52D5"/>
    <w:rsid w:val="00BC08C6"/>
    <w:rsid w:val="00BC17A8"/>
    <w:rsid w:val="00BC2627"/>
    <w:rsid w:val="00BC30D3"/>
    <w:rsid w:val="00BC5D2A"/>
    <w:rsid w:val="00BC6A9D"/>
    <w:rsid w:val="00BC78FA"/>
    <w:rsid w:val="00BD1A11"/>
    <w:rsid w:val="00BD406A"/>
    <w:rsid w:val="00BD4236"/>
    <w:rsid w:val="00BD6538"/>
    <w:rsid w:val="00BE3E46"/>
    <w:rsid w:val="00BF317C"/>
    <w:rsid w:val="00BF4ED5"/>
    <w:rsid w:val="00BF5D8F"/>
    <w:rsid w:val="00C060CB"/>
    <w:rsid w:val="00C07EB0"/>
    <w:rsid w:val="00C109AA"/>
    <w:rsid w:val="00C10F06"/>
    <w:rsid w:val="00C113E8"/>
    <w:rsid w:val="00C115A1"/>
    <w:rsid w:val="00C1314D"/>
    <w:rsid w:val="00C13B5A"/>
    <w:rsid w:val="00C14DE7"/>
    <w:rsid w:val="00C20B7F"/>
    <w:rsid w:val="00C23B91"/>
    <w:rsid w:val="00C30BA2"/>
    <w:rsid w:val="00C3325C"/>
    <w:rsid w:val="00C34876"/>
    <w:rsid w:val="00C35367"/>
    <w:rsid w:val="00C40B4F"/>
    <w:rsid w:val="00C46ECE"/>
    <w:rsid w:val="00C4701D"/>
    <w:rsid w:val="00C55776"/>
    <w:rsid w:val="00C577F7"/>
    <w:rsid w:val="00C649E0"/>
    <w:rsid w:val="00C7031B"/>
    <w:rsid w:val="00C70B57"/>
    <w:rsid w:val="00C7124C"/>
    <w:rsid w:val="00C80A9D"/>
    <w:rsid w:val="00C81630"/>
    <w:rsid w:val="00C8357B"/>
    <w:rsid w:val="00CA0AAD"/>
    <w:rsid w:val="00CA16E2"/>
    <w:rsid w:val="00CA6626"/>
    <w:rsid w:val="00CA7BC3"/>
    <w:rsid w:val="00CB2601"/>
    <w:rsid w:val="00CB28DE"/>
    <w:rsid w:val="00CB35CE"/>
    <w:rsid w:val="00CB564A"/>
    <w:rsid w:val="00CB74D8"/>
    <w:rsid w:val="00CB7BFF"/>
    <w:rsid w:val="00CC12C4"/>
    <w:rsid w:val="00CC39B5"/>
    <w:rsid w:val="00CD0D35"/>
    <w:rsid w:val="00CD0DF7"/>
    <w:rsid w:val="00CD23F3"/>
    <w:rsid w:val="00CD2B18"/>
    <w:rsid w:val="00CD3C93"/>
    <w:rsid w:val="00CD6C42"/>
    <w:rsid w:val="00CE0FB4"/>
    <w:rsid w:val="00CE4A63"/>
    <w:rsid w:val="00CE6494"/>
    <w:rsid w:val="00CF22AD"/>
    <w:rsid w:val="00CF262F"/>
    <w:rsid w:val="00CF4FB7"/>
    <w:rsid w:val="00CF5740"/>
    <w:rsid w:val="00CF5847"/>
    <w:rsid w:val="00CF625B"/>
    <w:rsid w:val="00CF768A"/>
    <w:rsid w:val="00D067EA"/>
    <w:rsid w:val="00D072A0"/>
    <w:rsid w:val="00D074B3"/>
    <w:rsid w:val="00D13277"/>
    <w:rsid w:val="00D16E7F"/>
    <w:rsid w:val="00D221B1"/>
    <w:rsid w:val="00D22DAE"/>
    <w:rsid w:val="00D25B8E"/>
    <w:rsid w:val="00D31D06"/>
    <w:rsid w:val="00D35806"/>
    <w:rsid w:val="00D43B2E"/>
    <w:rsid w:val="00D47FC8"/>
    <w:rsid w:val="00D52985"/>
    <w:rsid w:val="00D603C4"/>
    <w:rsid w:val="00D66BAD"/>
    <w:rsid w:val="00D73492"/>
    <w:rsid w:val="00D73A79"/>
    <w:rsid w:val="00D758A5"/>
    <w:rsid w:val="00D7644B"/>
    <w:rsid w:val="00D76FE8"/>
    <w:rsid w:val="00D77345"/>
    <w:rsid w:val="00D77CCC"/>
    <w:rsid w:val="00D86063"/>
    <w:rsid w:val="00D90CA7"/>
    <w:rsid w:val="00D91EB5"/>
    <w:rsid w:val="00D96FF4"/>
    <w:rsid w:val="00DA069D"/>
    <w:rsid w:val="00DA3540"/>
    <w:rsid w:val="00DA79EA"/>
    <w:rsid w:val="00DB0A1E"/>
    <w:rsid w:val="00DB28F7"/>
    <w:rsid w:val="00DB6594"/>
    <w:rsid w:val="00DB73B9"/>
    <w:rsid w:val="00DC17F3"/>
    <w:rsid w:val="00DC3BF6"/>
    <w:rsid w:val="00DC3C99"/>
    <w:rsid w:val="00DC3FCA"/>
    <w:rsid w:val="00DC411F"/>
    <w:rsid w:val="00DC6B47"/>
    <w:rsid w:val="00DD104B"/>
    <w:rsid w:val="00DD187E"/>
    <w:rsid w:val="00DD22B0"/>
    <w:rsid w:val="00DD3CEC"/>
    <w:rsid w:val="00DD50E7"/>
    <w:rsid w:val="00DD7D09"/>
    <w:rsid w:val="00DE0466"/>
    <w:rsid w:val="00DE1320"/>
    <w:rsid w:val="00DE230A"/>
    <w:rsid w:val="00DE257C"/>
    <w:rsid w:val="00DE3321"/>
    <w:rsid w:val="00DE3B44"/>
    <w:rsid w:val="00DE3D47"/>
    <w:rsid w:val="00DE6D8E"/>
    <w:rsid w:val="00DF48B3"/>
    <w:rsid w:val="00DF7CB3"/>
    <w:rsid w:val="00E00E9A"/>
    <w:rsid w:val="00E01D72"/>
    <w:rsid w:val="00E0201B"/>
    <w:rsid w:val="00E06432"/>
    <w:rsid w:val="00E07C39"/>
    <w:rsid w:val="00E133E3"/>
    <w:rsid w:val="00E20803"/>
    <w:rsid w:val="00E2195F"/>
    <w:rsid w:val="00E2342C"/>
    <w:rsid w:val="00E244EC"/>
    <w:rsid w:val="00E249B7"/>
    <w:rsid w:val="00E252C0"/>
    <w:rsid w:val="00E27586"/>
    <w:rsid w:val="00E27C88"/>
    <w:rsid w:val="00E30CF9"/>
    <w:rsid w:val="00E31B91"/>
    <w:rsid w:val="00E34446"/>
    <w:rsid w:val="00E3473D"/>
    <w:rsid w:val="00E448C6"/>
    <w:rsid w:val="00E45802"/>
    <w:rsid w:val="00E5102C"/>
    <w:rsid w:val="00E5124D"/>
    <w:rsid w:val="00E52089"/>
    <w:rsid w:val="00E521F0"/>
    <w:rsid w:val="00E54001"/>
    <w:rsid w:val="00E54453"/>
    <w:rsid w:val="00E54C32"/>
    <w:rsid w:val="00E62512"/>
    <w:rsid w:val="00E636A9"/>
    <w:rsid w:val="00E63EA1"/>
    <w:rsid w:val="00E648F2"/>
    <w:rsid w:val="00E66185"/>
    <w:rsid w:val="00E75548"/>
    <w:rsid w:val="00E75EA0"/>
    <w:rsid w:val="00E81F20"/>
    <w:rsid w:val="00E8498E"/>
    <w:rsid w:val="00E862A0"/>
    <w:rsid w:val="00E870CB"/>
    <w:rsid w:val="00E90CD8"/>
    <w:rsid w:val="00E949B7"/>
    <w:rsid w:val="00E9543D"/>
    <w:rsid w:val="00E975A8"/>
    <w:rsid w:val="00EA5E78"/>
    <w:rsid w:val="00EB2853"/>
    <w:rsid w:val="00EC3399"/>
    <w:rsid w:val="00EC41E1"/>
    <w:rsid w:val="00EC6CF5"/>
    <w:rsid w:val="00ED27AD"/>
    <w:rsid w:val="00ED3D0F"/>
    <w:rsid w:val="00ED7ACA"/>
    <w:rsid w:val="00EE1377"/>
    <w:rsid w:val="00EE1DAB"/>
    <w:rsid w:val="00EE6535"/>
    <w:rsid w:val="00EE6B0E"/>
    <w:rsid w:val="00EE74CC"/>
    <w:rsid w:val="00EF1DAC"/>
    <w:rsid w:val="00EF2618"/>
    <w:rsid w:val="00EF3EEB"/>
    <w:rsid w:val="00EF5D82"/>
    <w:rsid w:val="00F01922"/>
    <w:rsid w:val="00F02E87"/>
    <w:rsid w:val="00F03385"/>
    <w:rsid w:val="00F03AF7"/>
    <w:rsid w:val="00F0584C"/>
    <w:rsid w:val="00F07AF2"/>
    <w:rsid w:val="00F111B4"/>
    <w:rsid w:val="00F11EEE"/>
    <w:rsid w:val="00F13271"/>
    <w:rsid w:val="00F152BE"/>
    <w:rsid w:val="00F17DC4"/>
    <w:rsid w:val="00F216BF"/>
    <w:rsid w:val="00F22A77"/>
    <w:rsid w:val="00F241E8"/>
    <w:rsid w:val="00F25B60"/>
    <w:rsid w:val="00F274D3"/>
    <w:rsid w:val="00F30A25"/>
    <w:rsid w:val="00F32065"/>
    <w:rsid w:val="00F351E8"/>
    <w:rsid w:val="00F402B1"/>
    <w:rsid w:val="00F41C48"/>
    <w:rsid w:val="00F54AB6"/>
    <w:rsid w:val="00F638CC"/>
    <w:rsid w:val="00F66730"/>
    <w:rsid w:val="00F678EE"/>
    <w:rsid w:val="00F73593"/>
    <w:rsid w:val="00F76914"/>
    <w:rsid w:val="00F803BA"/>
    <w:rsid w:val="00F80699"/>
    <w:rsid w:val="00F84CDC"/>
    <w:rsid w:val="00F86FF0"/>
    <w:rsid w:val="00F87478"/>
    <w:rsid w:val="00F908A6"/>
    <w:rsid w:val="00F93759"/>
    <w:rsid w:val="00F942EA"/>
    <w:rsid w:val="00F966E6"/>
    <w:rsid w:val="00FA696F"/>
    <w:rsid w:val="00FA71DE"/>
    <w:rsid w:val="00FA7B60"/>
    <w:rsid w:val="00FB1088"/>
    <w:rsid w:val="00FB3562"/>
    <w:rsid w:val="00FC1673"/>
    <w:rsid w:val="00FC2B41"/>
    <w:rsid w:val="00FC351D"/>
    <w:rsid w:val="00FC38D6"/>
    <w:rsid w:val="00FC3CB9"/>
    <w:rsid w:val="00FD0467"/>
    <w:rsid w:val="00FD5349"/>
    <w:rsid w:val="00FD53D4"/>
    <w:rsid w:val="00FD586A"/>
    <w:rsid w:val="00FE2B10"/>
    <w:rsid w:val="00FE37D6"/>
    <w:rsid w:val="00FF0247"/>
    <w:rsid w:val="00FF0821"/>
    <w:rsid w:val="00FF0A1B"/>
    <w:rsid w:val="00FF5EE7"/>
    <w:rsid w:val="00FF7A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index heading" w:uiPriority="99"/>
    <w:lsdException w:name="caption" w:uiPriority="35" w:qFormat="1"/>
    <w:lsdException w:name="table of figures"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Hyperlink" w:uiPriority="99"/>
    <w:lsdException w:name="Strong" w:semiHidden="0" w:unhideWhenUsed="0" w:qFormat="1"/>
    <w:lsdException w:name="Emphasis" w:semiHidden="0" w:unhideWhenUsed="0" w:qFormat="1"/>
    <w:lsdException w:name="Document Map" w:uiPriority="99"/>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43F5C"/>
    <w:rPr>
      <w:rFonts w:ascii="Calibri" w:eastAsia="Calibri" w:hAnsi="Calibri" w:cs="Times New Roman"/>
    </w:rPr>
  </w:style>
  <w:style w:type="paragraph" w:styleId="1">
    <w:name w:val="heading 1"/>
    <w:aliases w:val="Document Header1,H1,Введение...,Б1,Heading 1iz,Б11,Заголовок параграфа (1.),Headi...,co,heading 1,Section,Section Heading,level2 hdg,h1,Level 1 Topic Heading,app heading 1,ITT t1,II+,I,H11,H12,H13,H14,H15,H16,H17,H18,H111,H121,H131,H141,H151"/>
    <w:basedOn w:val="a0"/>
    <w:next w:val="a0"/>
    <w:link w:val="10"/>
    <w:qFormat/>
    <w:rsid w:val="00D91EB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D91EB5"/>
    <w:pPr>
      <w:keepNext/>
      <w:widowControl w:val="0"/>
      <w:tabs>
        <w:tab w:val="left" w:pos="360"/>
        <w:tab w:val="left" w:pos="926"/>
      </w:tabs>
      <w:autoSpaceDE w:val="0"/>
      <w:autoSpaceDN w:val="0"/>
      <w:adjustRightInd w:val="0"/>
      <w:spacing w:after="0" w:line="240" w:lineRule="auto"/>
      <w:ind w:left="360" w:hanging="360"/>
      <w:outlineLvl w:val="1"/>
    </w:pPr>
    <w:rPr>
      <w:rFonts w:ascii="Cambria" w:eastAsia="Times New Roman" w:hAnsi="Cambria"/>
      <w:b/>
      <w:bCs/>
      <w:i/>
      <w:iCs/>
      <w:sz w:val="28"/>
      <w:szCs w:val="28"/>
      <w:lang w:val="x-none" w:eastAsia="x-none"/>
    </w:rPr>
  </w:style>
  <w:style w:type="paragraph" w:styleId="3">
    <w:name w:val="heading 3"/>
    <w:basedOn w:val="a0"/>
    <w:next w:val="a0"/>
    <w:link w:val="30"/>
    <w:qFormat/>
    <w:rsid w:val="003D1EEE"/>
    <w:pPr>
      <w:keepNext/>
      <w:tabs>
        <w:tab w:val="num" w:pos="1713"/>
      </w:tabs>
      <w:spacing w:after="0" w:line="240" w:lineRule="auto"/>
      <w:ind w:left="1497" w:hanging="504"/>
      <w:outlineLvl w:val="2"/>
    </w:pPr>
    <w:rPr>
      <w:rFonts w:ascii="Times New Roman" w:eastAsia="Times New Roman" w:hAnsi="Times New Roman"/>
      <w:b/>
      <w:bCs/>
      <w:color w:val="000000"/>
      <w:sz w:val="24"/>
      <w:szCs w:val="24"/>
      <w:lang w:eastAsia="ru-RU"/>
    </w:rPr>
  </w:style>
  <w:style w:type="paragraph" w:styleId="4">
    <w:name w:val="heading 4"/>
    <w:basedOn w:val="a0"/>
    <w:next w:val="a0"/>
    <w:link w:val="40"/>
    <w:unhideWhenUsed/>
    <w:qFormat/>
    <w:rsid w:val="008D149E"/>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qFormat/>
    <w:rsid w:val="00133A9A"/>
    <w:pPr>
      <w:keepNext/>
      <w:spacing w:after="0" w:line="240" w:lineRule="auto"/>
      <w:jc w:val="center"/>
      <w:outlineLvl w:val="4"/>
    </w:pPr>
    <w:rPr>
      <w:rFonts w:ascii="Arial" w:eastAsia="Times New Roman" w:hAnsi="Arial"/>
      <w:b/>
      <w:bCs/>
      <w:sz w:val="24"/>
      <w:szCs w:val="20"/>
      <w:lang w:eastAsia="ru-RU"/>
    </w:rPr>
  </w:style>
  <w:style w:type="paragraph" w:styleId="6">
    <w:name w:val="heading 6"/>
    <w:basedOn w:val="a0"/>
    <w:next w:val="a0"/>
    <w:link w:val="60"/>
    <w:qFormat/>
    <w:rsid w:val="00133A9A"/>
    <w:pPr>
      <w:keepNext/>
      <w:spacing w:after="0" w:line="240" w:lineRule="auto"/>
      <w:ind w:left="1701" w:right="-1" w:hanging="1701"/>
      <w:jc w:val="both"/>
      <w:outlineLvl w:val="5"/>
    </w:pPr>
    <w:rPr>
      <w:rFonts w:ascii="Times New Roman" w:eastAsia="Times New Roman" w:hAnsi="Times New Roman"/>
      <w:b/>
      <w:sz w:val="24"/>
      <w:szCs w:val="20"/>
      <w:lang w:eastAsia="ru-RU"/>
    </w:rPr>
  </w:style>
  <w:style w:type="paragraph" w:styleId="7">
    <w:name w:val="heading 7"/>
    <w:basedOn w:val="a0"/>
    <w:next w:val="a0"/>
    <w:link w:val="70"/>
    <w:unhideWhenUsed/>
    <w:qFormat/>
    <w:rsid w:val="00133A9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qFormat/>
    <w:rsid w:val="00133A9A"/>
    <w:pPr>
      <w:keepNext/>
      <w:spacing w:after="0" w:line="240" w:lineRule="auto"/>
      <w:jc w:val="center"/>
      <w:outlineLvl w:val="7"/>
    </w:pPr>
    <w:rPr>
      <w:rFonts w:ascii="Arial" w:eastAsia="Times New Roman" w:hAnsi="Arial"/>
      <w:b/>
      <w:snapToGrid w:val="0"/>
      <w:color w:val="000000"/>
      <w:szCs w:val="20"/>
      <w:lang w:eastAsia="ru-RU"/>
    </w:rPr>
  </w:style>
  <w:style w:type="paragraph" w:styleId="9">
    <w:name w:val="heading 9"/>
    <w:basedOn w:val="a0"/>
    <w:next w:val="a0"/>
    <w:link w:val="90"/>
    <w:unhideWhenUsed/>
    <w:qFormat/>
    <w:rsid w:val="00133A9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note text"/>
    <w:basedOn w:val="a0"/>
    <w:link w:val="a5"/>
    <w:rsid w:val="00143F5C"/>
    <w:pPr>
      <w:spacing w:after="0" w:line="240" w:lineRule="auto"/>
    </w:pPr>
    <w:rPr>
      <w:rFonts w:ascii="Times New Roman" w:eastAsia="Times New Roman" w:hAnsi="Times New Roman"/>
      <w:b/>
      <w:i/>
      <w:sz w:val="20"/>
      <w:szCs w:val="20"/>
      <w:lang w:eastAsia="ru-RU"/>
    </w:rPr>
  </w:style>
  <w:style w:type="character" w:customStyle="1" w:styleId="a5">
    <w:name w:val="Текст сноски Знак"/>
    <w:basedOn w:val="a1"/>
    <w:link w:val="a4"/>
    <w:rsid w:val="00143F5C"/>
    <w:rPr>
      <w:rFonts w:ascii="Times New Roman" w:eastAsia="Times New Roman" w:hAnsi="Times New Roman" w:cs="Times New Roman"/>
      <w:b/>
      <w:i/>
      <w:sz w:val="20"/>
      <w:szCs w:val="20"/>
      <w:lang w:eastAsia="ru-RU"/>
    </w:rPr>
  </w:style>
  <w:style w:type="character" w:styleId="a6">
    <w:name w:val="footnote reference"/>
    <w:rsid w:val="00143F5C"/>
    <w:rPr>
      <w:vertAlign w:val="superscript"/>
    </w:rPr>
  </w:style>
  <w:style w:type="character" w:customStyle="1" w:styleId="webofficeattributevalue1">
    <w:name w:val="webofficeattributevalue1"/>
    <w:rsid w:val="00143F5C"/>
    <w:rPr>
      <w:rFonts w:ascii="Verdana" w:hAnsi="Verdana" w:hint="default"/>
      <w:strike w:val="0"/>
      <w:dstrike w:val="0"/>
      <w:color w:val="000000"/>
      <w:sz w:val="18"/>
      <w:szCs w:val="18"/>
      <w:u w:val="none"/>
      <w:effect w:val="none"/>
    </w:rPr>
  </w:style>
  <w:style w:type="paragraph" w:styleId="a7">
    <w:name w:val="List Paragraph"/>
    <w:basedOn w:val="a0"/>
    <w:uiPriority w:val="34"/>
    <w:qFormat/>
    <w:rsid w:val="00496016"/>
    <w:pPr>
      <w:ind w:left="720"/>
      <w:contextualSpacing/>
    </w:pPr>
  </w:style>
  <w:style w:type="character" w:customStyle="1" w:styleId="20">
    <w:name w:val="Заголовок 2 Знак"/>
    <w:basedOn w:val="a1"/>
    <w:link w:val="2"/>
    <w:uiPriority w:val="99"/>
    <w:rsid w:val="00D91EB5"/>
    <w:rPr>
      <w:rFonts w:ascii="Cambria" w:eastAsia="Times New Roman" w:hAnsi="Cambria" w:cs="Times New Roman"/>
      <w:b/>
      <w:bCs/>
      <w:i/>
      <w:iCs/>
      <w:sz w:val="28"/>
      <w:szCs w:val="28"/>
      <w:lang w:val="x-none" w:eastAsia="x-none"/>
    </w:rPr>
  </w:style>
  <w:style w:type="character" w:customStyle="1" w:styleId="10">
    <w:name w:val="Заголовок 1 Знак"/>
    <w:aliases w:val="Document Header1 Знак,H1 Знак,Введение... Знак,Б1 Знак,Heading 1iz Знак,Б11 Знак,Заголовок параграфа (1.) Знак,Headi... Знак,co Знак,heading 1 Знак,Section Знак,Section Heading Знак,level2 hdg Знак,h1 Знак,Level 1 Topic Heading Знак"/>
    <w:basedOn w:val="a1"/>
    <w:link w:val="1"/>
    <w:rsid w:val="00D91EB5"/>
    <w:rPr>
      <w:rFonts w:asciiTheme="majorHAnsi" w:eastAsiaTheme="majorEastAsia" w:hAnsiTheme="majorHAnsi" w:cstheme="majorBidi"/>
      <w:b/>
      <w:bCs/>
      <w:color w:val="365F91" w:themeColor="accent1" w:themeShade="BF"/>
      <w:sz w:val="28"/>
      <w:szCs w:val="28"/>
    </w:rPr>
  </w:style>
  <w:style w:type="paragraph" w:styleId="a8">
    <w:name w:val="Body Text Indent"/>
    <w:basedOn w:val="a0"/>
    <w:link w:val="a9"/>
    <w:rsid w:val="00D91EB5"/>
    <w:pPr>
      <w:widowControl w:val="0"/>
      <w:autoSpaceDN w:val="0"/>
      <w:adjustRightInd w:val="0"/>
      <w:spacing w:after="120" w:line="240" w:lineRule="auto"/>
      <w:ind w:left="283"/>
    </w:pPr>
    <w:rPr>
      <w:rFonts w:ascii="Times New Roman" w:eastAsia="Times New Roman" w:hAnsi="Times New Roman"/>
      <w:sz w:val="24"/>
      <w:szCs w:val="24"/>
      <w:lang w:val="x-none" w:eastAsia="x-none"/>
    </w:rPr>
  </w:style>
  <w:style w:type="character" w:customStyle="1" w:styleId="a9">
    <w:name w:val="Основной текст с отступом Знак"/>
    <w:basedOn w:val="a1"/>
    <w:link w:val="a8"/>
    <w:uiPriority w:val="99"/>
    <w:rsid w:val="00D91EB5"/>
    <w:rPr>
      <w:rFonts w:ascii="Times New Roman" w:eastAsia="Times New Roman" w:hAnsi="Times New Roman" w:cs="Times New Roman"/>
      <w:sz w:val="24"/>
      <w:szCs w:val="24"/>
      <w:lang w:val="x-none" w:eastAsia="x-none"/>
    </w:rPr>
  </w:style>
  <w:style w:type="paragraph" w:customStyle="1" w:styleId="21">
    <w:name w:val="Заголовок 2 жирный"/>
    <w:basedOn w:val="2"/>
    <w:rsid w:val="00152ADC"/>
    <w:pPr>
      <w:keepNext w:val="0"/>
      <w:widowControl/>
      <w:tabs>
        <w:tab w:val="clear" w:pos="360"/>
        <w:tab w:val="clear" w:pos="926"/>
        <w:tab w:val="num" w:pos="1142"/>
      </w:tabs>
      <w:autoSpaceDE/>
      <w:autoSpaceDN/>
      <w:adjustRightInd/>
      <w:ind w:left="1142" w:hanging="432"/>
      <w:jc w:val="both"/>
    </w:pPr>
    <w:rPr>
      <w:rFonts w:ascii="Times New Roman" w:hAnsi="Times New Roman"/>
      <w:i w:val="0"/>
      <w:iCs w:val="0"/>
      <w:lang w:val="ru-RU" w:eastAsia="ru-RU"/>
    </w:rPr>
  </w:style>
  <w:style w:type="paragraph" w:customStyle="1" w:styleId="Iniiaiieoaeno2">
    <w:name w:val="!Iniiaiie oaeno2"/>
    <w:basedOn w:val="a0"/>
    <w:rsid w:val="00645039"/>
    <w:pPr>
      <w:spacing w:after="0" w:line="240" w:lineRule="auto"/>
      <w:ind w:firstLine="709"/>
      <w:jc w:val="both"/>
    </w:pPr>
    <w:rPr>
      <w:rFonts w:ascii="Times New Roman" w:eastAsia="Times New Roman" w:hAnsi="Times New Roman"/>
      <w:sz w:val="24"/>
      <w:szCs w:val="20"/>
      <w:lang w:eastAsia="ru-RU"/>
    </w:rPr>
  </w:style>
  <w:style w:type="paragraph" w:customStyle="1" w:styleId="Iniiaiieoaeno">
    <w:name w:val="!Iniiaiie oaeno"/>
    <w:basedOn w:val="a0"/>
    <w:rsid w:val="008D149E"/>
    <w:pPr>
      <w:widowControl w:val="0"/>
      <w:spacing w:after="0" w:line="240" w:lineRule="auto"/>
      <w:ind w:firstLine="709"/>
      <w:jc w:val="both"/>
    </w:pPr>
    <w:rPr>
      <w:rFonts w:ascii="Times New Roman" w:eastAsia="Times New Roman" w:hAnsi="Times New Roman"/>
      <w:sz w:val="24"/>
      <w:szCs w:val="20"/>
      <w:lang w:eastAsia="ru-RU"/>
    </w:rPr>
  </w:style>
  <w:style w:type="character" w:customStyle="1" w:styleId="40">
    <w:name w:val="Заголовок 4 Знак"/>
    <w:basedOn w:val="a1"/>
    <w:link w:val="4"/>
    <w:rsid w:val="008D149E"/>
    <w:rPr>
      <w:rFonts w:asciiTheme="majorHAnsi" w:eastAsiaTheme="majorEastAsia" w:hAnsiTheme="majorHAnsi" w:cstheme="majorBidi"/>
      <w:b/>
      <w:bCs/>
      <w:i/>
      <w:iCs/>
      <w:color w:val="4F81BD" w:themeColor="accent1"/>
    </w:rPr>
  </w:style>
  <w:style w:type="paragraph" w:customStyle="1" w:styleId="22">
    <w:name w:val="Обычный2"/>
    <w:rsid w:val="008D149E"/>
    <w:pPr>
      <w:widowControl w:val="0"/>
      <w:suppressAutoHyphens/>
      <w:autoSpaceDE w:val="0"/>
      <w:spacing w:after="0" w:line="240" w:lineRule="auto"/>
    </w:pPr>
    <w:rPr>
      <w:rFonts w:ascii="Times New Roman" w:eastAsia="Times New Roman" w:hAnsi="Times New Roman" w:cs="Times New Roman"/>
      <w:color w:val="000000"/>
      <w:sz w:val="24"/>
      <w:szCs w:val="24"/>
      <w:lang w:eastAsia="ar-SA"/>
    </w:rPr>
  </w:style>
  <w:style w:type="character" w:customStyle="1" w:styleId="23">
    <w:name w:val="Заголовок 2 жирный Знак"/>
    <w:rsid w:val="003D1EEE"/>
    <w:rPr>
      <w:rFonts w:ascii="Times New Roman CYR" w:hAnsi="Times New Roman CYR" w:cs="Times New Roman CYR"/>
      <w:b/>
      <w:bCs/>
      <w:sz w:val="28"/>
      <w:szCs w:val="28"/>
      <w:lang w:val="ru-RU" w:eastAsia="ru-RU" w:bidi="ar-SA"/>
    </w:rPr>
  </w:style>
  <w:style w:type="character" w:customStyle="1" w:styleId="30">
    <w:name w:val="Заголовок 3 Знак"/>
    <w:basedOn w:val="a1"/>
    <w:link w:val="3"/>
    <w:rsid w:val="003D1EEE"/>
    <w:rPr>
      <w:rFonts w:ascii="Times New Roman" w:eastAsia="Times New Roman" w:hAnsi="Times New Roman" w:cs="Times New Roman"/>
      <w:b/>
      <w:bCs/>
      <w:color w:val="000000"/>
      <w:sz w:val="24"/>
      <w:szCs w:val="24"/>
      <w:lang w:eastAsia="ru-RU"/>
    </w:rPr>
  </w:style>
  <w:style w:type="paragraph" w:customStyle="1" w:styleId="41">
    <w:name w:val="Заголовок 4 нежирный"/>
    <w:basedOn w:val="4"/>
    <w:rsid w:val="003D1EEE"/>
    <w:pPr>
      <w:keepLines w:val="0"/>
      <w:numPr>
        <w:ilvl w:val="3"/>
      </w:numPr>
      <w:tabs>
        <w:tab w:val="left" w:pos="993"/>
        <w:tab w:val="num" w:pos="1370"/>
      </w:tabs>
      <w:spacing w:before="0" w:line="240" w:lineRule="auto"/>
      <w:ind w:right="-1" w:firstLine="709"/>
      <w:jc w:val="both"/>
    </w:pPr>
    <w:rPr>
      <w:rFonts w:ascii="Times New Roman" w:eastAsia="Times New Roman" w:hAnsi="Times New Roman" w:cs="Times New Roman"/>
      <w:b w:val="0"/>
      <w:bCs w:val="0"/>
      <w:i w:val="0"/>
      <w:iCs w:val="0"/>
      <w:color w:val="auto"/>
      <w:spacing w:val="-10"/>
      <w:sz w:val="24"/>
      <w:szCs w:val="24"/>
      <w:lang w:eastAsia="ru-RU"/>
    </w:rPr>
  </w:style>
  <w:style w:type="paragraph" w:styleId="24">
    <w:name w:val="Body Text Indent 2"/>
    <w:basedOn w:val="a0"/>
    <w:link w:val="25"/>
    <w:unhideWhenUsed/>
    <w:rsid w:val="003D1EEE"/>
    <w:pPr>
      <w:spacing w:after="120" w:line="480" w:lineRule="auto"/>
      <w:ind w:left="283"/>
    </w:pPr>
  </w:style>
  <w:style w:type="character" w:customStyle="1" w:styleId="25">
    <w:name w:val="Основной текст с отступом 2 Знак"/>
    <w:basedOn w:val="a1"/>
    <w:link w:val="24"/>
    <w:uiPriority w:val="99"/>
    <w:semiHidden/>
    <w:rsid w:val="003D1EEE"/>
    <w:rPr>
      <w:rFonts w:ascii="Calibri" w:eastAsia="Calibri" w:hAnsi="Calibri" w:cs="Times New Roman"/>
    </w:rPr>
  </w:style>
  <w:style w:type="paragraph" w:customStyle="1" w:styleId="210">
    <w:name w:val="Основной текст 21"/>
    <w:basedOn w:val="a0"/>
    <w:rsid w:val="003D1EEE"/>
    <w:pPr>
      <w:spacing w:after="0" w:line="240" w:lineRule="auto"/>
      <w:ind w:firstLine="709"/>
      <w:jc w:val="both"/>
    </w:pPr>
    <w:rPr>
      <w:rFonts w:ascii="Times New Roman" w:eastAsia="Times New Roman" w:hAnsi="Times New Roman"/>
      <w:sz w:val="20"/>
      <w:szCs w:val="20"/>
      <w:lang w:eastAsia="ru-RU"/>
    </w:rPr>
  </w:style>
  <w:style w:type="paragraph" w:customStyle="1" w:styleId="ConsPlusNormal">
    <w:name w:val="ConsPlusNormal"/>
    <w:rsid w:val="003D1EE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a">
    <w:name w:val="Table Grid"/>
    <w:basedOn w:val="a2"/>
    <w:rsid w:val="00E9543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Знак Знак Знак1"/>
    <w:basedOn w:val="a0"/>
    <w:rsid w:val="00391C10"/>
    <w:pPr>
      <w:tabs>
        <w:tab w:val="num" w:pos="360"/>
      </w:tabs>
      <w:spacing w:after="160" w:line="240" w:lineRule="exact"/>
    </w:pPr>
    <w:rPr>
      <w:rFonts w:ascii="Verdana" w:eastAsia="Times New Roman" w:hAnsi="Verdana" w:cs="Verdana"/>
      <w:sz w:val="20"/>
      <w:szCs w:val="20"/>
      <w:lang w:val="en-US"/>
    </w:rPr>
  </w:style>
  <w:style w:type="paragraph" w:styleId="ab">
    <w:name w:val="Body Text"/>
    <w:basedOn w:val="a0"/>
    <w:link w:val="ac"/>
    <w:unhideWhenUsed/>
    <w:rsid w:val="00AB2A2F"/>
    <w:pPr>
      <w:spacing w:after="120"/>
    </w:pPr>
  </w:style>
  <w:style w:type="character" w:customStyle="1" w:styleId="ac">
    <w:name w:val="Основной текст Знак"/>
    <w:basedOn w:val="a1"/>
    <w:link w:val="ab"/>
    <w:uiPriority w:val="99"/>
    <w:semiHidden/>
    <w:rsid w:val="00AB2A2F"/>
    <w:rPr>
      <w:rFonts w:ascii="Calibri" w:eastAsia="Calibri" w:hAnsi="Calibri" w:cs="Times New Roman"/>
    </w:rPr>
  </w:style>
  <w:style w:type="paragraph" w:customStyle="1" w:styleId="ad">
    <w:name w:val="Пункт"/>
    <w:basedOn w:val="a0"/>
    <w:link w:val="ae"/>
    <w:rsid w:val="00AB2A2F"/>
    <w:pPr>
      <w:tabs>
        <w:tab w:val="num" w:pos="1980"/>
      </w:tabs>
      <w:spacing w:after="0" w:line="240" w:lineRule="auto"/>
      <w:ind w:left="1404" w:right="51" w:hanging="504"/>
      <w:jc w:val="both"/>
    </w:pPr>
    <w:rPr>
      <w:rFonts w:ascii="Times New Roman" w:eastAsia="Times New Roman" w:hAnsi="Times New Roman"/>
      <w:sz w:val="24"/>
      <w:szCs w:val="28"/>
      <w:lang w:eastAsia="ru-RU"/>
    </w:rPr>
  </w:style>
  <w:style w:type="character" w:customStyle="1" w:styleId="ae">
    <w:name w:val="Пункт Знак"/>
    <w:link w:val="ad"/>
    <w:locked/>
    <w:rsid w:val="00AB2A2F"/>
    <w:rPr>
      <w:rFonts w:ascii="Times New Roman" w:eastAsia="Times New Roman" w:hAnsi="Times New Roman" w:cs="Times New Roman"/>
      <w:sz w:val="24"/>
      <w:szCs w:val="28"/>
      <w:lang w:eastAsia="ru-RU"/>
    </w:rPr>
  </w:style>
  <w:style w:type="paragraph" w:styleId="af">
    <w:name w:val="Balloon Text"/>
    <w:basedOn w:val="a0"/>
    <w:link w:val="af0"/>
    <w:semiHidden/>
    <w:unhideWhenUsed/>
    <w:rsid w:val="00DE230A"/>
    <w:pPr>
      <w:spacing w:after="0" w:line="240" w:lineRule="auto"/>
    </w:pPr>
    <w:rPr>
      <w:rFonts w:ascii="Tahoma" w:hAnsi="Tahoma" w:cs="Tahoma"/>
      <w:sz w:val="16"/>
      <w:szCs w:val="16"/>
    </w:rPr>
  </w:style>
  <w:style w:type="character" w:customStyle="1" w:styleId="af0">
    <w:name w:val="Текст выноски Знак"/>
    <w:basedOn w:val="a1"/>
    <w:link w:val="af"/>
    <w:uiPriority w:val="99"/>
    <w:semiHidden/>
    <w:rsid w:val="00DE230A"/>
    <w:rPr>
      <w:rFonts w:ascii="Tahoma" w:eastAsia="Calibri" w:hAnsi="Tahoma" w:cs="Tahoma"/>
      <w:sz w:val="16"/>
      <w:szCs w:val="16"/>
    </w:rPr>
  </w:style>
  <w:style w:type="paragraph" w:customStyle="1" w:styleId="Default">
    <w:name w:val="Default"/>
    <w:rsid w:val="00FA71DE"/>
    <w:pPr>
      <w:autoSpaceDE w:val="0"/>
      <w:autoSpaceDN w:val="0"/>
      <w:adjustRightInd w:val="0"/>
      <w:spacing w:after="0" w:line="240" w:lineRule="auto"/>
    </w:pPr>
    <w:rPr>
      <w:rFonts w:ascii="Times New Roman" w:hAnsi="Times New Roman" w:cs="Times New Roman"/>
      <w:color w:val="000000"/>
      <w:sz w:val="24"/>
      <w:szCs w:val="24"/>
    </w:rPr>
  </w:style>
  <w:style w:type="character" w:styleId="af1">
    <w:name w:val="annotation reference"/>
    <w:basedOn w:val="a1"/>
    <w:unhideWhenUsed/>
    <w:rsid w:val="00FA7B60"/>
    <w:rPr>
      <w:sz w:val="16"/>
      <w:szCs w:val="16"/>
    </w:rPr>
  </w:style>
  <w:style w:type="paragraph" w:styleId="af2">
    <w:name w:val="annotation text"/>
    <w:basedOn w:val="a0"/>
    <w:link w:val="af3"/>
    <w:unhideWhenUsed/>
    <w:rsid w:val="00FA7B60"/>
    <w:pPr>
      <w:spacing w:line="240" w:lineRule="auto"/>
    </w:pPr>
    <w:rPr>
      <w:sz w:val="20"/>
      <w:szCs w:val="20"/>
    </w:rPr>
  </w:style>
  <w:style w:type="character" w:customStyle="1" w:styleId="af3">
    <w:name w:val="Текст примечания Знак"/>
    <w:basedOn w:val="a1"/>
    <w:link w:val="af2"/>
    <w:rsid w:val="00FA7B60"/>
    <w:rPr>
      <w:rFonts w:ascii="Calibri" w:eastAsia="Calibri" w:hAnsi="Calibri" w:cs="Times New Roman"/>
      <w:sz w:val="20"/>
      <w:szCs w:val="20"/>
    </w:rPr>
  </w:style>
  <w:style w:type="paragraph" w:styleId="af4">
    <w:name w:val="annotation subject"/>
    <w:basedOn w:val="af2"/>
    <w:next w:val="af2"/>
    <w:link w:val="af5"/>
    <w:unhideWhenUsed/>
    <w:rsid w:val="00FA7B60"/>
    <w:rPr>
      <w:b/>
      <w:bCs/>
    </w:rPr>
  </w:style>
  <w:style w:type="character" w:customStyle="1" w:styleId="af5">
    <w:name w:val="Тема примечания Знак"/>
    <w:basedOn w:val="af3"/>
    <w:link w:val="af4"/>
    <w:rsid w:val="00FA7B60"/>
    <w:rPr>
      <w:rFonts w:ascii="Calibri" w:eastAsia="Calibri" w:hAnsi="Calibri" w:cs="Times New Roman"/>
      <w:b/>
      <w:bCs/>
      <w:sz w:val="20"/>
      <w:szCs w:val="20"/>
    </w:rPr>
  </w:style>
  <w:style w:type="character" w:customStyle="1" w:styleId="70">
    <w:name w:val="Заголовок 7 Знак"/>
    <w:basedOn w:val="a1"/>
    <w:link w:val="7"/>
    <w:uiPriority w:val="9"/>
    <w:semiHidden/>
    <w:rsid w:val="00133A9A"/>
    <w:rPr>
      <w:rFonts w:asciiTheme="majorHAnsi" w:eastAsiaTheme="majorEastAsia" w:hAnsiTheme="majorHAnsi" w:cstheme="majorBidi"/>
      <w:i/>
      <w:iCs/>
      <w:color w:val="404040" w:themeColor="text1" w:themeTint="BF"/>
    </w:rPr>
  </w:style>
  <w:style w:type="character" w:customStyle="1" w:styleId="90">
    <w:name w:val="Заголовок 9 Знак"/>
    <w:basedOn w:val="a1"/>
    <w:link w:val="9"/>
    <w:rsid w:val="00133A9A"/>
    <w:rPr>
      <w:rFonts w:asciiTheme="majorHAnsi" w:eastAsiaTheme="majorEastAsia" w:hAnsiTheme="majorHAnsi" w:cstheme="majorBidi"/>
      <w:i/>
      <w:iCs/>
      <w:color w:val="404040" w:themeColor="text1" w:themeTint="BF"/>
      <w:sz w:val="20"/>
      <w:szCs w:val="20"/>
    </w:rPr>
  </w:style>
  <w:style w:type="paragraph" w:styleId="31">
    <w:name w:val="Body Text 3"/>
    <w:basedOn w:val="a0"/>
    <w:link w:val="32"/>
    <w:unhideWhenUsed/>
    <w:rsid w:val="00133A9A"/>
    <w:pPr>
      <w:spacing w:after="120"/>
    </w:pPr>
    <w:rPr>
      <w:sz w:val="16"/>
      <w:szCs w:val="16"/>
    </w:rPr>
  </w:style>
  <w:style w:type="character" w:customStyle="1" w:styleId="32">
    <w:name w:val="Основной текст 3 Знак"/>
    <w:basedOn w:val="a1"/>
    <w:link w:val="31"/>
    <w:uiPriority w:val="99"/>
    <w:semiHidden/>
    <w:rsid w:val="00133A9A"/>
    <w:rPr>
      <w:rFonts w:ascii="Calibri" w:eastAsia="Calibri" w:hAnsi="Calibri" w:cs="Times New Roman"/>
      <w:sz w:val="16"/>
      <w:szCs w:val="16"/>
    </w:rPr>
  </w:style>
  <w:style w:type="character" w:customStyle="1" w:styleId="50">
    <w:name w:val="Заголовок 5 Знак"/>
    <w:basedOn w:val="a1"/>
    <w:link w:val="5"/>
    <w:rsid w:val="00133A9A"/>
    <w:rPr>
      <w:rFonts w:ascii="Arial" w:eastAsia="Times New Roman" w:hAnsi="Arial" w:cs="Times New Roman"/>
      <w:b/>
      <w:bCs/>
      <w:sz w:val="24"/>
      <w:szCs w:val="20"/>
      <w:lang w:eastAsia="ru-RU"/>
    </w:rPr>
  </w:style>
  <w:style w:type="character" w:customStyle="1" w:styleId="60">
    <w:name w:val="Заголовок 6 Знак"/>
    <w:basedOn w:val="a1"/>
    <w:link w:val="6"/>
    <w:rsid w:val="00133A9A"/>
    <w:rPr>
      <w:rFonts w:ascii="Times New Roman" w:eastAsia="Times New Roman" w:hAnsi="Times New Roman" w:cs="Times New Roman"/>
      <w:b/>
      <w:sz w:val="24"/>
      <w:szCs w:val="20"/>
      <w:lang w:eastAsia="ru-RU"/>
    </w:rPr>
  </w:style>
  <w:style w:type="character" w:customStyle="1" w:styleId="80">
    <w:name w:val="Заголовок 8 Знак"/>
    <w:basedOn w:val="a1"/>
    <w:link w:val="8"/>
    <w:rsid w:val="00133A9A"/>
    <w:rPr>
      <w:rFonts w:ascii="Arial" w:eastAsia="Times New Roman" w:hAnsi="Arial" w:cs="Times New Roman"/>
      <w:b/>
      <w:snapToGrid w:val="0"/>
      <w:color w:val="000000"/>
      <w:szCs w:val="20"/>
      <w:lang w:eastAsia="ru-RU"/>
    </w:rPr>
  </w:style>
  <w:style w:type="numbering" w:customStyle="1" w:styleId="12">
    <w:name w:val="Нет списка1"/>
    <w:next w:val="a3"/>
    <w:uiPriority w:val="99"/>
    <w:semiHidden/>
    <w:unhideWhenUsed/>
    <w:rsid w:val="00133A9A"/>
  </w:style>
  <w:style w:type="paragraph" w:styleId="af6">
    <w:name w:val="header"/>
    <w:basedOn w:val="a0"/>
    <w:link w:val="af7"/>
    <w:uiPriority w:val="99"/>
    <w:rsid w:val="00133A9A"/>
    <w:pPr>
      <w:tabs>
        <w:tab w:val="center" w:pos="4153"/>
        <w:tab w:val="right" w:pos="8306"/>
      </w:tabs>
      <w:spacing w:after="0" w:line="240" w:lineRule="auto"/>
    </w:pPr>
    <w:rPr>
      <w:rFonts w:ascii="Arial Narrow" w:eastAsia="Times New Roman" w:hAnsi="Arial Narrow"/>
      <w:sz w:val="26"/>
      <w:szCs w:val="20"/>
      <w:lang w:eastAsia="ru-RU"/>
    </w:rPr>
  </w:style>
  <w:style w:type="character" w:customStyle="1" w:styleId="af7">
    <w:name w:val="Верхний колонтитул Знак"/>
    <w:basedOn w:val="a1"/>
    <w:link w:val="af6"/>
    <w:uiPriority w:val="99"/>
    <w:rsid w:val="00133A9A"/>
    <w:rPr>
      <w:rFonts w:ascii="Arial Narrow" w:eastAsia="Times New Roman" w:hAnsi="Arial Narrow" w:cs="Times New Roman"/>
      <w:sz w:val="26"/>
      <w:szCs w:val="20"/>
      <w:lang w:eastAsia="ru-RU"/>
    </w:rPr>
  </w:style>
  <w:style w:type="paragraph" w:styleId="af8">
    <w:name w:val="footer"/>
    <w:basedOn w:val="a0"/>
    <w:link w:val="af9"/>
    <w:rsid w:val="00133A9A"/>
    <w:pPr>
      <w:tabs>
        <w:tab w:val="center" w:pos="4153"/>
        <w:tab w:val="right" w:pos="8306"/>
      </w:tabs>
      <w:spacing w:after="0" w:line="240" w:lineRule="auto"/>
    </w:pPr>
    <w:rPr>
      <w:rFonts w:ascii="Arial Narrow" w:eastAsia="Times New Roman" w:hAnsi="Arial Narrow"/>
      <w:sz w:val="26"/>
      <w:szCs w:val="20"/>
      <w:lang w:eastAsia="ru-RU"/>
    </w:rPr>
  </w:style>
  <w:style w:type="character" w:customStyle="1" w:styleId="af9">
    <w:name w:val="Нижний колонтитул Знак"/>
    <w:basedOn w:val="a1"/>
    <w:link w:val="af8"/>
    <w:rsid w:val="00133A9A"/>
    <w:rPr>
      <w:rFonts w:ascii="Arial Narrow" w:eastAsia="Times New Roman" w:hAnsi="Arial Narrow" w:cs="Times New Roman"/>
      <w:sz w:val="26"/>
      <w:szCs w:val="20"/>
      <w:lang w:eastAsia="ru-RU"/>
    </w:rPr>
  </w:style>
  <w:style w:type="character" w:styleId="afa">
    <w:name w:val="page number"/>
    <w:basedOn w:val="a1"/>
    <w:rsid w:val="00133A9A"/>
  </w:style>
  <w:style w:type="paragraph" w:styleId="33">
    <w:name w:val="Body Text Indent 3"/>
    <w:basedOn w:val="a0"/>
    <w:link w:val="34"/>
    <w:rsid w:val="00133A9A"/>
    <w:pPr>
      <w:spacing w:after="0" w:line="240" w:lineRule="atLeast"/>
      <w:ind w:left="1701" w:hanging="1701"/>
      <w:jc w:val="both"/>
    </w:pPr>
    <w:rPr>
      <w:rFonts w:ascii="Arial Narrow" w:eastAsia="Times New Roman" w:hAnsi="Arial Narrow"/>
      <w:sz w:val="26"/>
      <w:szCs w:val="20"/>
      <w:lang w:eastAsia="ru-RU"/>
    </w:rPr>
  </w:style>
  <w:style w:type="character" w:customStyle="1" w:styleId="34">
    <w:name w:val="Основной текст с отступом 3 Знак"/>
    <w:basedOn w:val="a1"/>
    <w:link w:val="33"/>
    <w:rsid w:val="00133A9A"/>
    <w:rPr>
      <w:rFonts w:ascii="Arial Narrow" w:eastAsia="Times New Roman" w:hAnsi="Arial Narrow" w:cs="Times New Roman"/>
      <w:sz w:val="26"/>
      <w:szCs w:val="20"/>
      <w:lang w:eastAsia="ru-RU"/>
    </w:rPr>
  </w:style>
  <w:style w:type="character" w:styleId="afb">
    <w:name w:val="Hyperlink"/>
    <w:uiPriority w:val="99"/>
    <w:rsid w:val="00133A9A"/>
    <w:rPr>
      <w:color w:val="0000FF"/>
      <w:u w:val="single"/>
    </w:rPr>
  </w:style>
  <w:style w:type="paragraph" w:styleId="26">
    <w:name w:val="Body Text 2"/>
    <w:basedOn w:val="a0"/>
    <w:link w:val="27"/>
    <w:rsid w:val="00133A9A"/>
    <w:pPr>
      <w:spacing w:after="0" w:line="240" w:lineRule="auto"/>
    </w:pPr>
    <w:rPr>
      <w:rFonts w:ascii="Arial" w:eastAsia="Times New Roman" w:hAnsi="Arial"/>
      <w:b/>
      <w:bCs/>
      <w:sz w:val="24"/>
      <w:szCs w:val="20"/>
      <w:lang w:eastAsia="ru-RU"/>
    </w:rPr>
  </w:style>
  <w:style w:type="character" w:customStyle="1" w:styleId="27">
    <w:name w:val="Основной текст 2 Знак"/>
    <w:basedOn w:val="a1"/>
    <w:link w:val="26"/>
    <w:rsid w:val="00133A9A"/>
    <w:rPr>
      <w:rFonts w:ascii="Arial" w:eastAsia="Times New Roman" w:hAnsi="Arial" w:cs="Times New Roman"/>
      <w:b/>
      <w:bCs/>
      <w:sz w:val="24"/>
      <w:szCs w:val="20"/>
      <w:lang w:eastAsia="ru-RU"/>
    </w:rPr>
  </w:style>
  <w:style w:type="paragraph" w:styleId="13">
    <w:name w:val="toc 1"/>
    <w:basedOn w:val="a0"/>
    <w:next w:val="a0"/>
    <w:autoRedefine/>
    <w:uiPriority w:val="39"/>
    <w:qFormat/>
    <w:rsid w:val="00133A9A"/>
    <w:pPr>
      <w:spacing w:after="0" w:line="240" w:lineRule="auto"/>
    </w:pPr>
    <w:rPr>
      <w:rFonts w:ascii="Arial Narrow" w:eastAsia="Times New Roman" w:hAnsi="Arial Narrow"/>
      <w:sz w:val="26"/>
      <w:szCs w:val="20"/>
      <w:lang w:eastAsia="ru-RU"/>
    </w:rPr>
  </w:style>
  <w:style w:type="paragraph" w:styleId="28">
    <w:name w:val="toc 2"/>
    <w:basedOn w:val="a0"/>
    <w:next w:val="a0"/>
    <w:autoRedefine/>
    <w:uiPriority w:val="39"/>
    <w:qFormat/>
    <w:rsid w:val="00133A9A"/>
    <w:pPr>
      <w:spacing w:after="0" w:line="240" w:lineRule="auto"/>
      <w:ind w:left="260"/>
    </w:pPr>
    <w:rPr>
      <w:rFonts w:ascii="Arial Narrow" w:eastAsia="Times New Roman" w:hAnsi="Arial Narrow"/>
      <w:sz w:val="26"/>
      <w:szCs w:val="20"/>
      <w:lang w:eastAsia="ru-RU"/>
    </w:rPr>
  </w:style>
  <w:style w:type="paragraph" w:styleId="35">
    <w:name w:val="toc 3"/>
    <w:basedOn w:val="a0"/>
    <w:next w:val="a0"/>
    <w:autoRedefine/>
    <w:uiPriority w:val="39"/>
    <w:qFormat/>
    <w:rsid w:val="00133A9A"/>
    <w:pPr>
      <w:spacing w:after="0" w:line="240" w:lineRule="auto"/>
      <w:ind w:left="520"/>
    </w:pPr>
    <w:rPr>
      <w:rFonts w:ascii="Arial Narrow" w:eastAsia="Times New Roman" w:hAnsi="Arial Narrow"/>
      <w:sz w:val="26"/>
      <w:szCs w:val="20"/>
      <w:lang w:eastAsia="ru-RU"/>
    </w:rPr>
  </w:style>
  <w:style w:type="paragraph" w:styleId="42">
    <w:name w:val="toc 4"/>
    <w:basedOn w:val="a0"/>
    <w:next w:val="a0"/>
    <w:autoRedefine/>
    <w:uiPriority w:val="39"/>
    <w:rsid w:val="00133A9A"/>
    <w:pPr>
      <w:spacing w:after="0" w:line="240" w:lineRule="auto"/>
      <w:ind w:left="780"/>
    </w:pPr>
    <w:rPr>
      <w:rFonts w:ascii="Arial Narrow" w:eastAsia="Times New Roman" w:hAnsi="Arial Narrow"/>
      <w:sz w:val="26"/>
      <w:szCs w:val="20"/>
      <w:lang w:eastAsia="ru-RU"/>
    </w:rPr>
  </w:style>
  <w:style w:type="paragraph" w:styleId="51">
    <w:name w:val="toc 5"/>
    <w:basedOn w:val="a0"/>
    <w:next w:val="a0"/>
    <w:autoRedefine/>
    <w:uiPriority w:val="39"/>
    <w:rsid w:val="00133A9A"/>
    <w:pPr>
      <w:spacing w:after="0" w:line="240" w:lineRule="auto"/>
      <w:ind w:left="1040"/>
    </w:pPr>
    <w:rPr>
      <w:rFonts w:ascii="Arial Narrow" w:eastAsia="Times New Roman" w:hAnsi="Arial Narrow"/>
      <w:sz w:val="26"/>
      <w:szCs w:val="20"/>
      <w:lang w:eastAsia="ru-RU"/>
    </w:rPr>
  </w:style>
  <w:style w:type="paragraph" w:styleId="61">
    <w:name w:val="toc 6"/>
    <w:basedOn w:val="a0"/>
    <w:next w:val="a0"/>
    <w:autoRedefine/>
    <w:uiPriority w:val="39"/>
    <w:rsid w:val="00133A9A"/>
    <w:pPr>
      <w:spacing w:after="0" w:line="240" w:lineRule="auto"/>
      <w:ind w:left="1300"/>
    </w:pPr>
    <w:rPr>
      <w:rFonts w:ascii="Arial Narrow" w:eastAsia="Times New Roman" w:hAnsi="Arial Narrow"/>
      <w:sz w:val="26"/>
      <w:szCs w:val="20"/>
      <w:lang w:eastAsia="ru-RU"/>
    </w:rPr>
  </w:style>
  <w:style w:type="paragraph" w:styleId="71">
    <w:name w:val="toc 7"/>
    <w:basedOn w:val="a0"/>
    <w:next w:val="a0"/>
    <w:autoRedefine/>
    <w:uiPriority w:val="39"/>
    <w:rsid w:val="00133A9A"/>
    <w:pPr>
      <w:spacing w:after="0" w:line="240" w:lineRule="auto"/>
      <w:ind w:left="1560"/>
    </w:pPr>
    <w:rPr>
      <w:rFonts w:ascii="Arial Narrow" w:eastAsia="Times New Roman" w:hAnsi="Arial Narrow"/>
      <w:sz w:val="26"/>
      <w:szCs w:val="20"/>
      <w:lang w:eastAsia="ru-RU"/>
    </w:rPr>
  </w:style>
  <w:style w:type="paragraph" w:styleId="81">
    <w:name w:val="toc 8"/>
    <w:basedOn w:val="a0"/>
    <w:next w:val="a0"/>
    <w:autoRedefine/>
    <w:uiPriority w:val="39"/>
    <w:rsid w:val="00133A9A"/>
    <w:pPr>
      <w:spacing w:after="0" w:line="240" w:lineRule="auto"/>
      <w:ind w:left="1820"/>
    </w:pPr>
    <w:rPr>
      <w:rFonts w:ascii="Arial Narrow" w:eastAsia="Times New Roman" w:hAnsi="Arial Narrow"/>
      <w:sz w:val="26"/>
      <w:szCs w:val="20"/>
      <w:lang w:eastAsia="ru-RU"/>
    </w:rPr>
  </w:style>
  <w:style w:type="paragraph" w:styleId="91">
    <w:name w:val="toc 9"/>
    <w:basedOn w:val="a0"/>
    <w:next w:val="a0"/>
    <w:autoRedefine/>
    <w:uiPriority w:val="39"/>
    <w:rsid w:val="00133A9A"/>
    <w:pPr>
      <w:spacing w:after="0" w:line="240" w:lineRule="auto"/>
      <w:ind w:left="2080"/>
    </w:pPr>
    <w:rPr>
      <w:rFonts w:ascii="Arial Narrow" w:eastAsia="Times New Roman" w:hAnsi="Arial Narrow"/>
      <w:sz w:val="26"/>
      <w:szCs w:val="20"/>
      <w:lang w:eastAsia="ru-RU"/>
    </w:rPr>
  </w:style>
  <w:style w:type="paragraph" w:customStyle="1" w:styleId="afc">
    <w:name w:val="!Подпись"/>
    <w:basedOn w:val="a0"/>
    <w:semiHidden/>
    <w:rsid w:val="00133A9A"/>
    <w:pPr>
      <w:spacing w:after="0" w:line="240" w:lineRule="auto"/>
    </w:pPr>
    <w:rPr>
      <w:rFonts w:ascii="Times New Roman" w:eastAsia="Times New Roman" w:hAnsi="Times New Roman"/>
      <w:b/>
      <w:sz w:val="24"/>
      <w:szCs w:val="20"/>
      <w:lang w:eastAsia="ru-RU"/>
    </w:rPr>
  </w:style>
  <w:style w:type="paragraph" w:customStyle="1" w:styleId="211">
    <w:name w:val="Основной текст с отступом 21"/>
    <w:basedOn w:val="a0"/>
    <w:semiHidden/>
    <w:rsid w:val="00133A9A"/>
    <w:pPr>
      <w:widowControl w:val="0"/>
      <w:spacing w:after="0" w:line="240" w:lineRule="auto"/>
      <w:ind w:right="20" w:firstLine="720"/>
      <w:jc w:val="both"/>
    </w:pPr>
    <w:rPr>
      <w:rFonts w:ascii="Times New Roman CYR" w:eastAsia="Times New Roman" w:hAnsi="Times New Roman CYR"/>
      <w:color w:val="FF0000"/>
      <w:sz w:val="24"/>
      <w:szCs w:val="20"/>
      <w:lang w:eastAsia="ru-RU"/>
    </w:rPr>
  </w:style>
  <w:style w:type="paragraph" w:customStyle="1" w:styleId="Iiaienu">
    <w:name w:val="!Iiaienu"/>
    <w:basedOn w:val="a0"/>
    <w:semiHidden/>
    <w:rsid w:val="00133A9A"/>
    <w:pPr>
      <w:spacing w:after="0" w:line="240" w:lineRule="auto"/>
    </w:pPr>
    <w:rPr>
      <w:rFonts w:ascii="Times New Roman" w:eastAsia="Times New Roman" w:hAnsi="Times New Roman"/>
      <w:b/>
      <w:sz w:val="24"/>
      <w:szCs w:val="20"/>
      <w:lang w:eastAsia="ru-RU"/>
    </w:rPr>
  </w:style>
  <w:style w:type="paragraph" w:customStyle="1" w:styleId="Iacaaeaaaieoiaioa">
    <w:name w:val="!Iaca.aeaa aieoiaioa"/>
    <w:basedOn w:val="a0"/>
    <w:semiHidden/>
    <w:rsid w:val="00133A9A"/>
    <w:pPr>
      <w:overflowPunct w:val="0"/>
      <w:autoSpaceDE w:val="0"/>
      <w:autoSpaceDN w:val="0"/>
      <w:adjustRightInd w:val="0"/>
      <w:spacing w:after="240" w:line="240" w:lineRule="auto"/>
      <w:jc w:val="center"/>
      <w:textAlignment w:val="baseline"/>
    </w:pPr>
    <w:rPr>
      <w:rFonts w:ascii="Times New Roman" w:eastAsia="Times New Roman" w:hAnsi="Times New Roman"/>
      <w:b/>
      <w:caps/>
      <w:sz w:val="24"/>
      <w:szCs w:val="20"/>
      <w:lang w:eastAsia="ru-RU"/>
    </w:rPr>
  </w:style>
  <w:style w:type="paragraph" w:styleId="afd">
    <w:name w:val="List Bullet"/>
    <w:basedOn w:val="a0"/>
    <w:rsid w:val="00133A9A"/>
    <w:pPr>
      <w:tabs>
        <w:tab w:val="num" w:pos="1777"/>
      </w:tabs>
      <w:spacing w:after="0" w:line="240" w:lineRule="auto"/>
      <w:ind w:left="1777" w:hanging="360"/>
    </w:pPr>
    <w:rPr>
      <w:rFonts w:ascii="Times New Roman" w:eastAsia="Times New Roman" w:hAnsi="Times New Roman"/>
      <w:sz w:val="20"/>
      <w:szCs w:val="20"/>
      <w:lang w:eastAsia="ru-RU"/>
    </w:rPr>
  </w:style>
  <w:style w:type="paragraph" w:styleId="29">
    <w:name w:val="List 2"/>
    <w:basedOn w:val="a0"/>
    <w:rsid w:val="00133A9A"/>
    <w:pPr>
      <w:spacing w:after="0" w:line="240" w:lineRule="auto"/>
      <w:ind w:left="566" w:hanging="283"/>
    </w:pPr>
    <w:rPr>
      <w:rFonts w:ascii="Times New Roman" w:eastAsia="Times New Roman" w:hAnsi="Times New Roman"/>
      <w:sz w:val="20"/>
      <w:szCs w:val="20"/>
      <w:lang w:eastAsia="ru-RU"/>
    </w:rPr>
  </w:style>
  <w:style w:type="paragraph" w:styleId="afe">
    <w:name w:val="Subtitle"/>
    <w:basedOn w:val="a0"/>
    <w:link w:val="aff"/>
    <w:qFormat/>
    <w:rsid w:val="00133A9A"/>
    <w:pPr>
      <w:spacing w:after="0" w:line="240" w:lineRule="auto"/>
      <w:jc w:val="both"/>
    </w:pPr>
    <w:rPr>
      <w:rFonts w:ascii="Times New Roman" w:eastAsia="Times New Roman" w:hAnsi="Times New Roman"/>
      <w:b/>
      <w:bCs/>
      <w:sz w:val="24"/>
      <w:szCs w:val="24"/>
      <w:lang w:eastAsia="ru-RU"/>
    </w:rPr>
  </w:style>
  <w:style w:type="character" w:customStyle="1" w:styleId="aff">
    <w:name w:val="Подзаголовок Знак"/>
    <w:basedOn w:val="a1"/>
    <w:link w:val="afe"/>
    <w:rsid w:val="00133A9A"/>
    <w:rPr>
      <w:rFonts w:ascii="Times New Roman" w:eastAsia="Times New Roman" w:hAnsi="Times New Roman" w:cs="Times New Roman"/>
      <w:b/>
      <w:bCs/>
      <w:sz w:val="24"/>
      <w:szCs w:val="24"/>
      <w:lang w:eastAsia="ru-RU"/>
    </w:rPr>
  </w:style>
  <w:style w:type="paragraph" w:customStyle="1" w:styleId="Eiaiiiaiaauaiea">
    <w:name w:val="!Eiaiiia ia?auaiea"/>
    <w:basedOn w:val="a0"/>
    <w:semiHidden/>
    <w:rsid w:val="00133A9A"/>
    <w:pPr>
      <w:overflowPunct w:val="0"/>
      <w:autoSpaceDE w:val="0"/>
      <w:autoSpaceDN w:val="0"/>
      <w:adjustRightInd w:val="0"/>
      <w:spacing w:after="240" w:line="240" w:lineRule="auto"/>
      <w:jc w:val="center"/>
      <w:textAlignment w:val="baseline"/>
    </w:pPr>
    <w:rPr>
      <w:rFonts w:ascii="Times New Roman" w:eastAsia="Times New Roman" w:hAnsi="Times New Roman"/>
      <w:b/>
      <w:sz w:val="24"/>
      <w:szCs w:val="20"/>
      <w:lang w:eastAsia="ru-RU"/>
    </w:rPr>
  </w:style>
  <w:style w:type="paragraph" w:styleId="36">
    <w:name w:val="List Continue 3"/>
    <w:basedOn w:val="a0"/>
    <w:rsid w:val="00133A9A"/>
    <w:pPr>
      <w:overflowPunct w:val="0"/>
      <w:autoSpaceDE w:val="0"/>
      <w:autoSpaceDN w:val="0"/>
      <w:adjustRightInd w:val="0"/>
      <w:spacing w:after="120" w:line="240" w:lineRule="auto"/>
      <w:ind w:left="849"/>
      <w:textAlignment w:val="baseline"/>
    </w:pPr>
    <w:rPr>
      <w:rFonts w:ascii="Times New Roman" w:eastAsia="Times New Roman" w:hAnsi="Times New Roman"/>
      <w:sz w:val="20"/>
      <w:szCs w:val="20"/>
      <w:lang w:eastAsia="ru-RU"/>
    </w:rPr>
  </w:style>
  <w:style w:type="paragraph" w:customStyle="1" w:styleId="caaieiaie4">
    <w:name w:val="caaieiaie 4"/>
    <w:basedOn w:val="a0"/>
    <w:next w:val="a0"/>
    <w:semiHidden/>
    <w:rsid w:val="00133A9A"/>
    <w:pPr>
      <w:keepNext/>
      <w:spacing w:after="0" w:line="240" w:lineRule="auto"/>
      <w:ind w:firstLine="567"/>
      <w:jc w:val="both"/>
    </w:pPr>
    <w:rPr>
      <w:rFonts w:ascii="Times New Roman" w:eastAsia="Times New Roman" w:hAnsi="Times New Roman"/>
      <w:b/>
      <w:sz w:val="24"/>
      <w:szCs w:val="20"/>
      <w:lang w:eastAsia="ru-RU"/>
    </w:rPr>
  </w:style>
  <w:style w:type="character" w:styleId="aff0">
    <w:name w:val="FollowedHyperlink"/>
    <w:rsid w:val="00133A9A"/>
    <w:rPr>
      <w:color w:val="800080"/>
      <w:u w:val="single"/>
    </w:rPr>
  </w:style>
  <w:style w:type="paragraph" w:customStyle="1" w:styleId="xl24">
    <w:name w:val="xl24"/>
    <w:basedOn w:val="a0"/>
    <w:semiHidden/>
    <w:rsid w:val="00133A9A"/>
    <w:pP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25">
    <w:name w:val="xl25"/>
    <w:basedOn w:val="a0"/>
    <w:semiHidden/>
    <w:rsid w:val="00133A9A"/>
    <w:pPr>
      <w:spacing w:before="100" w:beforeAutospacing="1" w:after="100" w:afterAutospacing="1" w:line="240" w:lineRule="auto"/>
      <w:jc w:val="center"/>
      <w:textAlignment w:val="center"/>
    </w:pPr>
    <w:rPr>
      <w:rFonts w:ascii="Times New Roman CYR" w:eastAsia="Times New Roman" w:hAnsi="Times New Roman CYR" w:cs="Times New Roman CYR"/>
      <w:sz w:val="24"/>
      <w:szCs w:val="24"/>
      <w:lang w:eastAsia="ru-RU"/>
    </w:rPr>
  </w:style>
  <w:style w:type="paragraph" w:customStyle="1" w:styleId="xl26">
    <w:name w:val="xl26"/>
    <w:basedOn w:val="a0"/>
    <w:semiHidden/>
    <w:rsid w:val="00133A9A"/>
    <w:pPr>
      <w:pBdr>
        <w:bottom w:val="single" w:sz="4" w:space="0" w:color="auto"/>
        <w:right w:val="single" w:sz="4" w:space="0" w:color="auto"/>
      </w:pBdr>
      <w:spacing w:before="100" w:beforeAutospacing="1" w:after="100" w:afterAutospacing="1" w:line="240" w:lineRule="auto"/>
      <w:jc w:val="both"/>
      <w:textAlignment w:val="top"/>
    </w:pPr>
    <w:rPr>
      <w:rFonts w:ascii="Times New Roman CYR" w:eastAsia="Times New Roman" w:hAnsi="Times New Roman CYR" w:cs="Times New Roman CYR"/>
      <w:sz w:val="24"/>
      <w:szCs w:val="24"/>
      <w:lang w:eastAsia="ru-RU"/>
    </w:rPr>
  </w:style>
  <w:style w:type="paragraph" w:customStyle="1" w:styleId="xl27">
    <w:name w:val="xl27"/>
    <w:basedOn w:val="a0"/>
    <w:semiHidden/>
    <w:rsid w:val="00133A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CYR" w:eastAsia="Times New Roman" w:hAnsi="Times New Roman CYR" w:cs="Times New Roman CYR"/>
      <w:sz w:val="24"/>
      <w:szCs w:val="24"/>
      <w:lang w:eastAsia="ru-RU"/>
    </w:rPr>
  </w:style>
  <w:style w:type="paragraph" w:customStyle="1" w:styleId="xl28">
    <w:name w:val="xl28"/>
    <w:basedOn w:val="a0"/>
    <w:semiHidden/>
    <w:rsid w:val="00133A9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29">
    <w:name w:val="xl29"/>
    <w:basedOn w:val="a0"/>
    <w:semiHidden/>
    <w:rsid w:val="00133A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4"/>
      <w:szCs w:val="24"/>
      <w:lang w:eastAsia="ru-RU"/>
    </w:rPr>
  </w:style>
  <w:style w:type="paragraph" w:customStyle="1" w:styleId="xl30">
    <w:name w:val="xl30"/>
    <w:basedOn w:val="a0"/>
    <w:semiHidden/>
    <w:rsid w:val="00133A9A"/>
    <w:pPr>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xl31">
    <w:name w:val="xl31"/>
    <w:basedOn w:val="a0"/>
    <w:semiHidden/>
    <w:rsid w:val="00133A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4"/>
      <w:szCs w:val="24"/>
      <w:lang w:eastAsia="ru-RU"/>
    </w:rPr>
  </w:style>
  <w:style w:type="paragraph" w:customStyle="1" w:styleId="xl32">
    <w:name w:val="xl32"/>
    <w:basedOn w:val="a0"/>
    <w:semiHidden/>
    <w:rsid w:val="00133A9A"/>
    <w:pPr>
      <w:spacing w:before="100" w:beforeAutospacing="1" w:after="100" w:afterAutospacing="1" w:line="240" w:lineRule="auto"/>
      <w:jc w:val="center"/>
    </w:pPr>
    <w:rPr>
      <w:rFonts w:ascii="Times New Roman CYR" w:eastAsia="Times New Roman" w:hAnsi="Times New Roman CYR" w:cs="Times New Roman CYR"/>
      <w:b/>
      <w:bCs/>
      <w:sz w:val="24"/>
      <w:szCs w:val="24"/>
      <w:lang w:eastAsia="ru-RU"/>
    </w:rPr>
  </w:style>
  <w:style w:type="paragraph" w:customStyle="1" w:styleId="xl33">
    <w:name w:val="xl33"/>
    <w:basedOn w:val="a0"/>
    <w:semiHidden/>
    <w:rsid w:val="00133A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4"/>
      <w:szCs w:val="24"/>
      <w:lang w:eastAsia="ru-RU"/>
    </w:rPr>
  </w:style>
  <w:style w:type="paragraph" w:customStyle="1" w:styleId="xl34">
    <w:name w:val="xl34"/>
    <w:basedOn w:val="a0"/>
    <w:semiHidden/>
    <w:rsid w:val="00133A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35">
    <w:name w:val="xl35"/>
    <w:basedOn w:val="a0"/>
    <w:semiHidden/>
    <w:rsid w:val="00133A9A"/>
    <w:pPr>
      <w:spacing w:before="100" w:beforeAutospacing="1" w:after="100" w:afterAutospacing="1" w:line="240" w:lineRule="auto"/>
    </w:pPr>
    <w:rPr>
      <w:rFonts w:ascii="Times New Roman CYR" w:eastAsia="Times New Roman" w:hAnsi="Times New Roman CYR" w:cs="Times New Roman CYR"/>
      <w:sz w:val="28"/>
      <w:szCs w:val="28"/>
      <w:lang w:eastAsia="ru-RU"/>
    </w:rPr>
  </w:style>
  <w:style w:type="paragraph" w:customStyle="1" w:styleId="xl36">
    <w:name w:val="xl36"/>
    <w:basedOn w:val="a0"/>
    <w:semiHidden/>
    <w:rsid w:val="00133A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8"/>
      <w:szCs w:val="28"/>
      <w:lang w:eastAsia="ru-RU"/>
    </w:rPr>
  </w:style>
  <w:style w:type="paragraph" w:customStyle="1" w:styleId="xl37">
    <w:name w:val="xl37"/>
    <w:basedOn w:val="a0"/>
    <w:semiHidden/>
    <w:rsid w:val="00133A9A"/>
    <w:pPr>
      <w:spacing w:before="100" w:beforeAutospacing="1" w:after="100" w:afterAutospacing="1" w:line="240" w:lineRule="auto"/>
      <w:jc w:val="center"/>
      <w:textAlignment w:val="center"/>
    </w:pPr>
    <w:rPr>
      <w:rFonts w:ascii="Times New Roman CYR" w:eastAsia="Times New Roman" w:hAnsi="Times New Roman CYR" w:cs="Times New Roman CYR"/>
      <w:b/>
      <w:bCs/>
      <w:sz w:val="24"/>
      <w:szCs w:val="24"/>
      <w:lang w:eastAsia="ru-RU"/>
    </w:rPr>
  </w:style>
  <w:style w:type="paragraph" w:customStyle="1" w:styleId="xl38">
    <w:name w:val="xl38"/>
    <w:basedOn w:val="a0"/>
    <w:semiHidden/>
    <w:rsid w:val="00133A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4"/>
      <w:szCs w:val="24"/>
      <w:lang w:eastAsia="ru-RU"/>
    </w:rPr>
  </w:style>
  <w:style w:type="paragraph" w:customStyle="1" w:styleId="xl39">
    <w:name w:val="xl39"/>
    <w:basedOn w:val="a0"/>
    <w:semiHidden/>
    <w:rsid w:val="00133A9A"/>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textAlignment w:val="center"/>
    </w:pPr>
    <w:rPr>
      <w:rFonts w:ascii="Times New Roman CYR" w:eastAsia="Times New Roman" w:hAnsi="Times New Roman CYR" w:cs="Times New Roman CYR"/>
      <w:sz w:val="24"/>
      <w:szCs w:val="24"/>
      <w:lang w:eastAsia="ru-RU"/>
    </w:rPr>
  </w:style>
  <w:style w:type="paragraph" w:customStyle="1" w:styleId="xl40">
    <w:name w:val="xl40"/>
    <w:basedOn w:val="a0"/>
    <w:semiHidden/>
    <w:rsid w:val="00133A9A"/>
    <w:pP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41">
    <w:name w:val="xl41"/>
    <w:basedOn w:val="a0"/>
    <w:semiHidden/>
    <w:rsid w:val="00133A9A"/>
    <w:pPr>
      <w:spacing w:before="100" w:beforeAutospacing="1" w:after="100" w:afterAutospacing="1" w:line="240" w:lineRule="auto"/>
    </w:pPr>
    <w:rPr>
      <w:rFonts w:ascii="Times New Roman" w:eastAsia="Times New Roman" w:hAnsi="Times New Roman"/>
      <w:b/>
      <w:bCs/>
      <w:sz w:val="28"/>
      <w:szCs w:val="28"/>
      <w:lang w:eastAsia="ru-RU"/>
    </w:rPr>
  </w:style>
  <w:style w:type="paragraph" w:customStyle="1" w:styleId="xl42">
    <w:name w:val="xl42"/>
    <w:basedOn w:val="a0"/>
    <w:semiHidden/>
    <w:rsid w:val="00133A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8"/>
      <w:szCs w:val="28"/>
      <w:lang w:eastAsia="ru-RU"/>
    </w:rPr>
  </w:style>
  <w:style w:type="paragraph" w:customStyle="1" w:styleId="xl43">
    <w:name w:val="xl43"/>
    <w:basedOn w:val="a0"/>
    <w:semiHidden/>
    <w:rsid w:val="00133A9A"/>
    <w:pPr>
      <w:spacing w:before="100" w:beforeAutospacing="1" w:after="100" w:afterAutospacing="1" w:line="240" w:lineRule="auto"/>
      <w:jc w:val="center"/>
      <w:textAlignment w:val="center"/>
    </w:pPr>
    <w:rPr>
      <w:rFonts w:ascii="Times New Roman CYR" w:eastAsia="Times New Roman" w:hAnsi="Times New Roman CYR" w:cs="Times New Roman CYR"/>
      <w:b/>
      <w:bCs/>
      <w:sz w:val="24"/>
      <w:szCs w:val="24"/>
      <w:lang w:eastAsia="ru-RU"/>
    </w:rPr>
  </w:style>
  <w:style w:type="paragraph" w:customStyle="1" w:styleId="xl44">
    <w:name w:val="xl44"/>
    <w:basedOn w:val="a0"/>
    <w:semiHidden/>
    <w:rsid w:val="00133A9A"/>
    <w:pPr>
      <w:spacing w:before="100" w:beforeAutospacing="1" w:after="100" w:afterAutospacing="1" w:line="240" w:lineRule="auto"/>
    </w:pPr>
    <w:rPr>
      <w:rFonts w:ascii="Times New Roman" w:eastAsia="Times New Roman" w:hAnsi="Times New Roman"/>
      <w:sz w:val="28"/>
      <w:szCs w:val="28"/>
      <w:lang w:eastAsia="ru-RU"/>
    </w:rPr>
  </w:style>
  <w:style w:type="paragraph" w:customStyle="1" w:styleId="xl45">
    <w:name w:val="xl45"/>
    <w:basedOn w:val="a0"/>
    <w:semiHidden/>
    <w:rsid w:val="00133A9A"/>
    <w:pPr>
      <w:spacing w:before="100" w:beforeAutospacing="1" w:after="100" w:afterAutospacing="1" w:line="240" w:lineRule="auto"/>
      <w:jc w:val="center"/>
      <w:textAlignment w:val="center"/>
    </w:pPr>
    <w:rPr>
      <w:rFonts w:ascii="Times New Roman CYR" w:eastAsia="Times New Roman" w:hAnsi="Times New Roman CYR" w:cs="Times New Roman CYR"/>
      <w:b/>
      <w:bCs/>
      <w:sz w:val="28"/>
      <w:szCs w:val="28"/>
      <w:lang w:eastAsia="ru-RU"/>
    </w:rPr>
  </w:style>
  <w:style w:type="paragraph" w:customStyle="1" w:styleId="xl46">
    <w:name w:val="xl46"/>
    <w:basedOn w:val="a0"/>
    <w:semiHidden/>
    <w:rsid w:val="00133A9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sz w:val="18"/>
      <w:szCs w:val="18"/>
      <w:lang w:eastAsia="ru-RU"/>
    </w:rPr>
  </w:style>
  <w:style w:type="paragraph" w:customStyle="1" w:styleId="xl47">
    <w:name w:val="xl47"/>
    <w:basedOn w:val="a0"/>
    <w:semiHidden/>
    <w:rsid w:val="00133A9A"/>
    <w:pPr>
      <w:spacing w:before="100" w:beforeAutospacing="1" w:after="100" w:afterAutospacing="1" w:line="240" w:lineRule="auto"/>
    </w:pPr>
    <w:rPr>
      <w:rFonts w:ascii="Times New Roman CYR" w:eastAsia="Times New Roman" w:hAnsi="Times New Roman CYR" w:cs="Times New Roman CYR"/>
      <w:b/>
      <w:bCs/>
      <w:sz w:val="32"/>
      <w:szCs w:val="32"/>
      <w:lang w:eastAsia="ru-RU"/>
    </w:rPr>
  </w:style>
  <w:style w:type="paragraph" w:customStyle="1" w:styleId="xl48">
    <w:name w:val="xl48"/>
    <w:basedOn w:val="a0"/>
    <w:semiHidden/>
    <w:rsid w:val="00133A9A"/>
    <w:pPr>
      <w:spacing w:before="100" w:beforeAutospacing="1" w:after="100" w:afterAutospacing="1" w:line="240" w:lineRule="auto"/>
    </w:pPr>
    <w:rPr>
      <w:rFonts w:ascii="Times New Roman CYR" w:eastAsia="Times New Roman" w:hAnsi="Times New Roman CYR" w:cs="Times New Roman CYR"/>
      <w:b/>
      <w:bCs/>
      <w:sz w:val="28"/>
      <w:szCs w:val="28"/>
      <w:lang w:eastAsia="ru-RU"/>
    </w:rPr>
  </w:style>
  <w:style w:type="paragraph" w:customStyle="1" w:styleId="xl49">
    <w:name w:val="xl49"/>
    <w:basedOn w:val="a0"/>
    <w:semiHidden/>
    <w:rsid w:val="00133A9A"/>
    <w:pPr>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xl50">
    <w:name w:val="xl50"/>
    <w:basedOn w:val="a0"/>
    <w:semiHidden/>
    <w:rsid w:val="00133A9A"/>
    <w:pP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51">
    <w:name w:val="xl51"/>
    <w:basedOn w:val="a0"/>
    <w:semiHidden/>
    <w:rsid w:val="00133A9A"/>
    <w:pPr>
      <w:spacing w:before="100" w:beforeAutospacing="1" w:after="100" w:afterAutospacing="1" w:line="240" w:lineRule="auto"/>
      <w:jc w:val="center"/>
    </w:pPr>
    <w:rPr>
      <w:rFonts w:ascii="Times New Roman CYR" w:eastAsia="Times New Roman" w:hAnsi="Times New Roman CYR" w:cs="Times New Roman CYR"/>
      <w:b/>
      <w:bCs/>
      <w:sz w:val="28"/>
      <w:szCs w:val="28"/>
      <w:lang w:eastAsia="ru-RU"/>
    </w:rPr>
  </w:style>
  <w:style w:type="paragraph" w:customStyle="1" w:styleId="xl52">
    <w:name w:val="xl52"/>
    <w:basedOn w:val="a0"/>
    <w:semiHidden/>
    <w:rsid w:val="00133A9A"/>
    <w:pPr>
      <w:spacing w:before="100" w:beforeAutospacing="1" w:after="100" w:afterAutospacing="1" w:line="240" w:lineRule="auto"/>
    </w:pPr>
    <w:rPr>
      <w:rFonts w:ascii="Times New Roman CYR" w:eastAsia="Times New Roman" w:hAnsi="Times New Roman CYR" w:cs="Times New Roman CYR"/>
      <w:b/>
      <w:bCs/>
      <w:sz w:val="28"/>
      <w:szCs w:val="28"/>
      <w:lang w:eastAsia="ru-RU"/>
    </w:rPr>
  </w:style>
  <w:style w:type="paragraph" w:customStyle="1" w:styleId="xl53">
    <w:name w:val="xl53"/>
    <w:basedOn w:val="a0"/>
    <w:semiHidden/>
    <w:rsid w:val="00133A9A"/>
    <w:pPr>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xl54">
    <w:name w:val="xl54"/>
    <w:basedOn w:val="a0"/>
    <w:semiHidden/>
    <w:rsid w:val="00133A9A"/>
    <w:pPr>
      <w:pBdr>
        <w:left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55">
    <w:name w:val="xl55"/>
    <w:basedOn w:val="a0"/>
    <w:semiHidden/>
    <w:rsid w:val="00133A9A"/>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56">
    <w:name w:val="xl56"/>
    <w:basedOn w:val="a0"/>
    <w:semiHidden/>
    <w:rsid w:val="00133A9A"/>
    <w:pPr>
      <w:pBdr>
        <w:right w:val="single" w:sz="4" w:space="0" w:color="auto"/>
      </w:pBd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57">
    <w:name w:val="xl57"/>
    <w:basedOn w:val="a0"/>
    <w:semiHidden/>
    <w:rsid w:val="00133A9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58">
    <w:name w:val="xl58"/>
    <w:basedOn w:val="a0"/>
    <w:semiHidden/>
    <w:rsid w:val="00133A9A"/>
    <w:pPr>
      <w:spacing w:before="100" w:beforeAutospacing="1" w:after="100" w:afterAutospacing="1" w:line="240" w:lineRule="auto"/>
      <w:jc w:val="center"/>
      <w:textAlignment w:val="center"/>
    </w:pPr>
    <w:rPr>
      <w:rFonts w:ascii="Times New Roman CYR" w:eastAsia="Times New Roman" w:hAnsi="Times New Roman CYR" w:cs="Times New Roman CYR"/>
      <w:sz w:val="28"/>
      <w:szCs w:val="28"/>
      <w:lang w:eastAsia="ru-RU"/>
    </w:rPr>
  </w:style>
  <w:style w:type="paragraph" w:customStyle="1" w:styleId="xl59">
    <w:name w:val="xl59"/>
    <w:basedOn w:val="a0"/>
    <w:semiHidden/>
    <w:rsid w:val="00133A9A"/>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0">
    <w:name w:val="xl60"/>
    <w:basedOn w:val="a0"/>
    <w:semiHidden/>
    <w:rsid w:val="00133A9A"/>
    <w:pPr>
      <w:spacing w:before="100" w:beforeAutospacing="1" w:after="100" w:afterAutospacing="1" w:line="240" w:lineRule="auto"/>
      <w:jc w:val="center"/>
      <w:textAlignment w:val="center"/>
    </w:pPr>
    <w:rPr>
      <w:rFonts w:ascii="Times New Roman CYR" w:eastAsia="Times New Roman" w:hAnsi="Times New Roman CYR" w:cs="Times New Roman CYR"/>
      <w:b/>
      <w:bCs/>
      <w:sz w:val="24"/>
      <w:szCs w:val="24"/>
      <w:lang w:eastAsia="ru-RU"/>
    </w:rPr>
  </w:style>
  <w:style w:type="paragraph" w:customStyle="1" w:styleId="xl61">
    <w:name w:val="xl61"/>
    <w:basedOn w:val="a0"/>
    <w:semiHidden/>
    <w:rsid w:val="00133A9A"/>
    <w:pPr>
      <w:spacing w:before="100" w:beforeAutospacing="1" w:after="100" w:afterAutospacing="1" w:line="240" w:lineRule="auto"/>
      <w:jc w:val="both"/>
      <w:textAlignment w:val="top"/>
    </w:pPr>
    <w:rPr>
      <w:rFonts w:ascii="Times New Roman CYR" w:eastAsia="Times New Roman" w:hAnsi="Times New Roman CYR" w:cs="Times New Roman CYR"/>
      <w:sz w:val="24"/>
      <w:szCs w:val="24"/>
      <w:lang w:eastAsia="ru-RU"/>
    </w:rPr>
  </w:style>
  <w:style w:type="paragraph" w:customStyle="1" w:styleId="xl62">
    <w:name w:val="xl62"/>
    <w:basedOn w:val="a0"/>
    <w:semiHidden/>
    <w:rsid w:val="00133A9A"/>
    <w:pPr>
      <w:spacing w:before="100" w:beforeAutospacing="1" w:after="100" w:afterAutospacing="1" w:line="240" w:lineRule="auto"/>
      <w:jc w:val="center"/>
      <w:textAlignment w:val="center"/>
    </w:pPr>
    <w:rPr>
      <w:rFonts w:ascii="Times New Roman CYR" w:eastAsia="Times New Roman" w:hAnsi="Times New Roman CYR" w:cs="Times New Roman CYR"/>
      <w:b/>
      <w:bCs/>
      <w:sz w:val="24"/>
      <w:szCs w:val="24"/>
      <w:lang w:eastAsia="ru-RU"/>
    </w:rPr>
  </w:style>
  <w:style w:type="paragraph" w:customStyle="1" w:styleId="xl63">
    <w:name w:val="xl63"/>
    <w:basedOn w:val="a0"/>
    <w:semiHidden/>
    <w:rsid w:val="00133A9A"/>
    <w:pPr>
      <w:spacing w:before="100" w:beforeAutospacing="1" w:after="100" w:afterAutospacing="1" w:line="240" w:lineRule="auto"/>
      <w:jc w:val="center"/>
      <w:textAlignment w:val="center"/>
    </w:pPr>
    <w:rPr>
      <w:rFonts w:ascii="Times New Roman CYR" w:eastAsia="Times New Roman" w:hAnsi="Times New Roman CYR" w:cs="Times New Roman CYR"/>
      <w:sz w:val="24"/>
      <w:szCs w:val="24"/>
      <w:lang w:eastAsia="ru-RU"/>
    </w:rPr>
  </w:style>
  <w:style w:type="paragraph" w:customStyle="1" w:styleId="xl64">
    <w:name w:val="xl64"/>
    <w:basedOn w:val="a0"/>
    <w:semiHidden/>
    <w:rsid w:val="00133A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5">
    <w:name w:val="xl65"/>
    <w:basedOn w:val="a0"/>
    <w:semiHidden/>
    <w:rsid w:val="00133A9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66">
    <w:name w:val="xl66"/>
    <w:basedOn w:val="a0"/>
    <w:semiHidden/>
    <w:rsid w:val="00133A9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xl67">
    <w:name w:val="xl67"/>
    <w:basedOn w:val="a0"/>
    <w:semiHidden/>
    <w:rsid w:val="00133A9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68">
    <w:name w:val="xl68"/>
    <w:basedOn w:val="a0"/>
    <w:semiHidden/>
    <w:rsid w:val="00133A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b/>
      <w:bCs/>
      <w:sz w:val="24"/>
      <w:szCs w:val="24"/>
      <w:lang w:eastAsia="ru-RU"/>
    </w:rPr>
  </w:style>
  <w:style w:type="paragraph" w:customStyle="1" w:styleId="xl69">
    <w:name w:val="xl69"/>
    <w:basedOn w:val="a0"/>
    <w:semiHidden/>
    <w:rsid w:val="00133A9A"/>
    <w:pPr>
      <w:pBdr>
        <w:bottom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4"/>
      <w:szCs w:val="24"/>
      <w:lang w:eastAsia="ru-RU"/>
    </w:rPr>
  </w:style>
  <w:style w:type="paragraph" w:customStyle="1" w:styleId="txt">
    <w:name w:val="txt"/>
    <w:basedOn w:val="a0"/>
    <w:semiHidden/>
    <w:rsid w:val="00133A9A"/>
    <w:pPr>
      <w:spacing w:before="200" w:line="360" w:lineRule="atLeast"/>
      <w:ind w:left="17" w:right="17" w:firstLine="335"/>
      <w:jc w:val="both"/>
    </w:pPr>
    <w:rPr>
      <w:rFonts w:ascii="Verdana" w:eastAsia="Arial Unicode MS" w:hAnsi="Verdana" w:cs="Arial Unicode MS"/>
      <w:color w:val="000000"/>
      <w:sz w:val="20"/>
      <w:szCs w:val="20"/>
      <w:lang w:eastAsia="ru-RU"/>
    </w:rPr>
  </w:style>
  <w:style w:type="paragraph" w:styleId="HTML">
    <w:name w:val="HTML Address"/>
    <w:basedOn w:val="a0"/>
    <w:link w:val="HTML0"/>
    <w:rsid w:val="00133A9A"/>
    <w:pPr>
      <w:spacing w:after="0" w:line="240" w:lineRule="auto"/>
    </w:pPr>
    <w:rPr>
      <w:rFonts w:ascii="Arial Narrow" w:eastAsia="Times New Roman" w:hAnsi="Arial Narrow"/>
      <w:i/>
      <w:iCs/>
      <w:sz w:val="26"/>
      <w:szCs w:val="20"/>
      <w:lang w:eastAsia="ru-RU"/>
    </w:rPr>
  </w:style>
  <w:style w:type="character" w:customStyle="1" w:styleId="HTML0">
    <w:name w:val="Адрес HTML Знак"/>
    <w:basedOn w:val="a1"/>
    <w:link w:val="HTML"/>
    <w:rsid w:val="00133A9A"/>
    <w:rPr>
      <w:rFonts w:ascii="Arial Narrow" w:eastAsia="Times New Roman" w:hAnsi="Arial Narrow" w:cs="Times New Roman"/>
      <w:i/>
      <w:iCs/>
      <w:sz w:val="26"/>
      <w:szCs w:val="20"/>
      <w:lang w:eastAsia="ru-RU"/>
    </w:rPr>
  </w:style>
  <w:style w:type="paragraph" w:styleId="aff1">
    <w:name w:val="envelope address"/>
    <w:basedOn w:val="a0"/>
    <w:rsid w:val="00133A9A"/>
    <w:pPr>
      <w:framePr w:w="7920" w:h="1980" w:hRule="exact" w:hSpace="180" w:wrap="auto" w:hAnchor="page" w:xAlign="center" w:yAlign="bottom"/>
      <w:spacing w:after="0" w:line="240" w:lineRule="auto"/>
      <w:ind w:left="2880"/>
    </w:pPr>
    <w:rPr>
      <w:rFonts w:ascii="Arial" w:eastAsia="Times New Roman" w:hAnsi="Arial" w:cs="Arial"/>
      <w:sz w:val="24"/>
      <w:szCs w:val="24"/>
      <w:lang w:eastAsia="ru-RU"/>
    </w:rPr>
  </w:style>
  <w:style w:type="character" w:styleId="HTML1">
    <w:name w:val="HTML Acronym"/>
    <w:basedOn w:val="a1"/>
    <w:rsid w:val="00133A9A"/>
  </w:style>
  <w:style w:type="character" w:styleId="aff2">
    <w:name w:val="Emphasis"/>
    <w:qFormat/>
    <w:rsid w:val="00133A9A"/>
    <w:rPr>
      <w:i/>
      <w:iCs/>
    </w:rPr>
  </w:style>
  <w:style w:type="paragraph" w:styleId="aff3">
    <w:name w:val="Date"/>
    <w:basedOn w:val="a0"/>
    <w:next w:val="a0"/>
    <w:link w:val="aff4"/>
    <w:rsid w:val="00133A9A"/>
    <w:pPr>
      <w:spacing w:after="0" w:line="240" w:lineRule="auto"/>
    </w:pPr>
    <w:rPr>
      <w:rFonts w:ascii="Arial Narrow" w:eastAsia="Times New Roman" w:hAnsi="Arial Narrow"/>
      <w:sz w:val="26"/>
      <w:szCs w:val="20"/>
      <w:lang w:eastAsia="ru-RU"/>
    </w:rPr>
  </w:style>
  <w:style w:type="character" w:customStyle="1" w:styleId="aff4">
    <w:name w:val="Дата Знак"/>
    <w:basedOn w:val="a1"/>
    <w:link w:val="aff3"/>
    <w:rsid w:val="00133A9A"/>
    <w:rPr>
      <w:rFonts w:ascii="Arial Narrow" w:eastAsia="Times New Roman" w:hAnsi="Arial Narrow" w:cs="Times New Roman"/>
      <w:sz w:val="26"/>
      <w:szCs w:val="20"/>
      <w:lang w:eastAsia="ru-RU"/>
    </w:rPr>
  </w:style>
  <w:style w:type="paragraph" w:styleId="aff5">
    <w:name w:val="Note Heading"/>
    <w:basedOn w:val="a0"/>
    <w:next w:val="a0"/>
    <w:link w:val="aff6"/>
    <w:rsid w:val="00133A9A"/>
    <w:pPr>
      <w:spacing w:after="0" w:line="240" w:lineRule="auto"/>
    </w:pPr>
    <w:rPr>
      <w:rFonts w:ascii="Arial Narrow" w:eastAsia="Times New Roman" w:hAnsi="Arial Narrow"/>
      <w:sz w:val="26"/>
      <w:szCs w:val="20"/>
      <w:lang w:eastAsia="ru-RU"/>
    </w:rPr>
  </w:style>
  <w:style w:type="character" w:customStyle="1" w:styleId="aff6">
    <w:name w:val="Заголовок записки Знак"/>
    <w:basedOn w:val="a1"/>
    <w:link w:val="aff5"/>
    <w:rsid w:val="00133A9A"/>
    <w:rPr>
      <w:rFonts w:ascii="Arial Narrow" w:eastAsia="Times New Roman" w:hAnsi="Arial Narrow" w:cs="Times New Roman"/>
      <w:sz w:val="26"/>
      <w:szCs w:val="20"/>
      <w:lang w:eastAsia="ru-RU"/>
    </w:rPr>
  </w:style>
  <w:style w:type="character" w:styleId="HTML2">
    <w:name w:val="HTML Keyboard"/>
    <w:rsid w:val="00133A9A"/>
    <w:rPr>
      <w:rFonts w:ascii="Courier New" w:hAnsi="Courier New" w:cs="Courier New"/>
      <w:sz w:val="20"/>
      <w:szCs w:val="20"/>
    </w:rPr>
  </w:style>
  <w:style w:type="character" w:styleId="HTML3">
    <w:name w:val="HTML Code"/>
    <w:rsid w:val="00133A9A"/>
    <w:rPr>
      <w:rFonts w:ascii="Courier New" w:hAnsi="Courier New" w:cs="Courier New"/>
      <w:sz w:val="20"/>
      <w:szCs w:val="20"/>
    </w:rPr>
  </w:style>
  <w:style w:type="paragraph" w:styleId="aff7">
    <w:name w:val="Body Text First Indent"/>
    <w:basedOn w:val="ab"/>
    <w:link w:val="aff8"/>
    <w:rsid w:val="00133A9A"/>
    <w:pPr>
      <w:spacing w:line="240" w:lineRule="auto"/>
      <w:ind w:firstLine="210"/>
    </w:pPr>
    <w:rPr>
      <w:rFonts w:ascii="Times New Roman" w:eastAsia="Times New Roman" w:hAnsi="Times New Roman"/>
      <w:sz w:val="26"/>
      <w:szCs w:val="20"/>
      <w:lang w:eastAsia="ru-RU"/>
    </w:rPr>
  </w:style>
  <w:style w:type="character" w:customStyle="1" w:styleId="aff8">
    <w:name w:val="Красная строка Знак"/>
    <w:basedOn w:val="ac"/>
    <w:link w:val="aff7"/>
    <w:rsid w:val="00133A9A"/>
    <w:rPr>
      <w:rFonts w:ascii="Times New Roman" w:eastAsia="Times New Roman" w:hAnsi="Times New Roman" w:cs="Times New Roman"/>
      <w:sz w:val="26"/>
      <w:szCs w:val="20"/>
      <w:lang w:eastAsia="ru-RU"/>
    </w:rPr>
  </w:style>
  <w:style w:type="paragraph" w:styleId="2a">
    <w:name w:val="Body Text First Indent 2"/>
    <w:basedOn w:val="a8"/>
    <w:link w:val="2b"/>
    <w:rsid w:val="00133A9A"/>
    <w:pPr>
      <w:widowControl/>
      <w:autoSpaceDN/>
      <w:adjustRightInd/>
      <w:ind w:firstLine="210"/>
    </w:pPr>
    <w:rPr>
      <w:rFonts w:ascii="Arial Narrow" w:hAnsi="Arial Narrow"/>
      <w:sz w:val="26"/>
      <w:szCs w:val="20"/>
      <w:lang w:val="ru-RU" w:eastAsia="ru-RU"/>
    </w:rPr>
  </w:style>
  <w:style w:type="character" w:customStyle="1" w:styleId="2b">
    <w:name w:val="Красная строка 2 Знак"/>
    <w:basedOn w:val="a9"/>
    <w:link w:val="2a"/>
    <w:rsid w:val="00133A9A"/>
    <w:rPr>
      <w:rFonts w:ascii="Arial Narrow" w:eastAsia="Times New Roman" w:hAnsi="Arial Narrow" w:cs="Times New Roman"/>
      <w:sz w:val="26"/>
      <w:szCs w:val="20"/>
      <w:lang w:val="x-none" w:eastAsia="ru-RU"/>
    </w:rPr>
  </w:style>
  <w:style w:type="paragraph" w:styleId="2c">
    <w:name w:val="List Bullet 2"/>
    <w:basedOn w:val="a0"/>
    <w:rsid w:val="00133A9A"/>
    <w:pPr>
      <w:tabs>
        <w:tab w:val="num" w:pos="643"/>
      </w:tabs>
      <w:spacing w:after="0" w:line="240" w:lineRule="auto"/>
      <w:ind w:left="643" w:hanging="360"/>
    </w:pPr>
    <w:rPr>
      <w:rFonts w:ascii="Arial Narrow" w:eastAsia="Times New Roman" w:hAnsi="Arial Narrow"/>
      <w:sz w:val="26"/>
      <w:szCs w:val="20"/>
      <w:lang w:eastAsia="ru-RU"/>
    </w:rPr>
  </w:style>
  <w:style w:type="paragraph" w:styleId="37">
    <w:name w:val="List Bullet 3"/>
    <w:basedOn w:val="a0"/>
    <w:rsid w:val="00133A9A"/>
    <w:pPr>
      <w:tabs>
        <w:tab w:val="num" w:pos="926"/>
      </w:tabs>
      <w:spacing w:after="0" w:line="240" w:lineRule="auto"/>
      <w:ind w:left="926" w:hanging="360"/>
    </w:pPr>
    <w:rPr>
      <w:rFonts w:ascii="Arial Narrow" w:eastAsia="Times New Roman" w:hAnsi="Arial Narrow"/>
      <w:sz w:val="26"/>
      <w:szCs w:val="20"/>
      <w:lang w:eastAsia="ru-RU"/>
    </w:rPr>
  </w:style>
  <w:style w:type="paragraph" w:styleId="43">
    <w:name w:val="List Bullet 4"/>
    <w:basedOn w:val="a0"/>
    <w:rsid w:val="00133A9A"/>
    <w:pPr>
      <w:tabs>
        <w:tab w:val="num" w:pos="1209"/>
      </w:tabs>
      <w:spacing w:after="0" w:line="240" w:lineRule="auto"/>
      <w:ind w:left="1209" w:hanging="360"/>
    </w:pPr>
    <w:rPr>
      <w:rFonts w:ascii="Arial Narrow" w:eastAsia="Times New Roman" w:hAnsi="Arial Narrow"/>
      <w:sz w:val="26"/>
      <w:szCs w:val="20"/>
      <w:lang w:eastAsia="ru-RU"/>
    </w:rPr>
  </w:style>
  <w:style w:type="paragraph" w:styleId="52">
    <w:name w:val="List Bullet 5"/>
    <w:basedOn w:val="a0"/>
    <w:rsid w:val="00133A9A"/>
    <w:pPr>
      <w:tabs>
        <w:tab w:val="num" w:pos="1492"/>
      </w:tabs>
      <w:spacing w:after="0" w:line="240" w:lineRule="auto"/>
      <w:ind w:left="1492" w:hanging="360"/>
    </w:pPr>
    <w:rPr>
      <w:rFonts w:ascii="Arial Narrow" w:eastAsia="Times New Roman" w:hAnsi="Arial Narrow"/>
      <w:sz w:val="26"/>
      <w:szCs w:val="20"/>
      <w:lang w:eastAsia="ru-RU"/>
    </w:rPr>
  </w:style>
  <w:style w:type="paragraph" w:styleId="aff9">
    <w:name w:val="Title"/>
    <w:basedOn w:val="a0"/>
    <w:link w:val="affa"/>
    <w:qFormat/>
    <w:rsid w:val="00133A9A"/>
    <w:pPr>
      <w:spacing w:before="240" w:after="60" w:line="240" w:lineRule="auto"/>
      <w:jc w:val="center"/>
      <w:outlineLvl w:val="0"/>
    </w:pPr>
    <w:rPr>
      <w:rFonts w:ascii="Arial" w:eastAsia="Times New Roman" w:hAnsi="Arial" w:cs="Arial"/>
      <w:b/>
      <w:bCs/>
      <w:kern w:val="28"/>
      <w:sz w:val="32"/>
      <w:szCs w:val="32"/>
      <w:lang w:eastAsia="ru-RU"/>
    </w:rPr>
  </w:style>
  <w:style w:type="character" w:customStyle="1" w:styleId="affa">
    <w:name w:val="Название Знак"/>
    <w:basedOn w:val="a1"/>
    <w:link w:val="aff9"/>
    <w:rsid w:val="00133A9A"/>
    <w:rPr>
      <w:rFonts w:ascii="Arial" w:eastAsia="Times New Roman" w:hAnsi="Arial" w:cs="Arial"/>
      <w:b/>
      <w:bCs/>
      <w:kern w:val="28"/>
      <w:sz w:val="32"/>
      <w:szCs w:val="32"/>
      <w:lang w:eastAsia="ru-RU"/>
    </w:rPr>
  </w:style>
  <w:style w:type="character" w:styleId="affb">
    <w:name w:val="line number"/>
    <w:basedOn w:val="a1"/>
    <w:rsid w:val="00133A9A"/>
  </w:style>
  <w:style w:type="paragraph" w:styleId="affc">
    <w:name w:val="List Number"/>
    <w:basedOn w:val="a0"/>
    <w:rsid w:val="00133A9A"/>
    <w:pPr>
      <w:tabs>
        <w:tab w:val="num" w:pos="360"/>
      </w:tabs>
      <w:spacing w:after="0" w:line="240" w:lineRule="auto"/>
      <w:ind w:left="360" w:hanging="360"/>
    </w:pPr>
    <w:rPr>
      <w:rFonts w:ascii="Arial Narrow" w:eastAsia="Times New Roman" w:hAnsi="Arial Narrow"/>
      <w:sz w:val="26"/>
      <w:szCs w:val="20"/>
      <w:lang w:eastAsia="ru-RU"/>
    </w:rPr>
  </w:style>
  <w:style w:type="paragraph" w:styleId="38">
    <w:name w:val="List Number 3"/>
    <w:basedOn w:val="a0"/>
    <w:rsid w:val="00133A9A"/>
    <w:pPr>
      <w:tabs>
        <w:tab w:val="num" w:pos="926"/>
      </w:tabs>
      <w:spacing w:after="0" w:line="240" w:lineRule="auto"/>
      <w:ind w:left="926" w:hanging="360"/>
    </w:pPr>
    <w:rPr>
      <w:rFonts w:ascii="Arial Narrow" w:eastAsia="Times New Roman" w:hAnsi="Arial Narrow"/>
      <w:sz w:val="26"/>
      <w:szCs w:val="20"/>
      <w:lang w:eastAsia="ru-RU"/>
    </w:rPr>
  </w:style>
  <w:style w:type="paragraph" w:styleId="44">
    <w:name w:val="List Number 4"/>
    <w:basedOn w:val="a0"/>
    <w:rsid w:val="00133A9A"/>
    <w:pPr>
      <w:tabs>
        <w:tab w:val="num" w:pos="1209"/>
      </w:tabs>
      <w:spacing w:after="0" w:line="240" w:lineRule="auto"/>
      <w:ind w:left="1209" w:hanging="360"/>
    </w:pPr>
    <w:rPr>
      <w:rFonts w:ascii="Arial Narrow" w:eastAsia="Times New Roman" w:hAnsi="Arial Narrow"/>
      <w:sz w:val="26"/>
      <w:szCs w:val="20"/>
      <w:lang w:eastAsia="ru-RU"/>
    </w:rPr>
  </w:style>
  <w:style w:type="paragraph" w:styleId="53">
    <w:name w:val="List Number 5"/>
    <w:basedOn w:val="a0"/>
    <w:rsid w:val="00133A9A"/>
    <w:pPr>
      <w:tabs>
        <w:tab w:val="num" w:pos="1492"/>
      </w:tabs>
      <w:spacing w:after="0" w:line="240" w:lineRule="auto"/>
      <w:ind w:left="1492" w:hanging="360"/>
    </w:pPr>
    <w:rPr>
      <w:rFonts w:ascii="Arial Narrow" w:eastAsia="Times New Roman" w:hAnsi="Arial Narrow"/>
      <w:sz w:val="26"/>
      <w:szCs w:val="20"/>
      <w:lang w:eastAsia="ru-RU"/>
    </w:rPr>
  </w:style>
  <w:style w:type="character" w:styleId="HTML4">
    <w:name w:val="HTML Sample"/>
    <w:rsid w:val="00133A9A"/>
    <w:rPr>
      <w:rFonts w:ascii="Courier New" w:hAnsi="Courier New" w:cs="Courier New"/>
    </w:rPr>
  </w:style>
  <w:style w:type="paragraph" w:styleId="2d">
    <w:name w:val="envelope return"/>
    <w:basedOn w:val="a0"/>
    <w:rsid w:val="00133A9A"/>
    <w:pPr>
      <w:spacing w:after="0" w:line="240" w:lineRule="auto"/>
    </w:pPr>
    <w:rPr>
      <w:rFonts w:ascii="Arial" w:eastAsia="Times New Roman" w:hAnsi="Arial" w:cs="Arial"/>
      <w:sz w:val="20"/>
      <w:szCs w:val="20"/>
      <w:lang w:eastAsia="ru-RU"/>
    </w:rPr>
  </w:style>
  <w:style w:type="paragraph" w:styleId="affd">
    <w:name w:val="Normal (Web)"/>
    <w:basedOn w:val="a0"/>
    <w:rsid w:val="00133A9A"/>
    <w:pPr>
      <w:spacing w:after="0" w:line="240" w:lineRule="auto"/>
    </w:pPr>
    <w:rPr>
      <w:rFonts w:ascii="Times New Roman" w:eastAsia="Times New Roman" w:hAnsi="Times New Roman"/>
      <w:sz w:val="24"/>
      <w:szCs w:val="24"/>
      <w:lang w:eastAsia="ru-RU"/>
    </w:rPr>
  </w:style>
  <w:style w:type="paragraph" w:styleId="affe">
    <w:name w:val="Normal Indent"/>
    <w:basedOn w:val="a0"/>
    <w:rsid w:val="00133A9A"/>
    <w:pPr>
      <w:spacing w:after="0" w:line="240" w:lineRule="auto"/>
      <w:ind w:left="708"/>
    </w:pPr>
    <w:rPr>
      <w:rFonts w:ascii="Arial Narrow" w:eastAsia="Times New Roman" w:hAnsi="Arial Narrow"/>
      <w:sz w:val="26"/>
      <w:szCs w:val="20"/>
      <w:lang w:eastAsia="ru-RU"/>
    </w:rPr>
  </w:style>
  <w:style w:type="character" w:styleId="HTML5">
    <w:name w:val="HTML Definition"/>
    <w:rsid w:val="00133A9A"/>
    <w:rPr>
      <w:i/>
      <w:iCs/>
    </w:rPr>
  </w:style>
  <w:style w:type="character" w:styleId="HTML6">
    <w:name w:val="HTML Variable"/>
    <w:rsid w:val="00133A9A"/>
    <w:rPr>
      <w:i/>
      <w:iCs/>
    </w:rPr>
  </w:style>
  <w:style w:type="character" w:styleId="HTML7">
    <w:name w:val="HTML Typewriter"/>
    <w:rsid w:val="00133A9A"/>
    <w:rPr>
      <w:rFonts w:ascii="Courier New" w:hAnsi="Courier New" w:cs="Courier New"/>
      <w:sz w:val="20"/>
      <w:szCs w:val="20"/>
    </w:rPr>
  </w:style>
  <w:style w:type="paragraph" w:styleId="afff">
    <w:name w:val="Signature"/>
    <w:basedOn w:val="a0"/>
    <w:link w:val="afff0"/>
    <w:rsid w:val="00133A9A"/>
    <w:pPr>
      <w:spacing w:after="0" w:line="240" w:lineRule="auto"/>
      <w:ind w:left="4252"/>
    </w:pPr>
    <w:rPr>
      <w:rFonts w:ascii="Arial Narrow" w:eastAsia="Times New Roman" w:hAnsi="Arial Narrow"/>
      <w:sz w:val="26"/>
      <w:szCs w:val="20"/>
      <w:lang w:eastAsia="ru-RU"/>
    </w:rPr>
  </w:style>
  <w:style w:type="character" w:customStyle="1" w:styleId="afff0">
    <w:name w:val="Подпись Знак"/>
    <w:basedOn w:val="a1"/>
    <w:link w:val="afff"/>
    <w:rsid w:val="00133A9A"/>
    <w:rPr>
      <w:rFonts w:ascii="Arial Narrow" w:eastAsia="Times New Roman" w:hAnsi="Arial Narrow" w:cs="Times New Roman"/>
      <w:sz w:val="26"/>
      <w:szCs w:val="20"/>
      <w:lang w:eastAsia="ru-RU"/>
    </w:rPr>
  </w:style>
  <w:style w:type="paragraph" w:styleId="afff1">
    <w:name w:val="Salutation"/>
    <w:basedOn w:val="a0"/>
    <w:next w:val="a0"/>
    <w:link w:val="afff2"/>
    <w:rsid w:val="00133A9A"/>
    <w:pPr>
      <w:spacing w:after="0" w:line="240" w:lineRule="auto"/>
    </w:pPr>
    <w:rPr>
      <w:rFonts w:ascii="Arial Narrow" w:eastAsia="Times New Roman" w:hAnsi="Arial Narrow"/>
      <w:sz w:val="26"/>
      <w:szCs w:val="20"/>
      <w:lang w:eastAsia="ru-RU"/>
    </w:rPr>
  </w:style>
  <w:style w:type="character" w:customStyle="1" w:styleId="afff2">
    <w:name w:val="Приветствие Знак"/>
    <w:basedOn w:val="a1"/>
    <w:link w:val="afff1"/>
    <w:rsid w:val="00133A9A"/>
    <w:rPr>
      <w:rFonts w:ascii="Arial Narrow" w:eastAsia="Times New Roman" w:hAnsi="Arial Narrow" w:cs="Times New Roman"/>
      <w:sz w:val="26"/>
      <w:szCs w:val="20"/>
      <w:lang w:eastAsia="ru-RU"/>
    </w:rPr>
  </w:style>
  <w:style w:type="paragraph" w:styleId="afff3">
    <w:name w:val="List Continue"/>
    <w:basedOn w:val="a0"/>
    <w:rsid w:val="00133A9A"/>
    <w:pPr>
      <w:spacing w:after="120" w:line="240" w:lineRule="auto"/>
      <w:ind w:left="283"/>
    </w:pPr>
    <w:rPr>
      <w:rFonts w:ascii="Arial Narrow" w:eastAsia="Times New Roman" w:hAnsi="Arial Narrow"/>
      <w:sz w:val="26"/>
      <w:szCs w:val="20"/>
      <w:lang w:eastAsia="ru-RU"/>
    </w:rPr>
  </w:style>
  <w:style w:type="paragraph" w:styleId="2e">
    <w:name w:val="List Continue 2"/>
    <w:basedOn w:val="a0"/>
    <w:rsid w:val="00133A9A"/>
    <w:pPr>
      <w:spacing w:after="120" w:line="240" w:lineRule="auto"/>
      <w:ind w:left="566"/>
    </w:pPr>
    <w:rPr>
      <w:rFonts w:ascii="Arial Narrow" w:eastAsia="Times New Roman" w:hAnsi="Arial Narrow"/>
      <w:sz w:val="26"/>
      <w:szCs w:val="20"/>
      <w:lang w:eastAsia="ru-RU"/>
    </w:rPr>
  </w:style>
  <w:style w:type="paragraph" w:styleId="45">
    <w:name w:val="List Continue 4"/>
    <w:basedOn w:val="a0"/>
    <w:rsid w:val="00133A9A"/>
    <w:pPr>
      <w:spacing w:after="120" w:line="240" w:lineRule="auto"/>
      <w:ind w:left="1132"/>
    </w:pPr>
    <w:rPr>
      <w:rFonts w:ascii="Arial Narrow" w:eastAsia="Times New Roman" w:hAnsi="Arial Narrow"/>
      <w:sz w:val="26"/>
      <w:szCs w:val="20"/>
      <w:lang w:eastAsia="ru-RU"/>
    </w:rPr>
  </w:style>
  <w:style w:type="paragraph" w:styleId="54">
    <w:name w:val="List Continue 5"/>
    <w:basedOn w:val="a0"/>
    <w:rsid w:val="00133A9A"/>
    <w:pPr>
      <w:spacing w:after="120" w:line="240" w:lineRule="auto"/>
      <w:ind w:left="1415"/>
    </w:pPr>
    <w:rPr>
      <w:rFonts w:ascii="Arial Narrow" w:eastAsia="Times New Roman" w:hAnsi="Arial Narrow"/>
      <w:sz w:val="26"/>
      <w:szCs w:val="20"/>
      <w:lang w:eastAsia="ru-RU"/>
    </w:rPr>
  </w:style>
  <w:style w:type="paragraph" w:styleId="afff4">
    <w:name w:val="Closing"/>
    <w:basedOn w:val="a0"/>
    <w:link w:val="afff5"/>
    <w:rsid w:val="00133A9A"/>
    <w:pPr>
      <w:spacing w:after="0" w:line="240" w:lineRule="auto"/>
      <w:ind w:left="4252"/>
    </w:pPr>
    <w:rPr>
      <w:rFonts w:ascii="Arial Narrow" w:eastAsia="Times New Roman" w:hAnsi="Arial Narrow"/>
      <w:sz w:val="26"/>
      <w:szCs w:val="20"/>
      <w:lang w:eastAsia="ru-RU"/>
    </w:rPr>
  </w:style>
  <w:style w:type="character" w:customStyle="1" w:styleId="afff5">
    <w:name w:val="Прощание Знак"/>
    <w:basedOn w:val="a1"/>
    <w:link w:val="afff4"/>
    <w:rsid w:val="00133A9A"/>
    <w:rPr>
      <w:rFonts w:ascii="Arial Narrow" w:eastAsia="Times New Roman" w:hAnsi="Arial Narrow" w:cs="Times New Roman"/>
      <w:sz w:val="26"/>
      <w:szCs w:val="20"/>
      <w:lang w:eastAsia="ru-RU"/>
    </w:rPr>
  </w:style>
  <w:style w:type="paragraph" w:styleId="afff6">
    <w:name w:val="List"/>
    <w:basedOn w:val="a0"/>
    <w:rsid w:val="00133A9A"/>
    <w:pPr>
      <w:spacing w:after="0" w:line="240" w:lineRule="auto"/>
      <w:ind w:left="283" w:hanging="283"/>
    </w:pPr>
    <w:rPr>
      <w:rFonts w:ascii="Arial Narrow" w:eastAsia="Times New Roman" w:hAnsi="Arial Narrow"/>
      <w:sz w:val="26"/>
      <w:szCs w:val="20"/>
      <w:lang w:eastAsia="ru-RU"/>
    </w:rPr>
  </w:style>
  <w:style w:type="paragraph" w:styleId="39">
    <w:name w:val="List 3"/>
    <w:basedOn w:val="a0"/>
    <w:rsid w:val="00133A9A"/>
    <w:pPr>
      <w:spacing w:after="0" w:line="240" w:lineRule="auto"/>
      <w:ind w:left="849" w:hanging="283"/>
    </w:pPr>
    <w:rPr>
      <w:rFonts w:ascii="Arial Narrow" w:eastAsia="Times New Roman" w:hAnsi="Arial Narrow"/>
      <w:sz w:val="26"/>
      <w:szCs w:val="20"/>
      <w:lang w:eastAsia="ru-RU"/>
    </w:rPr>
  </w:style>
  <w:style w:type="paragraph" w:styleId="46">
    <w:name w:val="List 4"/>
    <w:basedOn w:val="a0"/>
    <w:rsid w:val="00133A9A"/>
    <w:pPr>
      <w:spacing w:after="0" w:line="240" w:lineRule="auto"/>
      <w:ind w:left="1132" w:hanging="283"/>
    </w:pPr>
    <w:rPr>
      <w:rFonts w:ascii="Arial Narrow" w:eastAsia="Times New Roman" w:hAnsi="Arial Narrow"/>
      <w:sz w:val="26"/>
      <w:szCs w:val="20"/>
      <w:lang w:eastAsia="ru-RU"/>
    </w:rPr>
  </w:style>
  <w:style w:type="paragraph" w:styleId="55">
    <w:name w:val="List 5"/>
    <w:basedOn w:val="a0"/>
    <w:rsid w:val="00133A9A"/>
    <w:pPr>
      <w:spacing w:after="0" w:line="240" w:lineRule="auto"/>
      <w:ind w:left="1415" w:hanging="283"/>
    </w:pPr>
    <w:rPr>
      <w:rFonts w:ascii="Arial Narrow" w:eastAsia="Times New Roman" w:hAnsi="Arial Narrow"/>
      <w:sz w:val="26"/>
      <w:szCs w:val="20"/>
      <w:lang w:eastAsia="ru-RU"/>
    </w:rPr>
  </w:style>
  <w:style w:type="paragraph" w:styleId="HTML8">
    <w:name w:val="HTML Preformatted"/>
    <w:basedOn w:val="a0"/>
    <w:link w:val="HTML9"/>
    <w:rsid w:val="00133A9A"/>
    <w:pPr>
      <w:spacing w:after="0" w:line="240" w:lineRule="auto"/>
    </w:pPr>
    <w:rPr>
      <w:rFonts w:ascii="Courier New" w:eastAsia="Times New Roman" w:hAnsi="Courier New" w:cs="Courier New"/>
      <w:sz w:val="20"/>
      <w:szCs w:val="20"/>
      <w:lang w:eastAsia="ru-RU"/>
    </w:rPr>
  </w:style>
  <w:style w:type="character" w:customStyle="1" w:styleId="HTML9">
    <w:name w:val="Стандартный HTML Знак"/>
    <w:basedOn w:val="a1"/>
    <w:link w:val="HTML8"/>
    <w:rsid w:val="00133A9A"/>
    <w:rPr>
      <w:rFonts w:ascii="Courier New" w:eastAsia="Times New Roman" w:hAnsi="Courier New" w:cs="Courier New"/>
      <w:sz w:val="20"/>
      <w:szCs w:val="20"/>
      <w:lang w:eastAsia="ru-RU"/>
    </w:rPr>
  </w:style>
  <w:style w:type="character" w:styleId="afff7">
    <w:name w:val="Strong"/>
    <w:qFormat/>
    <w:rsid w:val="00133A9A"/>
    <w:rPr>
      <w:b/>
      <w:bCs/>
    </w:rPr>
  </w:style>
  <w:style w:type="paragraph" w:styleId="afff8">
    <w:name w:val="Plain Text"/>
    <w:basedOn w:val="a0"/>
    <w:link w:val="afff9"/>
    <w:rsid w:val="00133A9A"/>
    <w:pPr>
      <w:spacing w:after="0" w:line="240" w:lineRule="auto"/>
    </w:pPr>
    <w:rPr>
      <w:rFonts w:ascii="Courier New" w:eastAsia="Times New Roman" w:hAnsi="Courier New" w:cs="Courier New"/>
      <w:sz w:val="20"/>
      <w:szCs w:val="20"/>
      <w:lang w:eastAsia="ru-RU"/>
    </w:rPr>
  </w:style>
  <w:style w:type="character" w:customStyle="1" w:styleId="afff9">
    <w:name w:val="Текст Знак"/>
    <w:basedOn w:val="a1"/>
    <w:link w:val="afff8"/>
    <w:rsid w:val="00133A9A"/>
    <w:rPr>
      <w:rFonts w:ascii="Courier New" w:eastAsia="Times New Roman" w:hAnsi="Courier New" w:cs="Courier New"/>
      <w:sz w:val="20"/>
      <w:szCs w:val="20"/>
      <w:lang w:eastAsia="ru-RU"/>
    </w:rPr>
  </w:style>
  <w:style w:type="paragraph" w:styleId="afffa">
    <w:name w:val="Block Text"/>
    <w:basedOn w:val="a0"/>
    <w:rsid w:val="00133A9A"/>
    <w:pPr>
      <w:spacing w:after="120" w:line="240" w:lineRule="auto"/>
      <w:ind w:left="1440" w:right="1440"/>
    </w:pPr>
    <w:rPr>
      <w:rFonts w:ascii="Arial Narrow" w:eastAsia="Times New Roman" w:hAnsi="Arial Narrow"/>
      <w:sz w:val="26"/>
      <w:szCs w:val="20"/>
      <w:lang w:eastAsia="ru-RU"/>
    </w:rPr>
  </w:style>
  <w:style w:type="character" w:styleId="HTMLa">
    <w:name w:val="HTML Cite"/>
    <w:rsid w:val="00133A9A"/>
    <w:rPr>
      <w:i/>
      <w:iCs/>
    </w:rPr>
  </w:style>
  <w:style w:type="paragraph" w:styleId="afffb">
    <w:name w:val="Message Header"/>
    <w:basedOn w:val="a0"/>
    <w:link w:val="afffc"/>
    <w:rsid w:val="00133A9A"/>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eastAsia="ru-RU"/>
    </w:rPr>
  </w:style>
  <w:style w:type="character" w:customStyle="1" w:styleId="afffc">
    <w:name w:val="Шапка Знак"/>
    <w:basedOn w:val="a1"/>
    <w:link w:val="afffb"/>
    <w:rsid w:val="00133A9A"/>
    <w:rPr>
      <w:rFonts w:ascii="Arial" w:eastAsia="Times New Roman" w:hAnsi="Arial" w:cs="Arial"/>
      <w:sz w:val="24"/>
      <w:szCs w:val="24"/>
      <w:shd w:val="pct20" w:color="auto" w:fill="auto"/>
      <w:lang w:eastAsia="ru-RU"/>
    </w:rPr>
  </w:style>
  <w:style w:type="paragraph" w:styleId="afffd">
    <w:name w:val="E-mail Signature"/>
    <w:basedOn w:val="a0"/>
    <w:link w:val="afffe"/>
    <w:rsid w:val="00133A9A"/>
    <w:pPr>
      <w:spacing w:after="0" w:line="240" w:lineRule="auto"/>
    </w:pPr>
    <w:rPr>
      <w:rFonts w:ascii="Arial Narrow" w:eastAsia="Times New Roman" w:hAnsi="Arial Narrow"/>
      <w:sz w:val="26"/>
      <w:szCs w:val="20"/>
      <w:lang w:eastAsia="ru-RU"/>
    </w:rPr>
  </w:style>
  <w:style w:type="character" w:customStyle="1" w:styleId="afffe">
    <w:name w:val="Электронная подпись Знак"/>
    <w:basedOn w:val="a1"/>
    <w:link w:val="afffd"/>
    <w:rsid w:val="00133A9A"/>
    <w:rPr>
      <w:rFonts w:ascii="Arial Narrow" w:eastAsia="Times New Roman" w:hAnsi="Arial Narrow" w:cs="Times New Roman"/>
      <w:sz w:val="26"/>
      <w:szCs w:val="20"/>
      <w:lang w:eastAsia="ru-RU"/>
    </w:rPr>
  </w:style>
  <w:style w:type="character" w:customStyle="1" w:styleId="3a">
    <w:name w:val="Знак Знак3"/>
    <w:rsid w:val="00133A9A"/>
    <w:rPr>
      <w:rFonts w:ascii="Times New Roman CYR" w:hAnsi="Times New Roman CYR" w:cs="Times New Roman CYR"/>
      <w:b/>
      <w:bCs/>
      <w:sz w:val="28"/>
      <w:szCs w:val="28"/>
      <w:lang w:val="ru-RU" w:eastAsia="ru-RU" w:bidi="ar-SA"/>
    </w:rPr>
  </w:style>
  <w:style w:type="character" w:customStyle="1" w:styleId="2f">
    <w:name w:val="Знак Знак2"/>
    <w:rsid w:val="00133A9A"/>
    <w:rPr>
      <w:rFonts w:ascii="Times New Roman CYR" w:hAnsi="Times New Roman CYR" w:cs="Times New Roman CYR"/>
      <w:b/>
      <w:bCs/>
      <w:sz w:val="24"/>
      <w:szCs w:val="28"/>
      <w:lang w:val="ru-RU" w:eastAsia="ru-RU" w:bidi="ar-SA"/>
    </w:rPr>
  </w:style>
  <w:style w:type="character" w:customStyle="1" w:styleId="14">
    <w:name w:val="Знак Знак1"/>
    <w:rsid w:val="00133A9A"/>
    <w:rPr>
      <w:b/>
      <w:bCs/>
      <w:color w:val="000000"/>
      <w:sz w:val="24"/>
      <w:szCs w:val="24"/>
      <w:lang w:val="ru-RU" w:eastAsia="ru-RU" w:bidi="ar-SA"/>
    </w:rPr>
  </w:style>
  <w:style w:type="paragraph" w:customStyle="1" w:styleId="3b">
    <w:name w:val="Заголовок 3 нежирный"/>
    <w:basedOn w:val="3"/>
    <w:rsid w:val="00133A9A"/>
    <w:pPr>
      <w:tabs>
        <w:tab w:val="clear" w:pos="1713"/>
      </w:tabs>
      <w:ind w:left="0" w:firstLine="709"/>
      <w:jc w:val="both"/>
    </w:pPr>
    <w:rPr>
      <w:b w:val="0"/>
    </w:rPr>
  </w:style>
  <w:style w:type="paragraph" w:styleId="2f0">
    <w:name w:val="List Number 2"/>
    <w:basedOn w:val="a0"/>
    <w:next w:val="a0"/>
    <w:rsid w:val="00133A9A"/>
    <w:pPr>
      <w:tabs>
        <w:tab w:val="num" w:pos="643"/>
      </w:tabs>
      <w:spacing w:after="0" w:line="240" w:lineRule="auto"/>
      <w:ind w:left="641" w:hanging="357"/>
      <w:outlineLvl w:val="1"/>
    </w:pPr>
    <w:rPr>
      <w:rFonts w:ascii="Arial Narrow" w:eastAsia="Times New Roman" w:hAnsi="Arial Narrow"/>
      <w:sz w:val="26"/>
      <w:szCs w:val="20"/>
      <w:lang w:eastAsia="ru-RU"/>
    </w:rPr>
  </w:style>
  <w:style w:type="paragraph" w:customStyle="1" w:styleId="15">
    <w:name w:val="Стиль1"/>
    <w:basedOn w:val="a0"/>
    <w:next w:val="a0"/>
    <w:semiHidden/>
    <w:rsid w:val="00133A9A"/>
    <w:pPr>
      <w:tabs>
        <w:tab w:val="num" w:pos="360"/>
      </w:tabs>
      <w:spacing w:after="0" w:line="240" w:lineRule="auto"/>
      <w:ind w:left="360" w:hanging="360"/>
    </w:pPr>
    <w:rPr>
      <w:rFonts w:ascii="Times New Roman" w:eastAsia="Times New Roman" w:hAnsi="Times New Roman"/>
      <w:sz w:val="24"/>
      <w:szCs w:val="24"/>
      <w:lang w:eastAsia="ru-RU"/>
    </w:rPr>
  </w:style>
  <w:style w:type="character" w:customStyle="1" w:styleId="affff">
    <w:name w:val="Знак Знак"/>
    <w:rsid w:val="00133A9A"/>
    <w:rPr>
      <w:b/>
      <w:spacing w:val="-10"/>
      <w:sz w:val="24"/>
      <w:szCs w:val="24"/>
      <w:lang w:val="ru-RU" w:eastAsia="ru-RU" w:bidi="ar-SA"/>
    </w:rPr>
  </w:style>
  <w:style w:type="character" w:customStyle="1" w:styleId="47">
    <w:name w:val="Заголовок 4 нежирный Знак"/>
    <w:basedOn w:val="affff"/>
    <w:rsid w:val="00133A9A"/>
    <w:rPr>
      <w:b/>
      <w:spacing w:val="-10"/>
      <w:sz w:val="24"/>
      <w:szCs w:val="24"/>
      <w:lang w:val="ru-RU" w:eastAsia="ru-RU" w:bidi="ar-SA"/>
    </w:rPr>
  </w:style>
  <w:style w:type="paragraph" w:customStyle="1" w:styleId="BodyTextKeep">
    <w:name w:val="Body Text Keep"/>
    <w:basedOn w:val="ab"/>
    <w:rsid w:val="00133A9A"/>
    <w:pPr>
      <w:keepNext/>
      <w:spacing w:after="160" w:line="240" w:lineRule="auto"/>
      <w:jc w:val="both"/>
    </w:pPr>
    <w:rPr>
      <w:rFonts w:ascii="Arial" w:eastAsia="Times New Roman" w:hAnsi="Arial"/>
      <w:sz w:val="24"/>
      <w:szCs w:val="20"/>
      <w:lang w:val="en-GB" w:eastAsia="ru-RU"/>
    </w:rPr>
  </w:style>
  <w:style w:type="paragraph" w:customStyle="1" w:styleId="affff0">
    <w:name w:val="Таблицы (моноширинный)"/>
    <w:basedOn w:val="a0"/>
    <w:next w:val="a0"/>
    <w:rsid w:val="00133A9A"/>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
    <w:name w:val="Контракт-подпункт"/>
    <w:basedOn w:val="a0"/>
    <w:autoRedefine/>
    <w:rsid w:val="00133A9A"/>
    <w:pPr>
      <w:numPr>
        <w:ilvl w:val="2"/>
        <w:numId w:val="13"/>
      </w:numPr>
      <w:spacing w:after="0" w:line="240" w:lineRule="auto"/>
      <w:jc w:val="both"/>
    </w:pPr>
    <w:rPr>
      <w:rFonts w:ascii="Times New Roman" w:eastAsia="Times New Roman" w:hAnsi="Times New Roman"/>
      <w:sz w:val="28"/>
      <w:szCs w:val="28"/>
      <w:lang w:eastAsia="ru-RU"/>
    </w:rPr>
  </w:style>
  <w:style w:type="paragraph" w:customStyle="1" w:styleId="caaieiaie3">
    <w:name w:val="caaieiaie 3"/>
    <w:basedOn w:val="a0"/>
    <w:next w:val="a0"/>
    <w:rsid w:val="00133A9A"/>
    <w:pPr>
      <w:keepNext/>
      <w:widowControl w:val="0"/>
      <w:spacing w:after="0" w:line="240" w:lineRule="auto"/>
      <w:ind w:firstLine="709"/>
      <w:jc w:val="both"/>
    </w:pPr>
    <w:rPr>
      <w:rFonts w:ascii="Times New Roman" w:eastAsia="Times New Roman" w:hAnsi="Times New Roman"/>
      <w:sz w:val="28"/>
      <w:szCs w:val="20"/>
      <w:lang w:eastAsia="ru-RU"/>
    </w:rPr>
  </w:style>
  <w:style w:type="paragraph" w:customStyle="1" w:styleId="auiue">
    <w:name w:val="au?iue"/>
    <w:rsid w:val="00133A9A"/>
    <w:pPr>
      <w:widowControl w:val="0"/>
      <w:spacing w:after="0" w:line="240" w:lineRule="auto"/>
      <w:ind w:firstLine="709"/>
      <w:jc w:val="both"/>
    </w:pPr>
    <w:rPr>
      <w:rFonts w:ascii="Journal" w:eastAsia="Times New Roman" w:hAnsi="Journal" w:cs="Times New Roman"/>
      <w:sz w:val="24"/>
      <w:szCs w:val="20"/>
      <w:lang w:eastAsia="ru-RU"/>
    </w:rPr>
  </w:style>
  <w:style w:type="character" w:customStyle="1" w:styleId="62">
    <w:name w:val="Знак Знак6"/>
    <w:rsid w:val="00133A9A"/>
    <w:rPr>
      <w:rFonts w:ascii="Times New Roman CYR" w:hAnsi="Times New Roman CYR" w:cs="Times New Roman CYR"/>
      <w:b/>
      <w:bCs/>
      <w:sz w:val="28"/>
      <w:szCs w:val="28"/>
    </w:rPr>
  </w:style>
  <w:style w:type="character" w:customStyle="1" w:styleId="56">
    <w:name w:val="Знак Знак5"/>
    <w:rsid w:val="00133A9A"/>
    <w:rPr>
      <w:b/>
      <w:bCs/>
      <w:color w:val="000000"/>
      <w:sz w:val="24"/>
      <w:szCs w:val="24"/>
    </w:rPr>
  </w:style>
  <w:style w:type="character" w:customStyle="1" w:styleId="48">
    <w:name w:val="Знак Знак4"/>
    <w:rsid w:val="00133A9A"/>
    <w:rPr>
      <w:b/>
      <w:spacing w:val="-10"/>
      <w:sz w:val="24"/>
      <w:szCs w:val="24"/>
    </w:rPr>
  </w:style>
  <w:style w:type="paragraph" w:customStyle="1" w:styleId="a">
    <w:name w:val="Подпункт"/>
    <w:basedOn w:val="ad"/>
    <w:rsid w:val="00133A9A"/>
    <w:pPr>
      <w:numPr>
        <w:ilvl w:val="3"/>
        <w:numId w:val="13"/>
      </w:numPr>
      <w:tabs>
        <w:tab w:val="clear" w:pos="1418"/>
        <w:tab w:val="num" w:pos="1419"/>
      </w:tabs>
      <w:ind w:left="0" w:right="0"/>
    </w:pPr>
    <w:rPr>
      <w:sz w:val="28"/>
    </w:rPr>
  </w:style>
  <w:style w:type="paragraph" w:customStyle="1" w:styleId="-3">
    <w:name w:val="Пункт-3"/>
    <w:basedOn w:val="a0"/>
    <w:rsid w:val="00133A9A"/>
    <w:pPr>
      <w:tabs>
        <w:tab w:val="num" w:pos="1701"/>
      </w:tabs>
      <w:spacing w:line="240" w:lineRule="auto"/>
      <w:ind w:firstLine="567"/>
      <w:jc w:val="both"/>
    </w:pPr>
    <w:rPr>
      <w:rFonts w:eastAsia="Times New Roman"/>
      <w:lang w:eastAsia="ru-RU"/>
    </w:rPr>
  </w:style>
  <w:style w:type="paragraph" w:customStyle="1" w:styleId="Iauiue">
    <w:name w:val="Iau?iue"/>
    <w:rsid w:val="00133A9A"/>
    <w:pPr>
      <w:widowControl w:val="0"/>
      <w:spacing w:after="0" w:line="240" w:lineRule="auto"/>
      <w:ind w:firstLine="720"/>
    </w:pPr>
    <w:rPr>
      <w:rFonts w:ascii="Times New Roman" w:eastAsia="Times New Roman" w:hAnsi="Times New Roman" w:cs="Times New Roman"/>
      <w:sz w:val="20"/>
      <w:szCs w:val="20"/>
      <w:lang w:eastAsia="ru-RU"/>
    </w:rPr>
  </w:style>
  <w:style w:type="paragraph" w:customStyle="1" w:styleId="BodyText21">
    <w:name w:val="Body Text 21"/>
    <w:basedOn w:val="a0"/>
    <w:rsid w:val="00133A9A"/>
    <w:pPr>
      <w:suppressAutoHyphens/>
      <w:overflowPunct w:val="0"/>
      <w:autoSpaceDE w:val="0"/>
      <w:spacing w:after="0" w:line="240" w:lineRule="auto"/>
      <w:jc w:val="both"/>
      <w:textAlignment w:val="baseline"/>
    </w:pPr>
    <w:rPr>
      <w:rFonts w:ascii="Times New Roman" w:eastAsia="Times New Roman" w:hAnsi="Times New Roman"/>
      <w:szCs w:val="20"/>
      <w:lang w:eastAsia="ar-SA"/>
    </w:rPr>
  </w:style>
  <w:style w:type="paragraph" w:customStyle="1" w:styleId="BodyTextIndent21">
    <w:name w:val="Body Text Indent 21"/>
    <w:basedOn w:val="a0"/>
    <w:rsid w:val="00133A9A"/>
    <w:pPr>
      <w:overflowPunct w:val="0"/>
      <w:autoSpaceDE w:val="0"/>
      <w:autoSpaceDN w:val="0"/>
      <w:adjustRightInd w:val="0"/>
      <w:spacing w:before="1" w:after="1" w:line="264" w:lineRule="auto"/>
      <w:ind w:right="51" w:firstLine="708"/>
      <w:jc w:val="both"/>
      <w:textAlignment w:val="baseline"/>
    </w:pPr>
    <w:rPr>
      <w:rFonts w:ascii="Times New Roman" w:eastAsia="Times New Roman" w:hAnsi="Times New Roman"/>
      <w:sz w:val="24"/>
      <w:szCs w:val="20"/>
      <w:lang w:eastAsia="ru-RU"/>
    </w:rPr>
  </w:style>
  <w:style w:type="paragraph" w:customStyle="1" w:styleId="-0">
    <w:name w:val="Контракт-пункт"/>
    <w:basedOn w:val="ad"/>
    <w:rsid w:val="00133A9A"/>
    <w:pPr>
      <w:tabs>
        <w:tab w:val="clear" w:pos="1980"/>
        <w:tab w:val="num" w:pos="926"/>
      </w:tabs>
      <w:ind w:left="926" w:right="0" w:hanging="360"/>
    </w:pPr>
    <w:rPr>
      <w:sz w:val="28"/>
      <w:szCs w:val="24"/>
    </w:rPr>
  </w:style>
  <w:style w:type="paragraph" w:customStyle="1" w:styleId="16">
    <w:name w:val="Абзац списка1"/>
    <w:basedOn w:val="a0"/>
    <w:rsid w:val="00133A9A"/>
    <w:pPr>
      <w:suppressAutoHyphens/>
      <w:ind w:left="720"/>
    </w:pPr>
    <w:rPr>
      <w:rFonts w:eastAsia="Times New Roman" w:cs="Calibri"/>
      <w:lang w:eastAsia="ar-SA"/>
    </w:rPr>
  </w:style>
  <w:style w:type="paragraph" w:customStyle="1" w:styleId="17">
    <w:name w:val="Заголовок оглавления1"/>
    <w:basedOn w:val="1"/>
    <w:next w:val="a0"/>
    <w:uiPriority w:val="39"/>
    <w:semiHidden/>
    <w:unhideWhenUsed/>
    <w:qFormat/>
    <w:rsid w:val="00133A9A"/>
    <w:pPr>
      <w:outlineLvl w:val="9"/>
    </w:pPr>
    <w:rPr>
      <w:lang w:eastAsia="ru-RU"/>
    </w:rPr>
  </w:style>
  <w:style w:type="paragraph" w:styleId="affff1">
    <w:name w:val="endnote text"/>
    <w:basedOn w:val="a0"/>
    <w:link w:val="affff2"/>
    <w:rsid w:val="00133A9A"/>
    <w:pPr>
      <w:spacing w:after="0" w:line="240" w:lineRule="auto"/>
    </w:pPr>
    <w:rPr>
      <w:rFonts w:ascii="Arial Narrow" w:eastAsia="Times New Roman" w:hAnsi="Arial Narrow"/>
      <w:sz w:val="20"/>
      <w:szCs w:val="20"/>
      <w:lang w:eastAsia="ru-RU"/>
    </w:rPr>
  </w:style>
  <w:style w:type="character" w:customStyle="1" w:styleId="affff2">
    <w:name w:val="Текст концевой сноски Знак"/>
    <w:basedOn w:val="a1"/>
    <w:link w:val="affff1"/>
    <w:rsid w:val="00133A9A"/>
    <w:rPr>
      <w:rFonts w:ascii="Arial Narrow" w:eastAsia="Times New Roman" w:hAnsi="Arial Narrow" w:cs="Times New Roman"/>
      <w:sz w:val="20"/>
      <w:szCs w:val="20"/>
      <w:lang w:eastAsia="ru-RU"/>
    </w:rPr>
  </w:style>
  <w:style w:type="character" w:styleId="affff3">
    <w:name w:val="endnote reference"/>
    <w:basedOn w:val="a1"/>
    <w:rsid w:val="00133A9A"/>
    <w:rPr>
      <w:vertAlign w:val="superscript"/>
    </w:rPr>
  </w:style>
  <w:style w:type="paragraph" w:styleId="affff4">
    <w:name w:val="Revision"/>
    <w:hidden/>
    <w:uiPriority w:val="99"/>
    <w:semiHidden/>
    <w:rsid w:val="00133A9A"/>
    <w:pPr>
      <w:spacing w:after="0" w:line="240" w:lineRule="auto"/>
    </w:pPr>
    <w:rPr>
      <w:rFonts w:ascii="Arial Narrow" w:eastAsia="Times New Roman" w:hAnsi="Arial Narrow" w:cs="Times New Roman"/>
      <w:sz w:val="26"/>
      <w:szCs w:val="20"/>
      <w:lang w:eastAsia="ru-RU"/>
    </w:rPr>
  </w:style>
  <w:style w:type="paragraph" w:customStyle="1" w:styleId="1TimesNewRoman">
    <w:name w:val="Стиль Заголовок 1 + Times New Roman"/>
    <w:basedOn w:val="1"/>
    <w:rsid w:val="00133A9A"/>
    <w:pPr>
      <w:pageBreakBefore/>
      <w:tabs>
        <w:tab w:val="num" w:pos="360"/>
        <w:tab w:val="num" w:pos="1800"/>
      </w:tabs>
      <w:suppressAutoHyphens/>
      <w:spacing w:before="720" w:after="240" w:line="240" w:lineRule="auto"/>
      <w:ind w:left="360" w:hanging="360"/>
      <w:jc w:val="center"/>
    </w:pPr>
    <w:rPr>
      <w:rFonts w:ascii="Times New Roman" w:eastAsia="Times New Roman" w:hAnsi="Times New Roman" w:cs="Times New Roman"/>
      <w:caps/>
      <w:color w:val="auto"/>
      <w:kern w:val="28"/>
      <w:sz w:val="36"/>
      <w:szCs w:val="36"/>
      <w:lang w:eastAsia="ru-RU"/>
    </w:rPr>
  </w:style>
  <w:style w:type="paragraph" w:styleId="affff5">
    <w:name w:val="TOC Heading"/>
    <w:basedOn w:val="1"/>
    <w:next w:val="a0"/>
    <w:uiPriority w:val="39"/>
    <w:semiHidden/>
    <w:unhideWhenUsed/>
    <w:qFormat/>
    <w:rsid w:val="00133A9A"/>
    <w:pPr>
      <w:outlineLvl w:val="9"/>
    </w:pPr>
    <w:rPr>
      <w:lang w:eastAsia="ru-RU"/>
    </w:rPr>
  </w:style>
  <w:style w:type="paragraph" w:customStyle="1" w:styleId="Iniiaiieoaeno5">
    <w:name w:val="!Iniiaiie oaeno5"/>
    <w:basedOn w:val="a0"/>
    <w:rsid w:val="0099728F"/>
    <w:pPr>
      <w:spacing w:after="0" w:line="240" w:lineRule="auto"/>
      <w:ind w:firstLine="709"/>
      <w:jc w:val="both"/>
    </w:pPr>
    <w:rPr>
      <w:rFonts w:ascii="Times New Roman" w:eastAsia="Times New Roman" w:hAnsi="Times New Roman"/>
      <w:sz w:val="24"/>
      <w:szCs w:val="20"/>
      <w:lang w:eastAsia="ru-RU"/>
    </w:rPr>
  </w:style>
  <w:style w:type="paragraph" w:customStyle="1" w:styleId="Iniiaiieoaeno1">
    <w:name w:val="!Iniiaiie oaeno1"/>
    <w:basedOn w:val="a0"/>
    <w:rsid w:val="005F2FA9"/>
    <w:pPr>
      <w:spacing w:after="0" w:line="240" w:lineRule="auto"/>
      <w:ind w:firstLine="709"/>
      <w:jc w:val="both"/>
    </w:pPr>
    <w:rPr>
      <w:rFonts w:ascii="Times New Roman" w:eastAsia="Times New Roman" w:hAnsi="Times New Roman"/>
      <w:sz w:val="24"/>
      <w:szCs w:val="20"/>
      <w:lang w:eastAsia="ru-RU"/>
    </w:rPr>
  </w:style>
  <w:style w:type="table" w:customStyle="1" w:styleId="18">
    <w:name w:val="Сетка таблицы1"/>
    <w:basedOn w:val="a2"/>
    <w:next w:val="aa"/>
    <w:rsid w:val="00100B2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index heading" w:uiPriority="99"/>
    <w:lsdException w:name="caption" w:uiPriority="35" w:qFormat="1"/>
    <w:lsdException w:name="table of figures"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Hyperlink" w:uiPriority="99"/>
    <w:lsdException w:name="Strong" w:semiHidden="0" w:unhideWhenUsed="0" w:qFormat="1"/>
    <w:lsdException w:name="Emphasis" w:semiHidden="0" w:unhideWhenUsed="0" w:qFormat="1"/>
    <w:lsdException w:name="Document Map" w:uiPriority="99"/>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43F5C"/>
    <w:rPr>
      <w:rFonts w:ascii="Calibri" w:eastAsia="Calibri" w:hAnsi="Calibri" w:cs="Times New Roman"/>
    </w:rPr>
  </w:style>
  <w:style w:type="paragraph" w:styleId="1">
    <w:name w:val="heading 1"/>
    <w:aliases w:val="Document Header1,H1,Введение...,Б1,Heading 1iz,Б11,Заголовок параграфа (1.),Headi...,co,heading 1,Section,Section Heading,level2 hdg,h1,Level 1 Topic Heading,app heading 1,ITT t1,II+,I,H11,H12,H13,H14,H15,H16,H17,H18,H111,H121,H131,H141,H151"/>
    <w:basedOn w:val="a0"/>
    <w:next w:val="a0"/>
    <w:link w:val="10"/>
    <w:qFormat/>
    <w:rsid w:val="00D91EB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D91EB5"/>
    <w:pPr>
      <w:keepNext/>
      <w:widowControl w:val="0"/>
      <w:tabs>
        <w:tab w:val="left" w:pos="360"/>
        <w:tab w:val="left" w:pos="926"/>
      </w:tabs>
      <w:autoSpaceDE w:val="0"/>
      <w:autoSpaceDN w:val="0"/>
      <w:adjustRightInd w:val="0"/>
      <w:spacing w:after="0" w:line="240" w:lineRule="auto"/>
      <w:ind w:left="360" w:hanging="360"/>
      <w:outlineLvl w:val="1"/>
    </w:pPr>
    <w:rPr>
      <w:rFonts w:ascii="Cambria" w:eastAsia="Times New Roman" w:hAnsi="Cambria"/>
      <w:b/>
      <w:bCs/>
      <w:i/>
      <w:iCs/>
      <w:sz w:val="28"/>
      <w:szCs w:val="28"/>
      <w:lang w:val="x-none" w:eastAsia="x-none"/>
    </w:rPr>
  </w:style>
  <w:style w:type="paragraph" w:styleId="3">
    <w:name w:val="heading 3"/>
    <w:basedOn w:val="a0"/>
    <w:next w:val="a0"/>
    <w:link w:val="30"/>
    <w:qFormat/>
    <w:rsid w:val="003D1EEE"/>
    <w:pPr>
      <w:keepNext/>
      <w:tabs>
        <w:tab w:val="num" w:pos="1713"/>
      </w:tabs>
      <w:spacing w:after="0" w:line="240" w:lineRule="auto"/>
      <w:ind w:left="1497" w:hanging="504"/>
      <w:outlineLvl w:val="2"/>
    </w:pPr>
    <w:rPr>
      <w:rFonts w:ascii="Times New Roman" w:eastAsia="Times New Roman" w:hAnsi="Times New Roman"/>
      <w:b/>
      <w:bCs/>
      <w:color w:val="000000"/>
      <w:sz w:val="24"/>
      <w:szCs w:val="24"/>
      <w:lang w:eastAsia="ru-RU"/>
    </w:rPr>
  </w:style>
  <w:style w:type="paragraph" w:styleId="4">
    <w:name w:val="heading 4"/>
    <w:basedOn w:val="a0"/>
    <w:next w:val="a0"/>
    <w:link w:val="40"/>
    <w:unhideWhenUsed/>
    <w:qFormat/>
    <w:rsid w:val="008D149E"/>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qFormat/>
    <w:rsid w:val="00133A9A"/>
    <w:pPr>
      <w:keepNext/>
      <w:spacing w:after="0" w:line="240" w:lineRule="auto"/>
      <w:jc w:val="center"/>
      <w:outlineLvl w:val="4"/>
    </w:pPr>
    <w:rPr>
      <w:rFonts w:ascii="Arial" w:eastAsia="Times New Roman" w:hAnsi="Arial"/>
      <w:b/>
      <w:bCs/>
      <w:sz w:val="24"/>
      <w:szCs w:val="20"/>
      <w:lang w:eastAsia="ru-RU"/>
    </w:rPr>
  </w:style>
  <w:style w:type="paragraph" w:styleId="6">
    <w:name w:val="heading 6"/>
    <w:basedOn w:val="a0"/>
    <w:next w:val="a0"/>
    <w:link w:val="60"/>
    <w:qFormat/>
    <w:rsid w:val="00133A9A"/>
    <w:pPr>
      <w:keepNext/>
      <w:spacing w:after="0" w:line="240" w:lineRule="auto"/>
      <w:ind w:left="1701" w:right="-1" w:hanging="1701"/>
      <w:jc w:val="both"/>
      <w:outlineLvl w:val="5"/>
    </w:pPr>
    <w:rPr>
      <w:rFonts w:ascii="Times New Roman" w:eastAsia="Times New Roman" w:hAnsi="Times New Roman"/>
      <w:b/>
      <w:sz w:val="24"/>
      <w:szCs w:val="20"/>
      <w:lang w:eastAsia="ru-RU"/>
    </w:rPr>
  </w:style>
  <w:style w:type="paragraph" w:styleId="7">
    <w:name w:val="heading 7"/>
    <w:basedOn w:val="a0"/>
    <w:next w:val="a0"/>
    <w:link w:val="70"/>
    <w:unhideWhenUsed/>
    <w:qFormat/>
    <w:rsid w:val="00133A9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qFormat/>
    <w:rsid w:val="00133A9A"/>
    <w:pPr>
      <w:keepNext/>
      <w:spacing w:after="0" w:line="240" w:lineRule="auto"/>
      <w:jc w:val="center"/>
      <w:outlineLvl w:val="7"/>
    </w:pPr>
    <w:rPr>
      <w:rFonts w:ascii="Arial" w:eastAsia="Times New Roman" w:hAnsi="Arial"/>
      <w:b/>
      <w:snapToGrid w:val="0"/>
      <w:color w:val="000000"/>
      <w:szCs w:val="20"/>
      <w:lang w:eastAsia="ru-RU"/>
    </w:rPr>
  </w:style>
  <w:style w:type="paragraph" w:styleId="9">
    <w:name w:val="heading 9"/>
    <w:basedOn w:val="a0"/>
    <w:next w:val="a0"/>
    <w:link w:val="90"/>
    <w:unhideWhenUsed/>
    <w:qFormat/>
    <w:rsid w:val="00133A9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note text"/>
    <w:basedOn w:val="a0"/>
    <w:link w:val="a5"/>
    <w:rsid w:val="00143F5C"/>
    <w:pPr>
      <w:spacing w:after="0" w:line="240" w:lineRule="auto"/>
    </w:pPr>
    <w:rPr>
      <w:rFonts w:ascii="Times New Roman" w:eastAsia="Times New Roman" w:hAnsi="Times New Roman"/>
      <w:b/>
      <w:i/>
      <w:sz w:val="20"/>
      <w:szCs w:val="20"/>
      <w:lang w:eastAsia="ru-RU"/>
    </w:rPr>
  </w:style>
  <w:style w:type="character" w:customStyle="1" w:styleId="a5">
    <w:name w:val="Текст сноски Знак"/>
    <w:basedOn w:val="a1"/>
    <w:link w:val="a4"/>
    <w:rsid w:val="00143F5C"/>
    <w:rPr>
      <w:rFonts w:ascii="Times New Roman" w:eastAsia="Times New Roman" w:hAnsi="Times New Roman" w:cs="Times New Roman"/>
      <w:b/>
      <w:i/>
      <w:sz w:val="20"/>
      <w:szCs w:val="20"/>
      <w:lang w:eastAsia="ru-RU"/>
    </w:rPr>
  </w:style>
  <w:style w:type="character" w:styleId="a6">
    <w:name w:val="footnote reference"/>
    <w:rsid w:val="00143F5C"/>
    <w:rPr>
      <w:vertAlign w:val="superscript"/>
    </w:rPr>
  </w:style>
  <w:style w:type="character" w:customStyle="1" w:styleId="webofficeattributevalue1">
    <w:name w:val="webofficeattributevalue1"/>
    <w:rsid w:val="00143F5C"/>
    <w:rPr>
      <w:rFonts w:ascii="Verdana" w:hAnsi="Verdana" w:hint="default"/>
      <w:strike w:val="0"/>
      <w:dstrike w:val="0"/>
      <w:color w:val="000000"/>
      <w:sz w:val="18"/>
      <w:szCs w:val="18"/>
      <w:u w:val="none"/>
      <w:effect w:val="none"/>
    </w:rPr>
  </w:style>
  <w:style w:type="paragraph" w:styleId="a7">
    <w:name w:val="List Paragraph"/>
    <w:basedOn w:val="a0"/>
    <w:uiPriority w:val="34"/>
    <w:qFormat/>
    <w:rsid w:val="00496016"/>
    <w:pPr>
      <w:ind w:left="720"/>
      <w:contextualSpacing/>
    </w:pPr>
  </w:style>
  <w:style w:type="character" w:customStyle="1" w:styleId="20">
    <w:name w:val="Заголовок 2 Знак"/>
    <w:basedOn w:val="a1"/>
    <w:link w:val="2"/>
    <w:uiPriority w:val="99"/>
    <w:rsid w:val="00D91EB5"/>
    <w:rPr>
      <w:rFonts w:ascii="Cambria" w:eastAsia="Times New Roman" w:hAnsi="Cambria" w:cs="Times New Roman"/>
      <w:b/>
      <w:bCs/>
      <w:i/>
      <w:iCs/>
      <w:sz w:val="28"/>
      <w:szCs w:val="28"/>
      <w:lang w:val="x-none" w:eastAsia="x-none"/>
    </w:rPr>
  </w:style>
  <w:style w:type="character" w:customStyle="1" w:styleId="10">
    <w:name w:val="Заголовок 1 Знак"/>
    <w:aliases w:val="Document Header1 Знак,H1 Знак,Введение... Знак,Б1 Знак,Heading 1iz Знак,Б11 Знак,Заголовок параграфа (1.) Знак,Headi... Знак,co Знак,heading 1 Знак,Section Знак,Section Heading Знак,level2 hdg Знак,h1 Знак,Level 1 Topic Heading Знак"/>
    <w:basedOn w:val="a1"/>
    <w:link w:val="1"/>
    <w:rsid w:val="00D91EB5"/>
    <w:rPr>
      <w:rFonts w:asciiTheme="majorHAnsi" w:eastAsiaTheme="majorEastAsia" w:hAnsiTheme="majorHAnsi" w:cstheme="majorBidi"/>
      <w:b/>
      <w:bCs/>
      <w:color w:val="365F91" w:themeColor="accent1" w:themeShade="BF"/>
      <w:sz w:val="28"/>
      <w:szCs w:val="28"/>
    </w:rPr>
  </w:style>
  <w:style w:type="paragraph" w:styleId="a8">
    <w:name w:val="Body Text Indent"/>
    <w:basedOn w:val="a0"/>
    <w:link w:val="a9"/>
    <w:rsid w:val="00D91EB5"/>
    <w:pPr>
      <w:widowControl w:val="0"/>
      <w:autoSpaceDN w:val="0"/>
      <w:adjustRightInd w:val="0"/>
      <w:spacing w:after="120" w:line="240" w:lineRule="auto"/>
      <w:ind w:left="283"/>
    </w:pPr>
    <w:rPr>
      <w:rFonts w:ascii="Times New Roman" w:eastAsia="Times New Roman" w:hAnsi="Times New Roman"/>
      <w:sz w:val="24"/>
      <w:szCs w:val="24"/>
      <w:lang w:val="x-none" w:eastAsia="x-none"/>
    </w:rPr>
  </w:style>
  <w:style w:type="character" w:customStyle="1" w:styleId="a9">
    <w:name w:val="Основной текст с отступом Знак"/>
    <w:basedOn w:val="a1"/>
    <w:link w:val="a8"/>
    <w:uiPriority w:val="99"/>
    <w:rsid w:val="00D91EB5"/>
    <w:rPr>
      <w:rFonts w:ascii="Times New Roman" w:eastAsia="Times New Roman" w:hAnsi="Times New Roman" w:cs="Times New Roman"/>
      <w:sz w:val="24"/>
      <w:szCs w:val="24"/>
      <w:lang w:val="x-none" w:eastAsia="x-none"/>
    </w:rPr>
  </w:style>
  <w:style w:type="paragraph" w:customStyle="1" w:styleId="21">
    <w:name w:val="Заголовок 2 жирный"/>
    <w:basedOn w:val="2"/>
    <w:rsid w:val="00152ADC"/>
    <w:pPr>
      <w:keepNext w:val="0"/>
      <w:widowControl/>
      <w:tabs>
        <w:tab w:val="clear" w:pos="360"/>
        <w:tab w:val="clear" w:pos="926"/>
        <w:tab w:val="num" w:pos="1142"/>
      </w:tabs>
      <w:autoSpaceDE/>
      <w:autoSpaceDN/>
      <w:adjustRightInd/>
      <w:ind w:left="1142" w:hanging="432"/>
      <w:jc w:val="both"/>
    </w:pPr>
    <w:rPr>
      <w:rFonts w:ascii="Times New Roman" w:hAnsi="Times New Roman"/>
      <w:i w:val="0"/>
      <w:iCs w:val="0"/>
      <w:lang w:val="ru-RU" w:eastAsia="ru-RU"/>
    </w:rPr>
  </w:style>
  <w:style w:type="paragraph" w:customStyle="1" w:styleId="Iniiaiieoaeno2">
    <w:name w:val="!Iniiaiie oaeno2"/>
    <w:basedOn w:val="a0"/>
    <w:rsid w:val="00645039"/>
    <w:pPr>
      <w:spacing w:after="0" w:line="240" w:lineRule="auto"/>
      <w:ind w:firstLine="709"/>
      <w:jc w:val="both"/>
    </w:pPr>
    <w:rPr>
      <w:rFonts w:ascii="Times New Roman" w:eastAsia="Times New Roman" w:hAnsi="Times New Roman"/>
      <w:sz w:val="24"/>
      <w:szCs w:val="20"/>
      <w:lang w:eastAsia="ru-RU"/>
    </w:rPr>
  </w:style>
  <w:style w:type="paragraph" w:customStyle="1" w:styleId="Iniiaiieoaeno">
    <w:name w:val="!Iniiaiie oaeno"/>
    <w:basedOn w:val="a0"/>
    <w:rsid w:val="008D149E"/>
    <w:pPr>
      <w:widowControl w:val="0"/>
      <w:spacing w:after="0" w:line="240" w:lineRule="auto"/>
      <w:ind w:firstLine="709"/>
      <w:jc w:val="both"/>
    </w:pPr>
    <w:rPr>
      <w:rFonts w:ascii="Times New Roman" w:eastAsia="Times New Roman" w:hAnsi="Times New Roman"/>
      <w:sz w:val="24"/>
      <w:szCs w:val="20"/>
      <w:lang w:eastAsia="ru-RU"/>
    </w:rPr>
  </w:style>
  <w:style w:type="character" w:customStyle="1" w:styleId="40">
    <w:name w:val="Заголовок 4 Знак"/>
    <w:basedOn w:val="a1"/>
    <w:link w:val="4"/>
    <w:rsid w:val="008D149E"/>
    <w:rPr>
      <w:rFonts w:asciiTheme="majorHAnsi" w:eastAsiaTheme="majorEastAsia" w:hAnsiTheme="majorHAnsi" w:cstheme="majorBidi"/>
      <w:b/>
      <w:bCs/>
      <w:i/>
      <w:iCs/>
      <w:color w:val="4F81BD" w:themeColor="accent1"/>
    </w:rPr>
  </w:style>
  <w:style w:type="paragraph" w:customStyle="1" w:styleId="22">
    <w:name w:val="Обычный2"/>
    <w:rsid w:val="008D149E"/>
    <w:pPr>
      <w:widowControl w:val="0"/>
      <w:suppressAutoHyphens/>
      <w:autoSpaceDE w:val="0"/>
      <w:spacing w:after="0" w:line="240" w:lineRule="auto"/>
    </w:pPr>
    <w:rPr>
      <w:rFonts w:ascii="Times New Roman" w:eastAsia="Times New Roman" w:hAnsi="Times New Roman" w:cs="Times New Roman"/>
      <w:color w:val="000000"/>
      <w:sz w:val="24"/>
      <w:szCs w:val="24"/>
      <w:lang w:eastAsia="ar-SA"/>
    </w:rPr>
  </w:style>
  <w:style w:type="character" w:customStyle="1" w:styleId="23">
    <w:name w:val="Заголовок 2 жирный Знак"/>
    <w:rsid w:val="003D1EEE"/>
    <w:rPr>
      <w:rFonts w:ascii="Times New Roman CYR" w:hAnsi="Times New Roman CYR" w:cs="Times New Roman CYR"/>
      <w:b/>
      <w:bCs/>
      <w:sz w:val="28"/>
      <w:szCs w:val="28"/>
      <w:lang w:val="ru-RU" w:eastAsia="ru-RU" w:bidi="ar-SA"/>
    </w:rPr>
  </w:style>
  <w:style w:type="character" w:customStyle="1" w:styleId="30">
    <w:name w:val="Заголовок 3 Знак"/>
    <w:basedOn w:val="a1"/>
    <w:link w:val="3"/>
    <w:rsid w:val="003D1EEE"/>
    <w:rPr>
      <w:rFonts w:ascii="Times New Roman" w:eastAsia="Times New Roman" w:hAnsi="Times New Roman" w:cs="Times New Roman"/>
      <w:b/>
      <w:bCs/>
      <w:color w:val="000000"/>
      <w:sz w:val="24"/>
      <w:szCs w:val="24"/>
      <w:lang w:eastAsia="ru-RU"/>
    </w:rPr>
  </w:style>
  <w:style w:type="paragraph" w:customStyle="1" w:styleId="41">
    <w:name w:val="Заголовок 4 нежирный"/>
    <w:basedOn w:val="4"/>
    <w:rsid w:val="003D1EEE"/>
    <w:pPr>
      <w:keepLines w:val="0"/>
      <w:numPr>
        <w:ilvl w:val="3"/>
      </w:numPr>
      <w:tabs>
        <w:tab w:val="left" w:pos="993"/>
        <w:tab w:val="num" w:pos="1370"/>
      </w:tabs>
      <w:spacing w:before="0" w:line="240" w:lineRule="auto"/>
      <w:ind w:right="-1" w:firstLine="709"/>
      <w:jc w:val="both"/>
    </w:pPr>
    <w:rPr>
      <w:rFonts w:ascii="Times New Roman" w:eastAsia="Times New Roman" w:hAnsi="Times New Roman" w:cs="Times New Roman"/>
      <w:b w:val="0"/>
      <w:bCs w:val="0"/>
      <w:i w:val="0"/>
      <w:iCs w:val="0"/>
      <w:color w:val="auto"/>
      <w:spacing w:val="-10"/>
      <w:sz w:val="24"/>
      <w:szCs w:val="24"/>
      <w:lang w:eastAsia="ru-RU"/>
    </w:rPr>
  </w:style>
  <w:style w:type="paragraph" w:styleId="24">
    <w:name w:val="Body Text Indent 2"/>
    <w:basedOn w:val="a0"/>
    <w:link w:val="25"/>
    <w:unhideWhenUsed/>
    <w:rsid w:val="003D1EEE"/>
    <w:pPr>
      <w:spacing w:after="120" w:line="480" w:lineRule="auto"/>
      <w:ind w:left="283"/>
    </w:pPr>
  </w:style>
  <w:style w:type="character" w:customStyle="1" w:styleId="25">
    <w:name w:val="Основной текст с отступом 2 Знак"/>
    <w:basedOn w:val="a1"/>
    <w:link w:val="24"/>
    <w:uiPriority w:val="99"/>
    <w:semiHidden/>
    <w:rsid w:val="003D1EEE"/>
    <w:rPr>
      <w:rFonts w:ascii="Calibri" w:eastAsia="Calibri" w:hAnsi="Calibri" w:cs="Times New Roman"/>
    </w:rPr>
  </w:style>
  <w:style w:type="paragraph" w:customStyle="1" w:styleId="210">
    <w:name w:val="Основной текст 21"/>
    <w:basedOn w:val="a0"/>
    <w:rsid w:val="003D1EEE"/>
    <w:pPr>
      <w:spacing w:after="0" w:line="240" w:lineRule="auto"/>
      <w:ind w:firstLine="709"/>
      <w:jc w:val="both"/>
    </w:pPr>
    <w:rPr>
      <w:rFonts w:ascii="Times New Roman" w:eastAsia="Times New Roman" w:hAnsi="Times New Roman"/>
      <w:sz w:val="20"/>
      <w:szCs w:val="20"/>
      <w:lang w:eastAsia="ru-RU"/>
    </w:rPr>
  </w:style>
  <w:style w:type="paragraph" w:customStyle="1" w:styleId="ConsPlusNormal">
    <w:name w:val="ConsPlusNormal"/>
    <w:rsid w:val="003D1EE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a">
    <w:name w:val="Table Grid"/>
    <w:basedOn w:val="a2"/>
    <w:rsid w:val="00E9543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Знак Знак Знак1"/>
    <w:basedOn w:val="a0"/>
    <w:rsid w:val="00391C10"/>
    <w:pPr>
      <w:tabs>
        <w:tab w:val="num" w:pos="360"/>
      </w:tabs>
      <w:spacing w:after="160" w:line="240" w:lineRule="exact"/>
    </w:pPr>
    <w:rPr>
      <w:rFonts w:ascii="Verdana" w:eastAsia="Times New Roman" w:hAnsi="Verdana" w:cs="Verdana"/>
      <w:sz w:val="20"/>
      <w:szCs w:val="20"/>
      <w:lang w:val="en-US"/>
    </w:rPr>
  </w:style>
  <w:style w:type="paragraph" w:styleId="ab">
    <w:name w:val="Body Text"/>
    <w:basedOn w:val="a0"/>
    <w:link w:val="ac"/>
    <w:unhideWhenUsed/>
    <w:rsid w:val="00AB2A2F"/>
    <w:pPr>
      <w:spacing w:after="120"/>
    </w:pPr>
  </w:style>
  <w:style w:type="character" w:customStyle="1" w:styleId="ac">
    <w:name w:val="Основной текст Знак"/>
    <w:basedOn w:val="a1"/>
    <w:link w:val="ab"/>
    <w:uiPriority w:val="99"/>
    <w:semiHidden/>
    <w:rsid w:val="00AB2A2F"/>
    <w:rPr>
      <w:rFonts w:ascii="Calibri" w:eastAsia="Calibri" w:hAnsi="Calibri" w:cs="Times New Roman"/>
    </w:rPr>
  </w:style>
  <w:style w:type="paragraph" w:customStyle="1" w:styleId="ad">
    <w:name w:val="Пункт"/>
    <w:basedOn w:val="a0"/>
    <w:link w:val="ae"/>
    <w:rsid w:val="00AB2A2F"/>
    <w:pPr>
      <w:tabs>
        <w:tab w:val="num" w:pos="1980"/>
      </w:tabs>
      <w:spacing w:after="0" w:line="240" w:lineRule="auto"/>
      <w:ind w:left="1404" w:right="51" w:hanging="504"/>
      <w:jc w:val="both"/>
    </w:pPr>
    <w:rPr>
      <w:rFonts w:ascii="Times New Roman" w:eastAsia="Times New Roman" w:hAnsi="Times New Roman"/>
      <w:sz w:val="24"/>
      <w:szCs w:val="28"/>
      <w:lang w:eastAsia="ru-RU"/>
    </w:rPr>
  </w:style>
  <w:style w:type="character" w:customStyle="1" w:styleId="ae">
    <w:name w:val="Пункт Знак"/>
    <w:link w:val="ad"/>
    <w:locked/>
    <w:rsid w:val="00AB2A2F"/>
    <w:rPr>
      <w:rFonts w:ascii="Times New Roman" w:eastAsia="Times New Roman" w:hAnsi="Times New Roman" w:cs="Times New Roman"/>
      <w:sz w:val="24"/>
      <w:szCs w:val="28"/>
      <w:lang w:eastAsia="ru-RU"/>
    </w:rPr>
  </w:style>
  <w:style w:type="paragraph" w:styleId="af">
    <w:name w:val="Balloon Text"/>
    <w:basedOn w:val="a0"/>
    <w:link w:val="af0"/>
    <w:semiHidden/>
    <w:unhideWhenUsed/>
    <w:rsid w:val="00DE230A"/>
    <w:pPr>
      <w:spacing w:after="0" w:line="240" w:lineRule="auto"/>
    </w:pPr>
    <w:rPr>
      <w:rFonts w:ascii="Tahoma" w:hAnsi="Tahoma" w:cs="Tahoma"/>
      <w:sz w:val="16"/>
      <w:szCs w:val="16"/>
    </w:rPr>
  </w:style>
  <w:style w:type="character" w:customStyle="1" w:styleId="af0">
    <w:name w:val="Текст выноски Знак"/>
    <w:basedOn w:val="a1"/>
    <w:link w:val="af"/>
    <w:uiPriority w:val="99"/>
    <w:semiHidden/>
    <w:rsid w:val="00DE230A"/>
    <w:rPr>
      <w:rFonts w:ascii="Tahoma" w:eastAsia="Calibri" w:hAnsi="Tahoma" w:cs="Tahoma"/>
      <w:sz w:val="16"/>
      <w:szCs w:val="16"/>
    </w:rPr>
  </w:style>
  <w:style w:type="paragraph" w:customStyle="1" w:styleId="Default">
    <w:name w:val="Default"/>
    <w:rsid w:val="00FA71DE"/>
    <w:pPr>
      <w:autoSpaceDE w:val="0"/>
      <w:autoSpaceDN w:val="0"/>
      <w:adjustRightInd w:val="0"/>
      <w:spacing w:after="0" w:line="240" w:lineRule="auto"/>
    </w:pPr>
    <w:rPr>
      <w:rFonts w:ascii="Times New Roman" w:hAnsi="Times New Roman" w:cs="Times New Roman"/>
      <w:color w:val="000000"/>
      <w:sz w:val="24"/>
      <w:szCs w:val="24"/>
    </w:rPr>
  </w:style>
  <w:style w:type="character" w:styleId="af1">
    <w:name w:val="annotation reference"/>
    <w:basedOn w:val="a1"/>
    <w:unhideWhenUsed/>
    <w:rsid w:val="00FA7B60"/>
    <w:rPr>
      <w:sz w:val="16"/>
      <w:szCs w:val="16"/>
    </w:rPr>
  </w:style>
  <w:style w:type="paragraph" w:styleId="af2">
    <w:name w:val="annotation text"/>
    <w:basedOn w:val="a0"/>
    <w:link w:val="af3"/>
    <w:unhideWhenUsed/>
    <w:rsid w:val="00FA7B60"/>
    <w:pPr>
      <w:spacing w:line="240" w:lineRule="auto"/>
    </w:pPr>
    <w:rPr>
      <w:sz w:val="20"/>
      <w:szCs w:val="20"/>
    </w:rPr>
  </w:style>
  <w:style w:type="character" w:customStyle="1" w:styleId="af3">
    <w:name w:val="Текст примечания Знак"/>
    <w:basedOn w:val="a1"/>
    <w:link w:val="af2"/>
    <w:rsid w:val="00FA7B60"/>
    <w:rPr>
      <w:rFonts w:ascii="Calibri" w:eastAsia="Calibri" w:hAnsi="Calibri" w:cs="Times New Roman"/>
      <w:sz w:val="20"/>
      <w:szCs w:val="20"/>
    </w:rPr>
  </w:style>
  <w:style w:type="paragraph" w:styleId="af4">
    <w:name w:val="annotation subject"/>
    <w:basedOn w:val="af2"/>
    <w:next w:val="af2"/>
    <w:link w:val="af5"/>
    <w:unhideWhenUsed/>
    <w:rsid w:val="00FA7B60"/>
    <w:rPr>
      <w:b/>
      <w:bCs/>
    </w:rPr>
  </w:style>
  <w:style w:type="character" w:customStyle="1" w:styleId="af5">
    <w:name w:val="Тема примечания Знак"/>
    <w:basedOn w:val="af3"/>
    <w:link w:val="af4"/>
    <w:rsid w:val="00FA7B60"/>
    <w:rPr>
      <w:rFonts w:ascii="Calibri" w:eastAsia="Calibri" w:hAnsi="Calibri" w:cs="Times New Roman"/>
      <w:b/>
      <w:bCs/>
      <w:sz w:val="20"/>
      <w:szCs w:val="20"/>
    </w:rPr>
  </w:style>
  <w:style w:type="character" w:customStyle="1" w:styleId="70">
    <w:name w:val="Заголовок 7 Знак"/>
    <w:basedOn w:val="a1"/>
    <w:link w:val="7"/>
    <w:uiPriority w:val="9"/>
    <w:semiHidden/>
    <w:rsid w:val="00133A9A"/>
    <w:rPr>
      <w:rFonts w:asciiTheme="majorHAnsi" w:eastAsiaTheme="majorEastAsia" w:hAnsiTheme="majorHAnsi" w:cstheme="majorBidi"/>
      <w:i/>
      <w:iCs/>
      <w:color w:val="404040" w:themeColor="text1" w:themeTint="BF"/>
    </w:rPr>
  </w:style>
  <w:style w:type="character" w:customStyle="1" w:styleId="90">
    <w:name w:val="Заголовок 9 Знак"/>
    <w:basedOn w:val="a1"/>
    <w:link w:val="9"/>
    <w:rsid w:val="00133A9A"/>
    <w:rPr>
      <w:rFonts w:asciiTheme="majorHAnsi" w:eastAsiaTheme="majorEastAsia" w:hAnsiTheme="majorHAnsi" w:cstheme="majorBidi"/>
      <w:i/>
      <w:iCs/>
      <w:color w:val="404040" w:themeColor="text1" w:themeTint="BF"/>
      <w:sz w:val="20"/>
      <w:szCs w:val="20"/>
    </w:rPr>
  </w:style>
  <w:style w:type="paragraph" w:styleId="31">
    <w:name w:val="Body Text 3"/>
    <w:basedOn w:val="a0"/>
    <w:link w:val="32"/>
    <w:unhideWhenUsed/>
    <w:rsid w:val="00133A9A"/>
    <w:pPr>
      <w:spacing w:after="120"/>
    </w:pPr>
    <w:rPr>
      <w:sz w:val="16"/>
      <w:szCs w:val="16"/>
    </w:rPr>
  </w:style>
  <w:style w:type="character" w:customStyle="1" w:styleId="32">
    <w:name w:val="Основной текст 3 Знак"/>
    <w:basedOn w:val="a1"/>
    <w:link w:val="31"/>
    <w:uiPriority w:val="99"/>
    <w:semiHidden/>
    <w:rsid w:val="00133A9A"/>
    <w:rPr>
      <w:rFonts w:ascii="Calibri" w:eastAsia="Calibri" w:hAnsi="Calibri" w:cs="Times New Roman"/>
      <w:sz w:val="16"/>
      <w:szCs w:val="16"/>
    </w:rPr>
  </w:style>
  <w:style w:type="character" w:customStyle="1" w:styleId="50">
    <w:name w:val="Заголовок 5 Знак"/>
    <w:basedOn w:val="a1"/>
    <w:link w:val="5"/>
    <w:rsid w:val="00133A9A"/>
    <w:rPr>
      <w:rFonts w:ascii="Arial" w:eastAsia="Times New Roman" w:hAnsi="Arial" w:cs="Times New Roman"/>
      <w:b/>
      <w:bCs/>
      <w:sz w:val="24"/>
      <w:szCs w:val="20"/>
      <w:lang w:eastAsia="ru-RU"/>
    </w:rPr>
  </w:style>
  <w:style w:type="character" w:customStyle="1" w:styleId="60">
    <w:name w:val="Заголовок 6 Знак"/>
    <w:basedOn w:val="a1"/>
    <w:link w:val="6"/>
    <w:rsid w:val="00133A9A"/>
    <w:rPr>
      <w:rFonts w:ascii="Times New Roman" w:eastAsia="Times New Roman" w:hAnsi="Times New Roman" w:cs="Times New Roman"/>
      <w:b/>
      <w:sz w:val="24"/>
      <w:szCs w:val="20"/>
      <w:lang w:eastAsia="ru-RU"/>
    </w:rPr>
  </w:style>
  <w:style w:type="character" w:customStyle="1" w:styleId="80">
    <w:name w:val="Заголовок 8 Знак"/>
    <w:basedOn w:val="a1"/>
    <w:link w:val="8"/>
    <w:rsid w:val="00133A9A"/>
    <w:rPr>
      <w:rFonts w:ascii="Arial" w:eastAsia="Times New Roman" w:hAnsi="Arial" w:cs="Times New Roman"/>
      <w:b/>
      <w:snapToGrid w:val="0"/>
      <w:color w:val="000000"/>
      <w:szCs w:val="20"/>
      <w:lang w:eastAsia="ru-RU"/>
    </w:rPr>
  </w:style>
  <w:style w:type="numbering" w:customStyle="1" w:styleId="12">
    <w:name w:val="Нет списка1"/>
    <w:next w:val="a3"/>
    <w:uiPriority w:val="99"/>
    <w:semiHidden/>
    <w:unhideWhenUsed/>
    <w:rsid w:val="00133A9A"/>
  </w:style>
  <w:style w:type="paragraph" w:styleId="af6">
    <w:name w:val="header"/>
    <w:basedOn w:val="a0"/>
    <w:link w:val="af7"/>
    <w:uiPriority w:val="99"/>
    <w:rsid w:val="00133A9A"/>
    <w:pPr>
      <w:tabs>
        <w:tab w:val="center" w:pos="4153"/>
        <w:tab w:val="right" w:pos="8306"/>
      </w:tabs>
      <w:spacing w:after="0" w:line="240" w:lineRule="auto"/>
    </w:pPr>
    <w:rPr>
      <w:rFonts w:ascii="Arial Narrow" w:eastAsia="Times New Roman" w:hAnsi="Arial Narrow"/>
      <w:sz w:val="26"/>
      <w:szCs w:val="20"/>
      <w:lang w:eastAsia="ru-RU"/>
    </w:rPr>
  </w:style>
  <w:style w:type="character" w:customStyle="1" w:styleId="af7">
    <w:name w:val="Верхний колонтитул Знак"/>
    <w:basedOn w:val="a1"/>
    <w:link w:val="af6"/>
    <w:uiPriority w:val="99"/>
    <w:rsid w:val="00133A9A"/>
    <w:rPr>
      <w:rFonts w:ascii="Arial Narrow" w:eastAsia="Times New Roman" w:hAnsi="Arial Narrow" w:cs="Times New Roman"/>
      <w:sz w:val="26"/>
      <w:szCs w:val="20"/>
      <w:lang w:eastAsia="ru-RU"/>
    </w:rPr>
  </w:style>
  <w:style w:type="paragraph" w:styleId="af8">
    <w:name w:val="footer"/>
    <w:basedOn w:val="a0"/>
    <w:link w:val="af9"/>
    <w:rsid w:val="00133A9A"/>
    <w:pPr>
      <w:tabs>
        <w:tab w:val="center" w:pos="4153"/>
        <w:tab w:val="right" w:pos="8306"/>
      </w:tabs>
      <w:spacing w:after="0" w:line="240" w:lineRule="auto"/>
    </w:pPr>
    <w:rPr>
      <w:rFonts w:ascii="Arial Narrow" w:eastAsia="Times New Roman" w:hAnsi="Arial Narrow"/>
      <w:sz w:val="26"/>
      <w:szCs w:val="20"/>
      <w:lang w:eastAsia="ru-RU"/>
    </w:rPr>
  </w:style>
  <w:style w:type="character" w:customStyle="1" w:styleId="af9">
    <w:name w:val="Нижний колонтитул Знак"/>
    <w:basedOn w:val="a1"/>
    <w:link w:val="af8"/>
    <w:rsid w:val="00133A9A"/>
    <w:rPr>
      <w:rFonts w:ascii="Arial Narrow" w:eastAsia="Times New Roman" w:hAnsi="Arial Narrow" w:cs="Times New Roman"/>
      <w:sz w:val="26"/>
      <w:szCs w:val="20"/>
      <w:lang w:eastAsia="ru-RU"/>
    </w:rPr>
  </w:style>
  <w:style w:type="character" w:styleId="afa">
    <w:name w:val="page number"/>
    <w:basedOn w:val="a1"/>
    <w:rsid w:val="00133A9A"/>
  </w:style>
  <w:style w:type="paragraph" w:styleId="33">
    <w:name w:val="Body Text Indent 3"/>
    <w:basedOn w:val="a0"/>
    <w:link w:val="34"/>
    <w:rsid w:val="00133A9A"/>
    <w:pPr>
      <w:spacing w:after="0" w:line="240" w:lineRule="atLeast"/>
      <w:ind w:left="1701" w:hanging="1701"/>
      <w:jc w:val="both"/>
    </w:pPr>
    <w:rPr>
      <w:rFonts w:ascii="Arial Narrow" w:eastAsia="Times New Roman" w:hAnsi="Arial Narrow"/>
      <w:sz w:val="26"/>
      <w:szCs w:val="20"/>
      <w:lang w:eastAsia="ru-RU"/>
    </w:rPr>
  </w:style>
  <w:style w:type="character" w:customStyle="1" w:styleId="34">
    <w:name w:val="Основной текст с отступом 3 Знак"/>
    <w:basedOn w:val="a1"/>
    <w:link w:val="33"/>
    <w:rsid w:val="00133A9A"/>
    <w:rPr>
      <w:rFonts w:ascii="Arial Narrow" w:eastAsia="Times New Roman" w:hAnsi="Arial Narrow" w:cs="Times New Roman"/>
      <w:sz w:val="26"/>
      <w:szCs w:val="20"/>
      <w:lang w:eastAsia="ru-RU"/>
    </w:rPr>
  </w:style>
  <w:style w:type="character" w:styleId="afb">
    <w:name w:val="Hyperlink"/>
    <w:uiPriority w:val="99"/>
    <w:rsid w:val="00133A9A"/>
    <w:rPr>
      <w:color w:val="0000FF"/>
      <w:u w:val="single"/>
    </w:rPr>
  </w:style>
  <w:style w:type="paragraph" w:styleId="26">
    <w:name w:val="Body Text 2"/>
    <w:basedOn w:val="a0"/>
    <w:link w:val="27"/>
    <w:rsid w:val="00133A9A"/>
    <w:pPr>
      <w:spacing w:after="0" w:line="240" w:lineRule="auto"/>
    </w:pPr>
    <w:rPr>
      <w:rFonts w:ascii="Arial" w:eastAsia="Times New Roman" w:hAnsi="Arial"/>
      <w:b/>
      <w:bCs/>
      <w:sz w:val="24"/>
      <w:szCs w:val="20"/>
      <w:lang w:eastAsia="ru-RU"/>
    </w:rPr>
  </w:style>
  <w:style w:type="character" w:customStyle="1" w:styleId="27">
    <w:name w:val="Основной текст 2 Знак"/>
    <w:basedOn w:val="a1"/>
    <w:link w:val="26"/>
    <w:rsid w:val="00133A9A"/>
    <w:rPr>
      <w:rFonts w:ascii="Arial" w:eastAsia="Times New Roman" w:hAnsi="Arial" w:cs="Times New Roman"/>
      <w:b/>
      <w:bCs/>
      <w:sz w:val="24"/>
      <w:szCs w:val="20"/>
      <w:lang w:eastAsia="ru-RU"/>
    </w:rPr>
  </w:style>
  <w:style w:type="paragraph" w:styleId="13">
    <w:name w:val="toc 1"/>
    <w:basedOn w:val="a0"/>
    <w:next w:val="a0"/>
    <w:autoRedefine/>
    <w:uiPriority w:val="39"/>
    <w:qFormat/>
    <w:rsid w:val="00133A9A"/>
    <w:pPr>
      <w:spacing w:after="0" w:line="240" w:lineRule="auto"/>
    </w:pPr>
    <w:rPr>
      <w:rFonts w:ascii="Arial Narrow" w:eastAsia="Times New Roman" w:hAnsi="Arial Narrow"/>
      <w:sz w:val="26"/>
      <w:szCs w:val="20"/>
      <w:lang w:eastAsia="ru-RU"/>
    </w:rPr>
  </w:style>
  <w:style w:type="paragraph" w:styleId="28">
    <w:name w:val="toc 2"/>
    <w:basedOn w:val="a0"/>
    <w:next w:val="a0"/>
    <w:autoRedefine/>
    <w:uiPriority w:val="39"/>
    <w:qFormat/>
    <w:rsid w:val="00133A9A"/>
    <w:pPr>
      <w:spacing w:after="0" w:line="240" w:lineRule="auto"/>
      <w:ind w:left="260"/>
    </w:pPr>
    <w:rPr>
      <w:rFonts w:ascii="Arial Narrow" w:eastAsia="Times New Roman" w:hAnsi="Arial Narrow"/>
      <w:sz w:val="26"/>
      <w:szCs w:val="20"/>
      <w:lang w:eastAsia="ru-RU"/>
    </w:rPr>
  </w:style>
  <w:style w:type="paragraph" w:styleId="35">
    <w:name w:val="toc 3"/>
    <w:basedOn w:val="a0"/>
    <w:next w:val="a0"/>
    <w:autoRedefine/>
    <w:uiPriority w:val="39"/>
    <w:qFormat/>
    <w:rsid w:val="00133A9A"/>
    <w:pPr>
      <w:spacing w:after="0" w:line="240" w:lineRule="auto"/>
      <w:ind w:left="520"/>
    </w:pPr>
    <w:rPr>
      <w:rFonts w:ascii="Arial Narrow" w:eastAsia="Times New Roman" w:hAnsi="Arial Narrow"/>
      <w:sz w:val="26"/>
      <w:szCs w:val="20"/>
      <w:lang w:eastAsia="ru-RU"/>
    </w:rPr>
  </w:style>
  <w:style w:type="paragraph" w:styleId="42">
    <w:name w:val="toc 4"/>
    <w:basedOn w:val="a0"/>
    <w:next w:val="a0"/>
    <w:autoRedefine/>
    <w:uiPriority w:val="39"/>
    <w:rsid w:val="00133A9A"/>
    <w:pPr>
      <w:spacing w:after="0" w:line="240" w:lineRule="auto"/>
      <w:ind w:left="780"/>
    </w:pPr>
    <w:rPr>
      <w:rFonts w:ascii="Arial Narrow" w:eastAsia="Times New Roman" w:hAnsi="Arial Narrow"/>
      <w:sz w:val="26"/>
      <w:szCs w:val="20"/>
      <w:lang w:eastAsia="ru-RU"/>
    </w:rPr>
  </w:style>
  <w:style w:type="paragraph" w:styleId="51">
    <w:name w:val="toc 5"/>
    <w:basedOn w:val="a0"/>
    <w:next w:val="a0"/>
    <w:autoRedefine/>
    <w:uiPriority w:val="39"/>
    <w:rsid w:val="00133A9A"/>
    <w:pPr>
      <w:spacing w:after="0" w:line="240" w:lineRule="auto"/>
      <w:ind w:left="1040"/>
    </w:pPr>
    <w:rPr>
      <w:rFonts w:ascii="Arial Narrow" w:eastAsia="Times New Roman" w:hAnsi="Arial Narrow"/>
      <w:sz w:val="26"/>
      <w:szCs w:val="20"/>
      <w:lang w:eastAsia="ru-RU"/>
    </w:rPr>
  </w:style>
  <w:style w:type="paragraph" w:styleId="61">
    <w:name w:val="toc 6"/>
    <w:basedOn w:val="a0"/>
    <w:next w:val="a0"/>
    <w:autoRedefine/>
    <w:uiPriority w:val="39"/>
    <w:rsid w:val="00133A9A"/>
    <w:pPr>
      <w:spacing w:after="0" w:line="240" w:lineRule="auto"/>
      <w:ind w:left="1300"/>
    </w:pPr>
    <w:rPr>
      <w:rFonts w:ascii="Arial Narrow" w:eastAsia="Times New Roman" w:hAnsi="Arial Narrow"/>
      <w:sz w:val="26"/>
      <w:szCs w:val="20"/>
      <w:lang w:eastAsia="ru-RU"/>
    </w:rPr>
  </w:style>
  <w:style w:type="paragraph" w:styleId="71">
    <w:name w:val="toc 7"/>
    <w:basedOn w:val="a0"/>
    <w:next w:val="a0"/>
    <w:autoRedefine/>
    <w:uiPriority w:val="39"/>
    <w:rsid w:val="00133A9A"/>
    <w:pPr>
      <w:spacing w:after="0" w:line="240" w:lineRule="auto"/>
      <w:ind w:left="1560"/>
    </w:pPr>
    <w:rPr>
      <w:rFonts w:ascii="Arial Narrow" w:eastAsia="Times New Roman" w:hAnsi="Arial Narrow"/>
      <w:sz w:val="26"/>
      <w:szCs w:val="20"/>
      <w:lang w:eastAsia="ru-RU"/>
    </w:rPr>
  </w:style>
  <w:style w:type="paragraph" w:styleId="81">
    <w:name w:val="toc 8"/>
    <w:basedOn w:val="a0"/>
    <w:next w:val="a0"/>
    <w:autoRedefine/>
    <w:uiPriority w:val="39"/>
    <w:rsid w:val="00133A9A"/>
    <w:pPr>
      <w:spacing w:after="0" w:line="240" w:lineRule="auto"/>
      <w:ind w:left="1820"/>
    </w:pPr>
    <w:rPr>
      <w:rFonts w:ascii="Arial Narrow" w:eastAsia="Times New Roman" w:hAnsi="Arial Narrow"/>
      <w:sz w:val="26"/>
      <w:szCs w:val="20"/>
      <w:lang w:eastAsia="ru-RU"/>
    </w:rPr>
  </w:style>
  <w:style w:type="paragraph" w:styleId="91">
    <w:name w:val="toc 9"/>
    <w:basedOn w:val="a0"/>
    <w:next w:val="a0"/>
    <w:autoRedefine/>
    <w:uiPriority w:val="39"/>
    <w:rsid w:val="00133A9A"/>
    <w:pPr>
      <w:spacing w:after="0" w:line="240" w:lineRule="auto"/>
      <w:ind w:left="2080"/>
    </w:pPr>
    <w:rPr>
      <w:rFonts w:ascii="Arial Narrow" w:eastAsia="Times New Roman" w:hAnsi="Arial Narrow"/>
      <w:sz w:val="26"/>
      <w:szCs w:val="20"/>
      <w:lang w:eastAsia="ru-RU"/>
    </w:rPr>
  </w:style>
  <w:style w:type="paragraph" w:customStyle="1" w:styleId="afc">
    <w:name w:val="!Подпись"/>
    <w:basedOn w:val="a0"/>
    <w:semiHidden/>
    <w:rsid w:val="00133A9A"/>
    <w:pPr>
      <w:spacing w:after="0" w:line="240" w:lineRule="auto"/>
    </w:pPr>
    <w:rPr>
      <w:rFonts w:ascii="Times New Roman" w:eastAsia="Times New Roman" w:hAnsi="Times New Roman"/>
      <w:b/>
      <w:sz w:val="24"/>
      <w:szCs w:val="20"/>
      <w:lang w:eastAsia="ru-RU"/>
    </w:rPr>
  </w:style>
  <w:style w:type="paragraph" w:customStyle="1" w:styleId="211">
    <w:name w:val="Основной текст с отступом 21"/>
    <w:basedOn w:val="a0"/>
    <w:semiHidden/>
    <w:rsid w:val="00133A9A"/>
    <w:pPr>
      <w:widowControl w:val="0"/>
      <w:spacing w:after="0" w:line="240" w:lineRule="auto"/>
      <w:ind w:right="20" w:firstLine="720"/>
      <w:jc w:val="both"/>
    </w:pPr>
    <w:rPr>
      <w:rFonts w:ascii="Times New Roman CYR" w:eastAsia="Times New Roman" w:hAnsi="Times New Roman CYR"/>
      <w:color w:val="FF0000"/>
      <w:sz w:val="24"/>
      <w:szCs w:val="20"/>
      <w:lang w:eastAsia="ru-RU"/>
    </w:rPr>
  </w:style>
  <w:style w:type="paragraph" w:customStyle="1" w:styleId="Iiaienu">
    <w:name w:val="!Iiaienu"/>
    <w:basedOn w:val="a0"/>
    <w:semiHidden/>
    <w:rsid w:val="00133A9A"/>
    <w:pPr>
      <w:spacing w:after="0" w:line="240" w:lineRule="auto"/>
    </w:pPr>
    <w:rPr>
      <w:rFonts w:ascii="Times New Roman" w:eastAsia="Times New Roman" w:hAnsi="Times New Roman"/>
      <w:b/>
      <w:sz w:val="24"/>
      <w:szCs w:val="20"/>
      <w:lang w:eastAsia="ru-RU"/>
    </w:rPr>
  </w:style>
  <w:style w:type="paragraph" w:customStyle="1" w:styleId="Iacaaeaaaieoiaioa">
    <w:name w:val="!Iaca.aeaa aieoiaioa"/>
    <w:basedOn w:val="a0"/>
    <w:semiHidden/>
    <w:rsid w:val="00133A9A"/>
    <w:pPr>
      <w:overflowPunct w:val="0"/>
      <w:autoSpaceDE w:val="0"/>
      <w:autoSpaceDN w:val="0"/>
      <w:adjustRightInd w:val="0"/>
      <w:spacing w:after="240" w:line="240" w:lineRule="auto"/>
      <w:jc w:val="center"/>
      <w:textAlignment w:val="baseline"/>
    </w:pPr>
    <w:rPr>
      <w:rFonts w:ascii="Times New Roman" w:eastAsia="Times New Roman" w:hAnsi="Times New Roman"/>
      <w:b/>
      <w:caps/>
      <w:sz w:val="24"/>
      <w:szCs w:val="20"/>
      <w:lang w:eastAsia="ru-RU"/>
    </w:rPr>
  </w:style>
  <w:style w:type="paragraph" w:styleId="afd">
    <w:name w:val="List Bullet"/>
    <w:basedOn w:val="a0"/>
    <w:rsid w:val="00133A9A"/>
    <w:pPr>
      <w:tabs>
        <w:tab w:val="num" w:pos="1777"/>
      </w:tabs>
      <w:spacing w:after="0" w:line="240" w:lineRule="auto"/>
      <w:ind w:left="1777" w:hanging="360"/>
    </w:pPr>
    <w:rPr>
      <w:rFonts w:ascii="Times New Roman" w:eastAsia="Times New Roman" w:hAnsi="Times New Roman"/>
      <w:sz w:val="20"/>
      <w:szCs w:val="20"/>
      <w:lang w:eastAsia="ru-RU"/>
    </w:rPr>
  </w:style>
  <w:style w:type="paragraph" w:styleId="29">
    <w:name w:val="List 2"/>
    <w:basedOn w:val="a0"/>
    <w:rsid w:val="00133A9A"/>
    <w:pPr>
      <w:spacing w:after="0" w:line="240" w:lineRule="auto"/>
      <w:ind w:left="566" w:hanging="283"/>
    </w:pPr>
    <w:rPr>
      <w:rFonts w:ascii="Times New Roman" w:eastAsia="Times New Roman" w:hAnsi="Times New Roman"/>
      <w:sz w:val="20"/>
      <w:szCs w:val="20"/>
      <w:lang w:eastAsia="ru-RU"/>
    </w:rPr>
  </w:style>
  <w:style w:type="paragraph" w:styleId="afe">
    <w:name w:val="Subtitle"/>
    <w:basedOn w:val="a0"/>
    <w:link w:val="aff"/>
    <w:qFormat/>
    <w:rsid w:val="00133A9A"/>
    <w:pPr>
      <w:spacing w:after="0" w:line="240" w:lineRule="auto"/>
      <w:jc w:val="both"/>
    </w:pPr>
    <w:rPr>
      <w:rFonts w:ascii="Times New Roman" w:eastAsia="Times New Roman" w:hAnsi="Times New Roman"/>
      <w:b/>
      <w:bCs/>
      <w:sz w:val="24"/>
      <w:szCs w:val="24"/>
      <w:lang w:eastAsia="ru-RU"/>
    </w:rPr>
  </w:style>
  <w:style w:type="character" w:customStyle="1" w:styleId="aff">
    <w:name w:val="Подзаголовок Знак"/>
    <w:basedOn w:val="a1"/>
    <w:link w:val="afe"/>
    <w:rsid w:val="00133A9A"/>
    <w:rPr>
      <w:rFonts w:ascii="Times New Roman" w:eastAsia="Times New Roman" w:hAnsi="Times New Roman" w:cs="Times New Roman"/>
      <w:b/>
      <w:bCs/>
      <w:sz w:val="24"/>
      <w:szCs w:val="24"/>
      <w:lang w:eastAsia="ru-RU"/>
    </w:rPr>
  </w:style>
  <w:style w:type="paragraph" w:customStyle="1" w:styleId="Eiaiiiaiaauaiea">
    <w:name w:val="!Eiaiiia ia?auaiea"/>
    <w:basedOn w:val="a0"/>
    <w:semiHidden/>
    <w:rsid w:val="00133A9A"/>
    <w:pPr>
      <w:overflowPunct w:val="0"/>
      <w:autoSpaceDE w:val="0"/>
      <w:autoSpaceDN w:val="0"/>
      <w:adjustRightInd w:val="0"/>
      <w:spacing w:after="240" w:line="240" w:lineRule="auto"/>
      <w:jc w:val="center"/>
      <w:textAlignment w:val="baseline"/>
    </w:pPr>
    <w:rPr>
      <w:rFonts w:ascii="Times New Roman" w:eastAsia="Times New Roman" w:hAnsi="Times New Roman"/>
      <w:b/>
      <w:sz w:val="24"/>
      <w:szCs w:val="20"/>
      <w:lang w:eastAsia="ru-RU"/>
    </w:rPr>
  </w:style>
  <w:style w:type="paragraph" w:styleId="36">
    <w:name w:val="List Continue 3"/>
    <w:basedOn w:val="a0"/>
    <w:rsid w:val="00133A9A"/>
    <w:pPr>
      <w:overflowPunct w:val="0"/>
      <w:autoSpaceDE w:val="0"/>
      <w:autoSpaceDN w:val="0"/>
      <w:adjustRightInd w:val="0"/>
      <w:spacing w:after="120" w:line="240" w:lineRule="auto"/>
      <w:ind w:left="849"/>
      <w:textAlignment w:val="baseline"/>
    </w:pPr>
    <w:rPr>
      <w:rFonts w:ascii="Times New Roman" w:eastAsia="Times New Roman" w:hAnsi="Times New Roman"/>
      <w:sz w:val="20"/>
      <w:szCs w:val="20"/>
      <w:lang w:eastAsia="ru-RU"/>
    </w:rPr>
  </w:style>
  <w:style w:type="paragraph" w:customStyle="1" w:styleId="caaieiaie4">
    <w:name w:val="caaieiaie 4"/>
    <w:basedOn w:val="a0"/>
    <w:next w:val="a0"/>
    <w:semiHidden/>
    <w:rsid w:val="00133A9A"/>
    <w:pPr>
      <w:keepNext/>
      <w:spacing w:after="0" w:line="240" w:lineRule="auto"/>
      <w:ind w:firstLine="567"/>
      <w:jc w:val="both"/>
    </w:pPr>
    <w:rPr>
      <w:rFonts w:ascii="Times New Roman" w:eastAsia="Times New Roman" w:hAnsi="Times New Roman"/>
      <w:b/>
      <w:sz w:val="24"/>
      <w:szCs w:val="20"/>
      <w:lang w:eastAsia="ru-RU"/>
    </w:rPr>
  </w:style>
  <w:style w:type="character" w:styleId="aff0">
    <w:name w:val="FollowedHyperlink"/>
    <w:rsid w:val="00133A9A"/>
    <w:rPr>
      <w:color w:val="800080"/>
      <w:u w:val="single"/>
    </w:rPr>
  </w:style>
  <w:style w:type="paragraph" w:customStyle="1" w:styleId="xl24">
    <w:name w:val="xl24"/>
    <w:basedOn w:val="a0"/>
    <w:semiHidden/>
    <w:rsid w:val="00133A9A"/>
    <w:pP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25">
    <w:name w:val="xl25"/>
    <w:basedOn w:val="a0"/>
    <w:semiHidden/>
    <w:rsid w:val="00133A9A"/>
    <w:pPr>
      <w:spacing w:before="100" w:beforeAutospacing="1" w:after="100" w:afterAutospacing="1" w:line="240" w:lineRule="auto"/>
      <w:jc w:val="center"/>
      <w:textAlignment w:val="center"/>
    </w:pPr>
    <w:rPr>
      <w:rFonts w:ascii="Times New Roman CYR" w:eastAsia="Times New Roman" w:hAnsi="Times New Roman CYR" w:cs="Times New Roman CYR"/>
      <w:sz w:val="24"/>
      <w:szCs w:val="24"/>
      <w:lang w:eastAsia="ru-RU"/>
    </w:rPr>
  </w:style>
  <w:style w:type="paragraph" w:customStyle="1" w:styleId="xl26">
    <w:name w:val="xl26"/>
    <w:basedOn w:val="a0"/>
    <w:semiHidden/>
    <w:rsid w:val="00133A9A"/>
    <w:pPr>
      <w:pBdr>
        <w:bottom w:val="single" w:sz="4" w:space="0" w:color="auto"/>
        <w:right w:val="single" w:sz="4" w:space="0" w:color="auto"/>
      </w:pBdr>
      <w:spacing w:before="100" w:beforeAutospacing="1" w:after="100" w:afterAutospacing="1" w:line="240" w:lineRule="auto"/>
      <w:jc w:val="both"/>
      <w:textAlignment w:val="top"/>
    </w:pPr>
    <w:rPr>
      <w:rFonts w:ascii="Times New Roman CYR" w:eastAsia="Times New Roman" w:hAnsi="Times New Roman CYR" w:cs="Times New Roman CYR"/>
      <w:sz w:val="24"/>
      <w:szCs w:val="24"/>
      <w:lang w:eastAsia="ru-RU"/>
    </w:rPr>
  </w:style>
  <w:style w:type="paragraph" w:customStyle="1" w:styleId="xl27">
    <w:name w:val="xl27"/>
    <w:basedOn w:val="a0"/>
    <w:semiHidden/>
    <w:rsid w:val="00133A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CYR" w:eastAsia="Times New Roman" w:hAnsi="Times New Roman CYR" w:cs="Times New Roman CYR"/>
      <w:sz w:val="24"/>
      <w:szCs w:val="24"/>
      <w:lang w:eastAsia="ru-RU"/>
    </w:rPr>
  </w:style>
  <w:style w:type="paragraph" w:customStyle="1" w:styleId="xl28">
    <w:name w:val="xl28"/>
    <w:basedOn w:val="a0"/>
    <w:semiHidden/>
    <w:rsid w:val="00133A9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29">
    <w:name w:val="xl29"/>
    <w:basedOn w:val="a0"/>
    <w:semiHidden/>
    <w:rsid w:val="00133A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4"/>
      <w:szCs w:val="24"/>
      <w:lang w:eastAsia="ru-RU"/>
    </w:rPr>
  </w:style>
  <w:style w:type="paragraph" w:customStyle="1" w:styleId="xl30">
    <w:name w:val="xl30"/>
    <w:basedOn w:val="a0"/>
    <w:semiHidden/>
    <w:rsid w:val="00133A9A"/>
    <w:pPr>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xl31">
    <w:name w:val="xl31"/>
    <w:basedOn w:val="a0"/>
    <w:semiHidden/>
    <w:rsid w:val="00133A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4"/>
      <w:szCs w:val="24"/>
      <w:lang w:eastAsia="ru-RU"/>
    </w:rPr>
  </w:style>
  <w:style w:type="paragraph" w:customStyle="1" w:styleId="xl32">
    <w:name w:val="xl32"/>
    <w:basedOn w:val="a0"/>
    <w:semiHidden/>
    <w:rsid w:val="00133A9A"/>
    <w:pPr>
      <w:spacing w:before="100" w:beforeAutospacing="1" w:after="100" w:afterAutospacing="1" w:line="240" w:lineRule="auto"/>
      <w:jc w:val="center"/>
    </w:pPr>
    <w:rPr>
      <w:rFonts w:ascii="Times New Roman CYR" w:eastAsia="Times New Roman" w:hAnsi="Times New Roman CYR" w:cs="Times New Roman CYR"/>
      <w:b/>
      <w:bCs/>
      <w:sz w:val="24"/>
      <w:szCs w:val="24"/>
      <w:lang w:eastAsia="ru-RU"/>
    </w:rPr>
  </w:style>
  <w:style w:type="paragraph" w:customStyle="1" w:styleId="xl33">
    <w:name w:val="xl33"/>
    <w:basedOn w:val="a0"/>
    <w:semiHidden/>
    <w:rsid w:val="00133A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4"/>
      <w:szCs w:val="24"/>
      <w:lang w:eastAsia="ru-RU"/>
    </w:rPr>
  </w:style>
  <w:style w:type="paragraph" w:customStyle="1" w:styleId="xl34">
    <w:name w:val="xl34"/>
    <w:basedOn w:val="a0"/>
    <w:semiHidden/>
    <w:rsid w:val="00133A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35">
    <w:name w:val="xl35"/>
    <w:basedOn w:val="a0"/>
    <w:semiHidden/>
    <w:rsid w:val="00133A9A"/>
    <w:pPr>
      <w:spacing w:before="100" w:beforeAutospacing="1" w:after="100" w:afterAutospacing="1" w:line="240" w:lineRule="auto"/>
    </w:pPr>
    <w:rPr>
      <w:rFonts w:ascii="Times New Roman CYR" w:eastAsia="Times New Roman" w:hAnsi="Times New Roman CYR" w:cs="Times New Roman CYR"/>
      <w:sz w:val="28"/>
      <w:szCs w:val="28"/>
      <w:lang w:eastAsia="ru-RU"/>
    </w:rPr>
  </w:style>
  <w:style w:type="paragraph" w:customStyle="1" w:styleId="xl36">
    <w:name w:val="xl36"/>
    <w:basedOn w:val="a0"/>
    <w:semiHidden/>
    <w:rsid w:val="00133A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8"/>
      <w:szCs w:val="28"/>
      <w:lang w:eastAsia="ru-RU"/>
    </w:rPr>
  </w:style>
  <w:style w:type="paragraph" w:customStyle="1" w:styleId="xl37">
    <w:name w:val="xl37"/>
    <w:basedOn w:val="a0"/>
    <w:semiHidden/>
    <w:rsid w:val="00133A9A"/>
    <w:pPr>
      <w:spacing w:before="100" w:beforeAutospacing="1" w:after="100" w:afterAutospacing="1" w:line="240" w:lineRule="auto"/>
      <w:jc w:val="center"/>
      <w:textAlignment w:val="center"/>
    </w:pPr>
    <w:rPr>
      <w:rFonts w:ascii="Times New Roman CYR" w:eastAsia="Times New Roman" w:hAnsi="Times New Roman CYR" w:cs="Times New Roman CYR"/>
      <w:b/>
      <w:bCs/>
      <w:sz w:val="24"/>
      <w:szCs w:val="24"/>
      <w:lang w:eastAsia="ru-RU"/>
    </w:rPr>
  </w:style>
  <w:style w:type="paragraph" w:customStyle="1" w:styleId="xl38">
    <w:name w:val="xl38"/>
    <w:basedOn w:val="a0"/>
    <w:semiHidden/>
    <w:rsid w:val="00133A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4"/>
      <w:szCs w:val="24"/>
      <w:lang w:eastAsia="ru-RU"/>
    </w:rPr>
  </w:style>
  <w:style w:type="paragraph" w:customStyle="1" w:styleId="xl39">
    <w:name w:val="xl39"/>
    <w:basedOn w:val="a0"/>
    <w:semiHidden/>
    <w:rsid w:val="00133A9A"/>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textAlignment w:val="center"/>
    </w:pPr>
    <w:rPr>
      <w:rFonts w:ascii="Times New Roman CYR" w:eastAsia="Times New Roman" w:hAnsi="Times New Roman CYR" w:cs="Times New Roman CYR"/>
      <w:sz w:val="24"/>
      <w:szCs w:val="24"/>
      <w:lang w:eastAsia="ru-RU"/>
    </w:rPr>
  </w:style>
  <w:style w:type="paragraph" w:customStyle="1" w:styleId="xl40">
    <w:name w:val="xl40"/>
    <w:basedOn w:val="a0"/>
    <w:semiHidden/>
    <w:rsid w:val="00133A9A"/>
    <w:pP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41">
    <w:name w:val="xl41"/>
    <w:basedOn w:val="a0"/>
    <w:semiHidden/>
    <w:rsid w:val="00133A9A"/>
    <w:pPr>
      <w:spacing w:before="100" w:beforeAutospacing="1" w:after="100" w:afterAutospacing="1" w:line="240" w:lineRule="auto"/>
    </w:pPr>
    <w:rPr>
      <w:rFonts w:ascii="Times New Roman" w:eastAsia="Times New Roman" w:hAnsi="Times New Roman"/>
      <w:b/>
      <w:bCs/>
      <w:sz w:val="28"/>
      <w:szCs w:val="28"/>
      <w:lang w:eastAsia="ru-RU"/>
    </w:rPr>
  </w:style>
  <w:style w:type="paragraph" w:customStyle="1" w:styleId="xl42">
    <w:name w:val="xl42"/>
    <w:basedOn w:val="a0"/>
    <w:semiHidden/>
    <w:rsid w:val="00133A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8"/>
      <w:szCs w:val="28"/>
      <w:lang w:eastAsia="ru-RU"/>
    </w:rPr>
  </w:style>
  <w:style w:type="paragraph" w:customStyle="1" w:styleId="xl43">
    <w:name w:val="xl43"/>
    <w:basedOn w:val="a0"/>
    <w:semiHidden/>
    <w:rsid w:val="00133A9A"/>
    <w:pPr>
      <w:spacing w:before="100" w:beforeAutospacing="1" w:after="100" w:afterAutospacing="1" w:line="240" w:lineRule="auto"/>
      <w:jc w:val="center"/>
      <w:textAlignment w:val="center"/>
    </w:pPr>
    <w:rPr>
      <w:rFonts w:ascii="Times New Roman CYR" w:eastAsia="Times New Roman" w:hAnsi="Times New Roman CYR" w:cs="Times New Roman CYR"/>
      <w:b/>
      <w:bCs/>
      <w:sz w:val="24"/>
      <w:szCs w:val="24"/>
      <w:lang w:eastAsia="ru-RU"/>
    </w:rPr>
  </w:style>
  <w:style w:type="paragraph" w:customStyle="1" w:styleId="xl44">
    <w:name w:val="xl44"/>
    <w:basedOn w:val="a0"/>
    <w:semiHidden/>
    <w:rsid w:val="00133A9A"/>
    <w:pPr>
      <w:spacing w:before="100" w:beforeAutospacing="1" w:after="100" w:afterAutospacing="1" w:line="240" w:lineRule="auto"/>
    </w:pPr>
    <w:rPr>
      <w:rFonts w:ascii="Times New Roman" w:eastAsia="Times New Roman" w:hAnsi="Times New Roman"/>
      <w:sz w:val="28"/>
      <w:szCs w:val="28"/>
      <w:lang w:eastAsia="ru-RU"/>
    </w:rPr>
  </w:style>
  <w:style w:type="paragraph" w:customStyle="1" w:styleId="xl45">
    <w:name w:val="xl45"/>
    <w:basedOn w:val="a0"/>
    <w:semiHidden/>
    <w:rsid w:val="00133A9A"/>
    <w:pPr>
      <w:spacing w:before="100" w:beforeAutospacing="1" w:after="100" w:afterAutospacing="1" w:line="240" w:lineRule="auto"/>
      <w:jc w:val="center"/>
      <w:textAlignment w:val="center"/>
    </w:pPr>
    <w:rPr>
      <w:rFonts w:ascii="Times New Roman CYR" w:eastAsia="Times New Roman" w:hAnsi="Times New Roman CYR" w:cs="Times New Roman CYR"/>
      <w:b/>
      <w:bCs/>
      <w:sz w:val="28"/>
      <w:szCs w:val="28"/>
      <w:lang w:eastAsia="ru-RU"/>
    </w:rPr>
  </w:style>
  <w:style w:type="paragraph" w:customStyle="1" w:styleId="xl46">
    <w:name w:val="xl46"/>
    <w:basedOn w:val="a0"/>
    <w:semiHidden/>
    <w:rsid w:val="00133A9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sz w:val="18"/>
      <w:szCs w:val="18"/>
      <w:lang w:eastAsia="ru-RU"/>
    </w:rPr>
  </w:style>
  <w:style w:type="paragraph" w:customStyle="1" w:styleId="xl47">
    <w:name w:val="xl47"/>
    <w:basedOn w:val="a0"/>
    <w:semiHidden/>
    <w:rsid w:val="00133A9A"/>
    <w:pPr>
      <w:spacing w:before="100" w:beforeAutospacing="1" w:after="100" w:afterAutospacing="1" w:line="240" w:lineRule="auto"/>
    </w:pPr>
    <w:rPr>
      <w:rFonts w:ascii="Times New Roman CYR" w:eastAsia="Times New Roman" w:hAnsi="Times New Roman CYR" w:cs="Times New Roman CYR"/>
      <w:b/>
      <w:bCs/>
      <w:sz w:val="32"/>
      <w:szCs w:val="32"/>
      <w:lang w:eastAsia="ru-RU"/>
    </w:rPr>
  </w:style>
  <w:style w:type="paragraph" w:customStyle="1" w:styleId="xl48">
    <w:name w:val="xl48"/>
    <w:basedOn w:val="a0"/>
    <w:semiHidden/>
    <w:rsid w:val="00133A9A"/>
    <w:pPr>
      <w:spacing w:before="100" w:beforeAutospacing="1" w:after="100" w:afterAutospacing="1" w:line="240" w:lineRule="auto"/>
    </w:pPr>
    <w:rPr>
      <w:rFonts w:ascii="Times New Roman CYR" w:eastAsia="Times New Roman" w:hAnsi="Times New Roman CYR" w:cs="Times New Roman CYR"/>
      <w:b/>
      <w:bCs/>
      <w:sz w:val="28"/>
      <w:szCs w:val="28"/>
      <w:lang w:eastAsia="ru-RU"/>
    </w:rPr>
  </w:style>
  <w:style w:type="paragraph" w:customStyle="1" w:styleId="xl49">
    <w:name w:val="xl49"/>
    <w:basedOn w:val="a0"/>
    <w:semiHidden/>
    <w:rsid w:val="00133A9A"/>
    <w:pPr>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xl50">
    <w:name w:val="xl50"/>
    <w:basedOn w:val="a0"/>
    <w:semiHidden/>
    <w:rsid w:val="00133A9A"/>
    <w:pP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51">
    <w:name w:val="xl51"/>
    <w:basedOn w:val="a0"/>
    <w:semiHidden/>
    <w:rsid w:val="00133A9A"/>
    <w:pPr>
      <w:spacing w:before="100" w:beforeAutospacing="1" w:after="100" w:afterAutospacing="1" w:line="240" w:lineRule="auto"/>
      <w:jc w:val="center"/>
    </w:pPr>
    <w:rPr>
      <w:rFonts w:ascii="Times New Roman CYR" w:eastAsia="Times New Roman" w:hAnsi="Times New Roman CYR" w:cs="Times New Roman CYR"/>
      <w:b/>
      <w:bCs/>
      <w:sz w:val="28"/>
      <w:szCs w:val="28"/>
      <w:lang w:eastAsia="ru-RU"/>
    </w:rPr>
  </w:style>
  <w:style w:type="paragraph" w:customStyle="1" w:styleId="xl52">
    <w:name w:val="xl52"/>
    <w:basedOn w:val="a0"/>
    <w:semiHidden/>
    <w:rsid w:val="00133A9A"/>
    <w:pPr>
      <w:spacing w:before="100" w:beforeAutospacing="1" w:after="100" w:afterAutospacing="1" w:line="240" w:lineRule="auto"/>
    </w:pPr>
    <w:rPr>
      <w:rFonts w:ascii="Times New Roman CYR" w:eastAsia="Times New Roman" w:hAnsi="Times New Roman CYR" w:cs="Times New Roman CYR"/>
      <w:b/>
      <w:bCs/>
      <w:sz w:val="28"/>
      <w:szCs w:val="28"/>
      <w:lang w:eastAsia="ru-RU"/>
    </w:rPr>
  </w:style>
  <w:style w:type="paragraph" w:customStyle="1" w:styleId="xl53">
    <w:name w:val="xl53"/>
    <w:basedOn w:val="a0"/>
    <w:semiHidden/>
    <w:rsid w:val="00133A9A"/>
    <w:pPr>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xl54">
    <w:name w:val="xl54"/>
    <w:basedOn w:val="a0"/>
    <w:semiHidden/>
    <w:rsid w:val="00133A9A"/>
    <w:pPr>
      <w:pBdr>
        <w:left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55">
    <w:name w:val="xl55"/>
    <w:basedOn w:val="a0"/>
    <w:semiHidden/>
    <w:rsid w:val="00133A9A"/>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56">
    <w:name w:val="xl56"/>
    <w:basedOn w:val="a0"/>
    <w:semiHidden/>
    <w:rsid w:val="00133A9A"/>
    <w:pPr>
      <w:pBdr>
        <w:right w:val="single" w:sz="4" w:space="0" w:color="auto"/>
      </w:pBd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57">
    <w:name w:val="xl57"/>
    <w:basedOn w:val="a0"/>
    <w:semiHidden/>
    <w:rsid w:val="00133A9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58">
    <w:name w:val="xl58"/>
    <w:basedOn w:val="a0"/>
    <w:semiHidden/>
    <w:rsid w:val="00133A9A"/>
    <w:pPr>
      <w:spacing w:before="100" w:beforeAutospacing="1" w:after="100" w:afterAutospacing="1" w:line="240" w:lineRule="auto"/>
      <w:jc w:val="center"/>
      <w:textAlignment w:val="center"/>
    </w:pPr>
    <w:rPr>
      <w:rFonts w:ascii="Times New Roman CYR" w:eastAsia="Times New Roman" w:hAnsi="Times New Roman CYR" w:cs="Times New Roman CYR"/>
      <w:sz w:val="28"/>
      <w:szCs w:val="28"/>
      <w:lang w:eastAsia="ru-RU"/>
    </w:rPr>
  </w:style>
  <w:style w:type="paragraph" w:customStyle="1" w:styleId="xl59">
    <w:name w:val="xl59"/>
    <w:basedOn w:val="a0"/>
    <w:semiHidden/>
    <w:rsid w:val="00133A9A"/>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0">
    <w:name w:val="xl60"/>
    <w:basedOn w:val="a0"/>
    <w:semiHidden/>
    <w:rsid w:val="00133A9A"/>
    <w:pPr>
      <w:spacing w:before="100" w:beforeAutospacing="1" w:after="100" w:afterAutospacing="1" w:line="240" w:lineRule="auto"/>
      <w:jc w:val="center"/>
      <w:textAlignment w:val="center"/>
    </w:pPr>
    <w:rPr>
      <w:rFonts w:ascii="Times New Roman CYR" w:eastAsia="Times New Roman" w:hAnsi="Times New Roman CYR" w:cs="Times New Roman CYR"/>
      <w:b/>
      <w:bCs/>
      <w:sz w:val="24"/>
      <w:szCs w:val="24"/>
      <w:lang w:eastAsia="ru-RU"/>
    </w:rPr>
  </w:style>
  <w:style w:type="paragraph" w:customStyle="1" w:styleId="xl61">
    <w:name w:val="xl61"/>
    <w:basedOn w:val="a0"/>
    <w:semiHidden/>
    <w:rsid w:val="00133A9A"/>
    <w:pPr>
      <w:spacing w:before="100" w:beforeAutospacing="1" w:after="100" w:afterAutospacing="1" w:line="240" w:lineRule="auto"/>
      <w:jc w:val="both"/>
      <w:textAlignment w:val="top"/>
    </w:pPr>
    <w:rPr>
      <w:rFonts w:ascii="Times New Roman CYR" w:eastAsia="Times New Roman" w:hAnsi="Times New Roman CYR" w:cs="Times New Roman CYR"/>
      <w:sz w:val="24"/>
      <w:szCs w:val="24"/>
      <w:lang w:eastAsia="ru-RU"/>
    </w:rPr>
  </w:style>
  <w:style w:type="paragraph" w:customStyle="1" w:styleId="xl62">
    <w:name w:val="xl62"/>
    <w:basedOn w:val="a0"/>
    <w:semiHidden/>
    <w:rsid w:val="00133A9A"/>
    <w:pPr>
      <w:spacing w:before="100" w:beforeAutospacing="1" w:after="100" w:afterAutospacing="1" w:line="240" w:lineRule="auto"/>
      <w:jc w:val="center"/>
      <w:textAlignment w:val="center"/>
    </w:pPr>
    <w:rPr>
      <w:rFonts w:ascii="Times New Roman CYR" w:eastAsia="Times New Roman" w:hAnsi="Times New Roman CYR" w:cs="Times New Roman CYR"/>
      <w:b/>
      <w:bCs/>
      <w:sz w:val="24"/>
      <w:szCs w:val="24"/>
      <w:lang w:eastAsia="ru-RU"/>
    </w:rPr>
  </w:style>
  <w:style w:type="paragraph" w:customStyle="1" w:styleId="xl63">
    <w:name w:val="xl63"/>
    <w:basedOn w:val="a0"/>
    <w:semiHidden/>
    <w:rsid w:val="00133A9A"/>
    <w:pPr>
      <w:spacing w:before="100" w:beforeAutospacing="1" w:after="100" w:afterAutospacing="1" w:line="240" w:lineRule="auto"/>
      <w:jc w:val="center"/>
      <w:textAlignment w:val="center"/>
    </w:pPr>
    <w:rPr>
      <w:rFonts w:ascii="Times New Roman CYR" w:eastAsia="Times New Roman" w:hAnsi="Times New Roman CYR" w:cs="Times New Roman CYR"/>
      <w:sz w:val="24"/>
      <w:szCs w:val="24"/>
      <w:lang w:eastAsia="ru-RU"/>
    </w:rPr>
  </w:style>
  <w:style w:type="paragraph" w:customStyle="1" w:styleId="xl64">
    <w:name w:val="xl64"/>
    <w:basedOn w:val="a0"/>
    <w:semiHidden/>
    <w:rsid w:val="00133A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5">
    <w:name w:val="xl65"/>
    <w:basedOn w:val="a0"/>
    <w:semiHidden/>
    <w:rsid w:val="00133A9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66">
    <w:name w:val="xl66"/>
    <w:basedOn w:val="a0"/>
    <w:semiHidden/>
    <w:rsid w:val="00133A9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xl67">
    <w:name w:val="xl67"/>
    <w:basedOn w:val="a0"/>
    <w:semiHidden/>
    <w:rsid w:val="00133A9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68">
    <w:name w:val="xl68"/>
    <w:basedOn w:val="a0"/>
    <w:semiHidden/>
    <w:rsid w:val="00133A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b/>
      <w:bCs/>
      <w:sz w:val="24"/>
      <w:szCs w:val="24"/>
      <w:lang w:eastAsia="ru-RU"/>
    </w:rPr>
  </w:style>
  <w:style w:type="paragraph" w:customStyle="1" w:styleId="xl69">
    <w:name w:val="xl69"/>
    <w:basedOn w:val="a0"/>
    <w:semiHidden/>
    <w:rsid w:val="00133A9A"/>
    <w:pPr>
      <w:pBdr>
        <w:bottom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4"/>
      <w:szCs w:val="24"/>
      <w:lang w:eastAsia="ru-RU"/>
    </w:rPr>
  </w:style>
  <w:style w:type="paragraph" w:customStyle="1" w:styleId="txt">
    <w:name w:val="txt"/>
    <w:basedOn w:val="a0"/>
    <w:semiHidden/>
    <w:rsid w:val="00133A9A"/>
    <w:pPr>
      <w:spacing w:before="200" w:line="360" w:lineRule="atLeast"/>
      <w:ind w:left="17" w:right="17" w:firstLine="335"/>
      <w:jc w:val="both"/>
    </w:pPr>
    <w:rPr>
      <w:rFonts w:ascii="Verdana" w:eastAsia="Arial Unicode MS" w:hAnsi="Verdana" w:cs="Arial Unicode MS"/>
      <w:color w:val="000000"/>
      <w:sz w:val="20"/>
      <w:szCs w:val="20"/>
      <w:lang w:eastAsia="ru-RU"/>
    </w:rPr>
  </w:style>
  <w:style w:type="paragraph" w:styleId="HTML">
    <w:name w:val="HTML Address"/>
    <w:basedOn w:val="a0"/>
    <w:link w:val="HTML0"/>
    <w:rsid w:val="00133A9A"/>
    <w:pPr>
      <w:spacing w:after="0" w:line="240" w:lineRule="auto"/>
    </w:pPr>
    <w:rPr>
      <w:rFonts w:ascii="Arial Narrow" w:eastAsia="Times New Roman" w:hAnsi="Arial Narrow"/>
      <w:i/>
      <w:iCs/>
      <w:sz w:val="26"/>
      <w:szCs w:val="20"/>
      <w:lang w:eastAsia="ru-RU"/>
    </w:rPr>
  </w:style>
  <w:style w:type="character" w:customStyle="1" w:styleId="HTML0">
    <w:name w:val="Адрес HTML Знак"/>
    <w:basedOn w:val="a1"/>
    <w:link w:val="HTML"/>
    <w:rsid w:val="00133A9A"/>
    <w:rPr>
      <w:rFonts w:ascii="Arial Narrow" w:eastAsia="Times New Roman" w:hAnsi="Arial Narrow" w:cs="Times New Roman"/>
      <w:i/>
      <w:iCs/>
      <w:sz w:val="26"/>
      <w:szCs w:val="20"/>
      <w:lang w:eastAsia="ru-RU"/>
    </w:rPr>
  </w:style>
  <w:style w:type="paragraph" w:styleId="aff1">
    <w:name w:val="envelope address"/>
    <w:basedOn w:val="a0"/>
    <w:rsid w:val="00133A9A"/>
    <w:pPr>
      <w:framePr w:w="7920" w:h="1980" w:hRule="exact" w:hSpace="180" w:wrap="auto" w:hAnchor="page" w:xAlign="center" w:yAlign="bottom"/>
      <w:spacing w:after="0" w:line="240" w:lineRule="auto"/>
      <w:ind w:left="2880"/>
    </w:pPr>
    <w:rPr>
      <w:rFonts w:ascii="Arial" w:eastAsia="Times New Roman" w:hAnsi="Arial" w:cs="Arial"/>
      <w:sz w:val="24"/>
      <w:szCs w:val="24"/>
      <w:lang w:eastAsia="ru-RU"/>
    </w:rPr>
  </w:style>
  <w:style w:type="character" w:styleId="HTML1">
    <w:name w:val="HTML Acronym"/>
    <w:basedOn w:val="a1"/>
    <w:rsid w:val="00133A9A"/>
  </w:style>
  <w:style w:type="character" w:styleId="aff2">
    <w:name w:val="Emphasis"/>
    <w:qFormat/>
    <w:rsid w:val="00133A9A"/>
    <w:rPr>
      <w:i/>
      <w:iCs/>
    </w:rPr>
  </w:style>
  <w:style w:type="paragraph" w:styleId="aff3">
    <w:name w:val="Date"/>
    <w:basedOn w:val="a0"/>
    <w:next w:val="a0"/>
    <w:link w:val="aff4"/>
    <w:rsid w:val="00133A9A"/>
    <w:pPr>
      <w:spacing w:after="0" w:line="240" w:lineRule="auto"/>
    </w:pPr>
    <w:rPr>
      <w:rFonts w:ascii="Arial Narrow" w:eastAsia="Times New Roman" w:hAnsi="Arial Narrow"/>
      <w:sz w:val="26"/>
      <w:szCs w:val="20"/>
      <w:lang w:eastAsia="ru-RU"/>
    </w:rPr>
  </w:style>
  <w:style w:type="character" w:customStyle="1" w:styleId="aff4">
    <w:name w:val="Дата Знак"/>
    <w:basedOn w:val="a1"/>
    <w:link w:val="aff3"/>
    <w:rsid w:val="00133A9A"/>
    <w:rPr>
      <w:rFonts w:ascii="Arial Narrow" w:eastAsia="Times New Roman" w:hAnsi="Arial Narrow" w:cs="Times New Roman"/>
      <w:sz w:val="26"/>
      <w:szCs w:val="20"/>
      <w:lang w:eastAsia="ru-RU"/>
    </w:rPr>
  </w:style>
  <w:style w:type="paragraph" w:styleId="aff5">
    <w:name w:val="Note Heading"/>
    <w:basedOn w:val="a0"/>
    <w:next w:val="a0"/>
    <w:link w:val="aff6"/>
    <w:rsid w:val="00133A9A"/>
    <w:pPr>
      <w:spacing w:after="0" w:line="240" w:lineRule="auto"/>
    </w:pPr>
    <w:rPr>
      <w:rFonts w:ascii="Arial Narrow" w:eastAsia="Times New Roman" w:hAnsi="Arial Narrow"/>
      <w:sz w:val="26"/>
      <w:szCs w:val="20"/>
      <w:lang w:eastAsia="ru-RU"/>
    </w:rPr>
  </w:style>
  <w:style w:type="character" w:customStyle="1" w:styleId="aff6">
    <w:name w:val="Заголовок записки Знак"/>
    <w:basedOn w:val="a1"/>
    <w:link w:val="aff5"/>
    <w:rsid w:val="00133A9A"/>
    <w:rPr>
      <w:rFonts w:ascii="Arial Narrow" w:eastAsia="Times New Roman" w:hAnsi="Arial Narrow" w:cs="Times New Roman"/>
      <w:sz w:val="26"/>
      <w:szCs w:val="20"/>
      <w:lang w:eastAsia="ru-RU"/>
    </w:rPr>
  </w:style>
  <w:style w:type="character" w:styleId="HTML2">
    <w:name w:val="HTML Keyboard"/>
    <w:rsid w:val="00133A9A"/>
    <w:rPr>
      <w:rFonts w:ascii="Courier New" w:hAnsi="Courier New" w:cs="Courier New"/>
      <w:sz w:val="20"/>
      <w:szCs w:val="20"/>
    </w:rPr>
  </w:style>
  <w:style w:type="character" w:styleId="HTML3">
    <w:name w:val="HTML Code"/>
    <w:rsid w:val="00133A9A"/>
    <w:rPr>
      <w:rFonts w:ascii="Courier New" w:hAnsi="Courier New" w:cs="Courier New"/>
      <w:sz w:val="20"/>
      <w:szCs w:val="20"/>
    </w:rPr>
  </w:style>
  <w:style w:type="paragraph" w:styleId="aff7">
    <w:name w:val="Body Text First Indent"/>
    <w:basedOn w:val="ab"/>
    <w:link w:val="aff8"/>
    <w:rsid w:val="00133A9A"/>
    <w:pPr>
      <w:spacing w:line="240" w:lineRule="auto"/>
      <w:ind w:firstLine="210"/>
    </w:pPr>
    <w:rPr>
      <w:rFonts w:ascii="Times New Roman" w:eastAsia="Times New Roman" w:hAnsi="Times New Roman"/>
      <w:sz w:val="26"/>
      <w:szCs w:val="20"/>
      <w:lang w:eastAsia="ru-RU"/>
    </w:rPr>
  </w:style>
  <w:style w:type="character" w:customStyle="1" w:styleId="aff8">
    <w:name w:val="Красная строка Знак"/>
    <w:basedOn w:val="ac"/>
    <w:link w:val="aff7"/>
    <w:rsid w:val="00133A9A"/>
    <w:rPr>
      <w:rFonts w:ascii="Times New Roman" w:eastAsia="Times New Roman" w:hAnsi="Times New Roman" w:cs="Times New Roman"/>
      <w:sz w:val="26"/>
      <w:szCs w:val="20"/>
      <w:lang w:eastAsia="ru-RU"/>
    </w:rPr>
  </w:style>
  <w:style w:type="paragraph" w:styleId="2a">
    <w:name w:val="Body Text First Indent 2"/>
    <w:basedOn w:val="a8"/>
    <w:link w:val="2b"/>
    <w:rsid w:val="00133A9A"/>
    <w:pPr>
      <w:widowControl/>
      <w:autoSpaceDN/>
      <w:adjustRightInd/>
      <w:ind w:firstLine="210"/>
    </w:pPr>
    <w:rPr>
      <w:rFonts w:ascii="Arial Narrow" w:hAnsi="Arial Narrow"/>
      <w:sz w:val="26"/>
      <w:szCs w:val="20"/>
      <w:lang w:val="ru-RU" w:eastAsia="ru-RU"/>
    </w:rPr>
  </w:style>
  <w:style w:type="character" w:customStyle="1" w:styleId="2b">
    <w:name w:val="Красная строка 2 Знак"/>
    <w:basedOn w:val="a9"/>
    <w:link w:val="2a"/>
    <w:rsid w:val="00133A9A"/>
    <w:rPr>
      <w:rFonts w:ascii="Arial Narrow" w:eastAsia="Times New Roman" w:hAnsi="Arial Narrow" w:cs="Times New Roman"/>
      <w:sz w:val="26"/>
      <w:szCs w:val="20"/>
      <w:lang w:val="x-none" w:eastAsia="ru-RU"/>
    </w:rPr>
  </w:style>
  <w:style w:type="paragraph" w:styleId="2c">
    <w:name w:val="List Bullet 2"/>
    <w:basedOn w:val="a0"/>
    <w:rsid w:val="00133A9A"/>
    <w:pPr>
      <w:tabs>
        <w:tab w:val="num" w:pos="643"/>
      </w:tabs>
      <w:spacing w:after="0" w:line="240" w:lineRule="auto"/>
      <w:ind w:left="643" w:hanging="360"/>
    </w:pPr>
    <w:rPr>
      <w:rFonts w:ascii="Arial Narrow" w:eastAsia="Times New Roman" w:hAnsi="Arial Narrow"/>
      <w:sz w:val="26"/>
      <w:szCs w:val="20"/>
      <w:lang w:eastAsia="ru-RU"/>
    </w:rPr>
  </w:style>
  <w:style w:type="paragraph" w:styleId="37">
    <w:name w:val="List Bullet 3"/>
    <w:basedOn w:val="a0"/>
    <w:rsid w:val="00133A9A"/>
    <w:pPr>
      <w:tabs>
        <w:tab w:val="num" w:pos="926"/>
      </w:tabs>
      <w:spacing w:after="0" w:line="240" w:lineRule="auto"/>
      <w:ind w:left="926" w:hanging="360"/>
    </w:pPr>
    <w:rPr>
      <w:rFonts w:ascii="Arial Narrow" w:eastAsia="Times New Roman" w:hAnsi="Arial Narrow"/>
      <w:sz w:val="26"/>
      <w:szCs w:val="20"/>
      <w:lang w:eastAsia="ru-RU"/>
    </w:rPr>
  </w:style>
  <w:style w:type="paragraph" w:styleId="43">
    <w:name w:val="List Bullet 4"/>
    <w:basedOn w:val="a0"/>
    <w:rsid w:val="00133A9A"/>
    <w:pPr>
      <w:tabs>
        <w:tab w:val="num" w:pos="1209"/>
      </w:tabs>
      <w:spacing w:after="0" w:line="240" w:lineRule="auto"/>
      <w:ind w:left="1209" w:hanging="360"/>
    </w:pPr>
    <w:rPr>
      <w:rFonts w:ascii="Arial Narrow" w:eastAsia="Times New Roman" w:hAnsi="Arial Narrow"/>
      <w:sz w:val="26"/>
      <w:szCs w:val="20"/>
      <w:lang w:eastAsia="ru-RU"/>
    </w:rPr>
  </w:style>
  <w:style w:type="paragraph" w:styleId="52">
    <w:name w:val="List Bullet 5"/>
    <w:basedOn w:val="a0"/>
    <w:rsid w:val="00133A9A"/>
    <w:pPr>
      <w:tabs>
        <w:tab w:val="num" w:pos="1492"/>
      </w:tabs>
      <w:spacing w:after="0" w:line="240" w:lineRule="auto"/>
      <w:ind w:left="1492" w:hanging="360"/>
    </w:pPr>
    <w:rPr>
      <w:rFonts w:ascii="Arial Narrow" w:eastAsia="Times New Roman" w:hAnsi="Arial Narrow"/>
      <w:sz w:val="26"/>
      <w:szCs w:val="20"/>
      <w:lang w:eastAsia="ru-RU"/>
    </w:rPr>
  </w:style>
  <w:style w:type="paragraph" w:styleId="aff9">
    <w:name w:val="Title"/>
    <w:basedOn w:val="a0"/>
    <w:link w:val="affa"/>
    <w:qFormat/>
    <w:rsid w:val="00133A9A"/>
    <w:pPr>
      <w:spacing w:before="240" w:after="60" w:line="240" w:lineRule="auto"/>
      <w:jc w:val="center"/>
      <w:outlineLvl w:val="0"/>
    </w:pPr>
    <w:rPr>
      <w:rFonts w:ascii="Arial" w:eastAsia="Times New Roman" w:hAnsi="Arial" w:cs="Arial"/>
      <w:b/>
      <w:bCs/>
      <w:kern w:val="28"/>
      <w:sz w:val="32"/>
      <w:szCs w:val="32"/>
      <w:lang w:eastAsia="ru-RU"/>
    </w:rPr>
  </w:style>
  <w:style w:type="character" w:customStyle="1" w:styleId="affa">
    <w:name w:val="Название Знак"/>
    <w:basedOn w:val="a1"/>
    <w:link w:val="aff9"/>
    <w:rsid w:val="00133A9A"/>
    <w:rPr>
      <w:rFonts w:ascii="Arial" w:eastAsia="Times New Roman" w:hAnsi="Arial" w:cs="Arial"/>
      <w:b/>
      <w:bCs/>
      <w:kern w:val="28"/>
      <w:sz w:val="32"/>
      <w:szCs w:val="32"/>
      <w:lang w:eastAsia="ru-RU"/>
    </w:rPr>
  </w:style>
  <w:style w:type="character" w:styleId="affb">
    <w:name w:val="line number"/>
    <w:basedOn w:val="a1"/>
    <w:rsid w:val="00133A9A"/>
  </w:style>
  <w:style w:type="paragraph" w:styleId="affc">
    <w:name w:val="List Number"/>
    <w:basedOn w:val="a0"/>
    <w:rsid w:val="00133A9A"/>
    <w:pPr>
      <w:tabs>
        <w:tab w:val="num" w:pos="360"/>
      </w:tabs>
      <w:spacing w:after="0" w:line="240" w:lineRule="auto"/>
      <w:ind w:left="360" w:hanging="360"/>
    </w:pPr>
    <w:rPr>
      <w:rFonts w:ascii="Arial Narrow" w:eastAsia="Times New Roman" w:hAnsi="Arial Narrow"/>
      <w:sz w:val="26"/>
      <w:szCs w:val="20"/>
      <w:lang w:eastAsia="ru-RU"/>
    </w:rPr>
  </w:style>
  <w:style w:type="paragraph" w:styleId="38">
    <w:name w:val="List Number 3"/>
    <w:basedOn w:val="a0"/>
    <w:rsid w:val="00133A9A"/>
    <w:pPr>
      <w:tabs>
        <w:tab w:val="num" w:pos="926"/>
      </w:tabs>
      <w:spacing w:after="0" w:line="240" w:lineRule="auto"/>
      <w:ind w:left="926" w:hanging="360"/>
    </w:pPr>
    <w:rPr>
      <w:rFonts w:ascii="Arial Narrow" w:eastAsia="Times New Roman" w:hAnsi="Arial Narrow"/>
      <w:sz w:val="26"/>
      <w:szCs w:val="20"/>
      <w:lang w:eastAsia="ru-RU"/>
    </w:rPr>
  </w:style>
  <w:style w:type="paragraph" w:styleId="44">
    <w:name w:val="List Number 4"/>
    <w:basedOn w:val="a0"/>
    <w:rsid w:val="00133A9A"/>
    <w:pPr>
      <w:tabs>
        <w:tab w:val="num" w:pos="1209"/>
      </w:tabs>
      <w:spacing w:after="0" w:line="240" w:lineRule="auto"/>
      <w:ind w:left="1209" w:hanging="360"/>
    </w:pPr>
    <w:rPr>
      <w:rFonts w:ascii="Arial Narrow" w:eastAsia="Times New Roman" w:hAnsi="Arial Narrow"/>
      <w:sz w:val="26"/>
      <w:szCs w:val="20"/>
      <w:lang w:eastAsia="ru-RU"/>
    </w:rPr>
  </w:style>
  <w:style w:type="paragraph" w:styleId="53">
    <w:name w:val="List Number 5"/>
    <w:basedOn w:val="a0"/>
    <w:rsid w:val="00133A9A"/>
    <w:pPr>
      <w:tabs>
        <w:tab w:val="num" w:pos="1492"/>
      </w:tabs>
      <w:spacing w:after="0" w:line="240" w:lineRule="auto"/>
      <w:ind w:left="1492" w:hanging="360"/>
    </w:pPr>
    <w:rPr>
      <w:rFonts w:ascii="Arial Narrow" w:eastAsia="Times New Roman" w:hAnsi="Arial Narrow"/>
      <w:sz w:val="26"/>
      <w:szCs w:val="20"/>
      <w:lang w:eastAsia="ru-RU"/>
    </w:rPr>
  </w:style>
  <w:style w:type="character" w:styleId="HTML4">
    <w:name w:val="HTML Sample"/>
    <w:rsid w:val="00133A9A"/>
    <w:rPr>
      <w:rFonts w:ascii="Courier New" w:hAnsi="Courier New" w:cs="Courier New"/>
    </w:rPr>
  </w:style>
  <w:style w:type="paragraph" w:styleId="2d">
    <w:name w:val="envelope return"/>
    <w:basedOn w:val="a0"/>
    <w:rsid w:val="00133A9A"/>
    <w:pPr>
      <w:spacing w:after="0" w:line="240" w:lineRule="auto"/>
    </w:pPr>
    <w:rPr>
      <w:rFonts w:ascii="Arial" w:eastAsia="Times New Roman" w:hAnsi="Arial" w:cs="Arial"/>
      <w:sz w:val="20"/>
      <w:szCs w:val="20"/>
      <w:lang w:eastAsia="ru-RU"/>
    </w:rPr>
  </w:style>
  <w:style w:type="paragraph" w:styleId="affd">
    <w:name w:val="Normal (Web)"/>
    <w:basedOn w:val="a0"/>
    <w:rsid w:val="00133A9A"/>
    <w:pPr>
      <w:spacing w:after="0" w:line="240" w:lineRule="auto"/>
    </w:pPr>
    <w:rPr>
      <w:rFonts w:ascii="Times New Roman" w:eastAsia="Times New Roman" w:hAnsi="Times New Roman"/>
      <w:sz w:val="24"/>
      <w:szCs w:val="24"/>
      <w:lang w:eastAsia="ru-RU"/>
    </w:rPr>
  </w:style>
  <w:style w:type="paragraph" w:styleId="affe">
    <w:name w:val="Normal Indent"/>
    <w:basedOn w:val="a0"/>
    <w:rsid w:val="00133A9A"/>
    <w:pPr>
      <w:spacing w:after="0" w:line="240" w:lineRule="auto"/>
      <w:ind w:left="708"/>
    </w:pPr>
    <w:rPr>
      <w:rFonts w:ascii="Arial Narrow" w:eastAsia="Times New Roman" w:hAnsi="Arial Narrow"/>
      <w:sz w:val="26"/>
      <w:szCs w:val="20"/>
      <w:lang w:eastAsia="ru-RU"/>
    </w:rPr>
  </w:style>
  <w:style w:type="character" w:styleId="HTML5">
    <w:name w:val="HTML Definition"/>
    <w:rsid w:val="00133A9A"/>
    <w:rPr>
      <w:i/>
      <w:iCs/>
    </w:rPr>
  </w:style>
  <w:style w:type="character" w:styleId="HTML6">
    <w:name w:val="HTML Variable"/>
    <w:rsid w:val="00133A9A"/>
    <w:rPr>
      <w:i/>
      <w:iCs/>
    </w:rPr>
  </w:style>
  <w:style w:type="character" w:styleId="HTML7">
    <w:name w:val="HTML Typewriter"/>
    <w:rsid w:val="00133A9A"/>
    <w:rPr>
      <w:rFonts w:ascii="Courier New" w:hAnsi="Courier New" w:cs="Courier New"/>
      <w:sz w:val="20"/>
      <w:szCs w:val="20"/>
    </w:rPr>
  </w:style>
  <w:style w:type="paragraph" w:styleId="afff">
    <w:name w:val="Signature"/>
    <w:basedOn w:val="a0"/>
    <w:link w:val="afff0"/>
    <w:rsid w:val="00133A9A"/>
    <w:pPr>
      <w:spacing w:after="0" w:line="240" w:lineRule="auto"/>
      <w:ind w:left="4252"/>
    </w:pPr>
    <w:rPr>
      <w:rFonts w:ascii="Arial Narrow" w:eastAsia="Times New Roman" w:hAnsi="Arial Narrow"/>
      <w:sz w:val="26"/>
      <w:szCs w:val="20"/>
      <w:lang w:eastAsia="ru-RU"/>
    </w:rPr>
  </w:style>
  <w:style w:type="character" w:customStyle="1" w:styleId="afff0">
    <w:name w:val="Подпись Знак"/>
    <w:basedOn w:val="a1"/>
    <w:link w:val="afff"/>
    <w:rsid w:val="00133A9A"/>
    <w:rPr>
      <w:rFonts w:ascii="Arial Narrow" w:eastAsia="Times New Roman" w:hAnsi="Arial Narrow" w:cs="Times New Roman"/>
      <w:sz w:val="26"/>
      <w:szCs w:val="20"/>
      <w:lang w:eastAsia="ru-RU"/>
    </w:rPr>
  </w:style>
  <w:style w:type="paragraph" w:styleId="afff1">
    <w:name w:val="Salutation"/>
    <w:basedOn w:val="a0"/>
    <w:next w:val="a0"/>
    <w:link w:val="afff2"/>
    <w:rsid w:val="00133A9A"/>
    <w:pPr>
      <w:spacing w:after="0" w:line="240" w:lineRule="auto"/>
    </w:pPr>
    <w:rPr>
      <w:rFonts w:ascii="Arial Narrow" w:eastAsia="Times New Roman" w:hAnsi="Arial Narrow"/>
      <w:sz w:val="26"/>
      <w:szCs w:val="20"/>
      <w:lang w:eastAsia="ru-RU"/>
    </w:rPr>
  </w:style>
  <w:style w:type="character" w:customStyle="1" w:styleId="afff2">
    <w:name w:val="Приветствие Знак"/>
    <w:basedOn w:val="a1"/>
    <w:link w:val="afff1"/>
    <w:rsid w:val="00133A9A"/>
    <w:rPr>
      <w:rFonts w:ascii="Arial Narrow" w:eastAsia="Times New Roman" w:hAnsi="Arial Narrow" w:cs="Times New Roman"/>
      <w:sz w:val="26"/>
      <w:szCs w:val="20"/>
      <w:lang w:eastAsia="ru-RU"/>
    </w:rPr>
  </w:style>
  <w:style w:type="paragraph" w:styleId="afff3">
    <w:name w:val="List Continue"/>
    <w:basedOn w:val="a0"/>
    <w:rsid w:val="00133A9A"/>
    <w:pPr>
      <w:spacing w:after="120" w:line="240" w:lineRule="auto"/>
      <w:ind w:left="283"/>
    </w:pPr>
    <w:rPr>
      <w:rFonts w:ascii="Arial Narrow" w:eastAsia="Times New Roman" w:hAnsi="Arial Narrow"/>
      <w:sz w:val="26"/>
      <w:szCs w:val="20"/>
      <w:lang w:eastAsia="ru-RU"/>
    </w:rPr>
  </w:style>
  <w:style w:type="paragraph" w:styleId="2e">
    <w:name w:val="List Continue 2"/>
    <w:basedOn w:val="a0"/>
    <w:rsid w:val="00133A9A"/>
    <w:pPr>
      <w:spacing w:after="120" w:line="240" w:lineRule="auto"/>
      <w:ind w:left="566"/>
    </w:pPr>
    <w:rPr>
      <w:rFonts w:ascii="Arial Narrow" w:eastAsia="Times New Roman" w:hAnsi="Arial Narrow"/>
      <w:sz w:val="26"/>
      <w:szCs w:val="20"/>
      <w:lang w:eastAsia="ru-RU"/>
    </w:rPr>
  </w:style>
  <w:style w:type="paragraph" w:styleId="45">
    <w:name w:val="List Continue 4"/>
    <w:basedOn w:val="a0"/>
    <w:rsid w:val="00133A9A"/>
    <w:pPr>
      <w:spacing w:after="120" w:line="240" w:lineRule="auto"/>
      <w:ind w:left="1132"/>
    </w:pPr>
    <w:rPr>
      <w:rFonts w:ascii="Arial Narrow" w:eastAsia="Times New Roman" w:hAnsi="Arial Narrow"/>
      <w:sz w:val="26"/>
      <w:szCs w:val="20"/>
      <w:lang w:eastAsia="ru-RU"/>
    </w:rPr>
  </w:style>
  <w:style w:type="paragraph" w:styleId="54">
    <w:name w:val="List Continue 5"/>
    <w:basedOn w:val="a0"/>
    <w:rsid w:val="00133A9A"/>
    <w:pPr>
      <w:spacing w:after="120" w:line="240" w:lineRule="auto"/>
      <w:ind w:left="1415"/>
    </w:pPr>
    <w:rPr>
      <w:rFonts w:ascii="Arial Narrow" w:eastAsia="Times New Roman" w:hAnsi="Arial Narrow"/>
      <w:sz w:val="26"/>
      <w:szCs w:val="20"/>
      <w:lang w:eastAsia="ru-RU"/>
    </w:rPr>
  </w:style>
  <w:style w:type="paragraph" w:styleId="afff4">
    <w:name w:val="Closing"/>
    <w:basedOn w:val="a0"/>
    <w:link w:val="afff5"/>
    <w:rsid w:val="00133A9A"/>
    <w:pPr>
      <w:spacing w:after="0" w:line="240" w:lineRule="auto"/>
      <w:ind w:left="4252"/>
    </w:pPr>
    <w:rPr>
      <w:rFonts w:ascii="Arial Narrow" w:eastAsia="Times New Roman" w:hAnsi="Arial Narrow"/>
      <w:sz w:val="26"/>
      <w:szCs w:val="20"/>
      <w:lang w:eastAsia="ru-RU"/>
    </w:rPr>
  </w:style>
  <w:style w:type="character" w:customStyle="1" w:styleId="afff5">
    <w:name w:val="Прощание Знак"/>
    <w:basedOn w:val="a1"/>
    <w:link w:val="afff4"/>
    <w:rsid w:val="00133A9A"/>
    <w:rPr>
      <w:rFonts w:ascii="Arial Narrow" w:eastAsia="Times New Roman" w:hAnsi="Arial Narrow" w:cs="Times New Roman"/>
      <w:sz w:val="26"/>
      <w:szCs w:val="20"/>
      <w:lang w:eastAsia="ru-RU"/>
    </w:rPr>
  </w:style>
  <w:style w:type="paragraph" w:styleId="afff6">
    <w:name w:val="List"/>
    <w:basedOn w:val="a0"/>
    <w:rsid w:val="00133A9A"/>
    <w:pPr>
      <w:spacing w:after="0" w:line="240" w:lineRule="auto"/>
      <w:ind w:left="283" w:hanging="283"/>
    </w:pPr>
    <w:rPr>
      <w:rFonts w:ascii="Arial Narrow" w:eastAsia="Times New Roman" w:hAnsi="Arial Narrow"/>
      <w:sz w:val="26"/>
      <w:szCs w:val="20"/>
      <w:lang w:eastAsia="ru-RU"/>
    </w:rPr>
  </w:style>
  <w:style w:type="paragraph" w:styleId="39">
    <w:name w:val="List 3"/>
    <w:basedOn w:val="a0"/>
    <w:rsid w:val="00133A9A"/>
    <w:pPr>
      <w:spacing w:after="0" w:line="240" w:lineRule="auto"/>
      <w:ind w:left="849" w:hanging="283"/>
    </w:pPr>
    <w:rPr>
      <w:rFonts w:ascii="Arial Narrow" w:eastAsia="Times New Roman" w:hAnsi="Arial Narrow"/>
      <w:sz w:val="26"/>
      <w:szCs w:val="20"/>
      <w:lang w:eastAsia="ru-RU"/>
    </w:rPr>
  </w:style>
  <w:style w:type="paragraph" w:styleId="46">
    <w:name w:val="List 4"/>
    <w:basedOn w:val="a0"/>
    <w:rsid w:val="00133A9A"/>
    <w:pPr>
      <w:spacing w:after="0" w:line="240" w:lineRule="auto"/>
      <w:ind w:left="1132" w:hanging="283"/>
    </w:pPr>
    <w:rPr>
      <w:rFonts w:ascii="Arial Narrow" w:eastAsia="Times New Roman" w:hAnsi="Arial Narrow"/>
      <w:sz w:val="26"/>
      <w:szCs w:val="20"/>
      <w:lang w:eastAsia="ru-RU"/>
    </w:rPr>
  </w:style>
  <w:style w:type="paragraph" w:styleId="55">
    <w:name w:val="List 5"/>
    <w:basedOn w:val="a0"/>
    <w:rsid w:val="00133A9A"/>
    <w:pPr>
      <w:spacing w:after="0" w:line="240" w:lineRule="auto"/>
      <w:ind w:left="1415" w:hanging="283"/>
    </w:pPr>
    <w:rPr>
      <w:rFonts w:ascii="Arial Narrow" w:eastAsia="Times New Roman" w:hAnsi="Arial Narrow"/>
      <w:sz w:val="26"/>
      <w:szCs w:val="20"/>
      <w:lang w:eastAsia="ru-RU"/>
    </w:rPr>
  </w:style>
  <w:style w:type="paragraph" w:styleId="HTML8">
    <w:name w:val="HTML Preformatted"/>
    <w:basedOn w:val="a0"/>
    <w:link w:val="HTML9"/>
    <w:rsid w:val="00133A9A"/>
    <w:pPr>
      <w:spacing w:after="0" w:line="240" w:lineRule="auto"/>
    </w:pPr>
    <w:rPr>
      <w:rFonts w:ascii="Courier New" w:eastAsia="Times New Roman" w:hAnsi="Courier New" w:cs="Courier New"/>
      <w:sz w:val="20"/>
      <w:szCs w:val="20"/>
      <w:lang w:eastAsia="ru-RU"/>
    </w:rPr>
  </w:style>
  <w:style w:type="character" w:customStyle="1" w:styleId="HTML9">
    <w:name w:val="Стандартный HTML Знак"/>
    <w:basedOn w:val="a1"/>
    <w:link w:val="HTML8"/>
    <w:rsid w:val="00133A9A"/>
    <w:rPr>
      <w:rFonts w:ascii="Courier New" w:eastAsia="Times New Roman" w:hAnsi="Courier New" w:cs="Courier New"/>
      <w:sz w:val="20"/>
      <w:szCs w:val="20"/>
      <w:lang w:eastAsia="ru-RU"/>
    </w:rPr>
  </w:style>
  <w:style w:type="character" w:styleId="afff7">
    <w:name w:val="Strong"/>
    <w:qFormat/>
    <w:rsid w:val="00133A9A"/>
    <w:rPr>
      <w:b/>
      <w:bCs/>
    </w:rPr>
  </w:style>
  <w:style w:type="paragraph" w:styleId="afff8">
    <w:name w:val="Plain Text"/>
    <w:basedOn w:val="a0"/>
    <w:link w:val="afff9"/>
    <w:rsid w:val="00133A9A"/>
    <w:pPr>
      <w:spacing w:after="0" w:line="240" w:lineRule="auto"/>
    </w:pPr>
    <w:rPr>
      <w:rFonts w:ascii="Courier New" w:eastAsia="Times New Roman" w:hAnsi="Courier New" w:cs="Courier New"/>
      <w:sz w:val="20"/>
      <w:szCs w:val="20"/>
      <w:lang w:eastAsia="ru-RU"/>
    </w:rPr>
  </w:style>
  <w:style w:type="character" w:customStyle="1" w:styleId="afff9">
    <w:name w:val="Текст Знак"/>
    <w:basedOn w:val="a1"/>
    <w:link w:val="afff8"/>
    <w:rsid w:val="00133A9A"/>
    <w:rPr>
      <w:rFonts w:ascii="Courier New" w:eastAsia="Times New Roman" w:hAnsi="Courier New" w:cs="Courier New"/>
      <w:sz w:val="20"/>
      <w:szCs w:val="20"/>
      <w:lang w:eastAsia="ru-RU"/>
    </w:rPr>
  </w:style>
  <w:style w:type="paragraph" w:styleId="afffa">
    <w:name w:val="Block Text"/>
    <w:basedOn w:val="a0"/>
    <w:rsid w:val="00133A9A"/>
    <w:pPr>
      <w:spacing w:after="120" w:line="240" w:lineRule="auto"/>
      <w:ind w:left="1440" w:right="1440"/>
    </w:pPr>
    <w:rPr>
      <w:rFonts w:ascii="Arial Narrow" w:eastAsia="Times New Roman" w:hAnsi="Arial Narrow"/>
      <w:sz w:val="26"/>
      <w:szCs w:val="20"/>
      <w:lang w:eastAsia="ru-RU"/>
    </w:rPr>
  </w:style>
  <w:style w:type="character" w:styleId="HTMLa">
    <w:name w:val="HTML Cite"/>
    <w:rsid w:val="00133A9A"/>
    <w:rPr>
      <w:i/>
      <w:iCs/>
    </w:rPr>
  </w:style>
  <w:style w:type="paragraph" w:styleId="afffb">
    <w:name w:val="Message Header"/>
    <w:basedOn w:val="a0"/>
    <w:link w:val="afffc"/>
    <w:rsid w:val="00133A9A"/>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eastAsia="ru-RU"/>
    </w:rPr>
  </w:style>
  <w:style w:type="character" w:customStyle="1" w:styleId="afffc">
    <w:name w:val="Шапка Знак"/>
    <w:basedOn w:val="a1"/>
    <w:link w:val="afffb"/>
    <w:rsid w:val="00133A9A"/>
    <w:rPr>
      <w:rFonts w:ascii="Arial" w:eastAsia="Times New Roman" w:hAnsi="Arial" w:cs="Arial"/>
      <w:sz w:val="24"/>
      <w:szCs w:val="24"/>
      <w:shd w:val="pct20" w:color="auto" w:fill="auto"/>
      <w:lang w:eastAsia="ru-RU"/>
    </w:rPr>
  </w:style>
  <w:style w:type="paragraph" w:styleId="afffd">
    <w:name w:val="E-mail Signature"/>
    <w:basedOn w:val="a0"/>
    <w:link w:val="afffe"/>
    <w:rsid w:val="00133A9A"/>
    <w:pPr>
      <w:spacing w:after="0" w:line="240" w:lineRule="auto"/>
    </w:pPr>
    <w:rPr>
      <w:rFonts w:ascii="Arial Narrow" w:eastAsia="Times New Roman" w:hAnsi="Arial Narrow"/>
      <w:sz w:val="26"/>
      <w:szCs w:val="20"/>
      <w:lang w:eastAsia="ru-RU"/>
    </w:rPr>
  </w:style>
  <w:style w:type="character" w:customStyle="1" w:styleId="afffe">
    <w:name w:val="Электронная подпись Знак"/>
    <w:basedOn w:val="a1"/>
    <w:link w:val="afffd"/>
    <w:rsid w:val="00133A9A"/>
    <w:rPr>
      <w:rFonts w:ascii="Arial Narrow" w:eastAsia="Times New Roman" w:hAnsi="Arial Narrow" w:cs="Times New Roman"/>
      <w:sz w:val="26"/>
      <w:szCs w:val="20"/>
      <w:lang w:eastAsia="ru-RU"/>
    </w:rPr>
  </w:style>
  <w:style w:type="character" w:customStyle="1" w:styleId="3a">
    <w:name w:val="Знак Знак3"/>
    <w:rsid w:val="00133A9A"/>
    <w:rPr>
      <w:rFonts w:ascii="Times New Roman CYR" w:hAnsi="Times New Roman CYR" w:cs="Times New Roman CYR"/>
      <w:b/>
      <w:bCs/>
      <w:sz w:val="28"/>
      <w:szCs w:val="28"/>
      <w:lang w:val="ru-RU" w:eastAsia="ru-RU" w:bidi="ar-SA"/>
    </w:rPr>
  </w:style>
  <w:style w:type="character" w:customStyle="1" w:styleId="2f">
    <w:name w:val="Знак Знак2"/>
    <w:rsid w:val="00133A9A"/>
    <w:rPr>
      <w:rFonts w:ascii="Times New Roman CYR" w:hAnsi="Times New Roman CYR" w:cs="Times New Roman CYR"/>
      <w:b/>
      <w:bCs/>
      <w:sz w:val="24"/>
      <w:szCs w:val="28"/>
      <w:lang w:val="ru-RU" w:eastAsia="ru-RU" w:bidi="ar-SA"/>
    </w:rPr>
  </w:style>
  <w:style w:type="character" w:customStyle="1" w:styleId="14">
    <w:name w:val="Знак Знак1"/>
    <w:rsid w:val="00133A9A"/>
    <w:rPr>
      <w:b/>
      <w:bCs/>
      <w:color w:val="000000"/>
      <w:sz w:val="24"/>
      <w:szCs w:val="24"/>
      <w:lang w:val="ru-RU" w:eastAsia="ru-RU" w:bidi="ar-SA"/>
    </w:rPr>
  </w:style>
  <w:style w:type="paragraph" w:customStyle="1" w:styleId="3b">
    <w:name w:val="Заголовок 3 нежирный"/>
    <w:basedOn w:val="3"/>
    <w:rsid w:val="00133A9A"/>
    <w:pPr>
      <w:tabs>
        <w:tab w:val="clear" w:pos="1713"/>
      </w:tabs>
      <w:ind w:left="0" w:firstLine="709"/>
      <w:jc w:val="both"/>
    </w:pPr>
    <w:rPr>
      <w:b w:val="0"/>
    </w:rPr>
  </w:style>
  <w:style w:type="paragraph" w:styleId="2f0">
    <w:name w:val="List Number 2"/>
    <w:basedOn w:val="a0"/>
    <w:next w:val="a0"/>
    <w:rsid w:val="00133A9A"/>
    <w:pPr>
      <w:tabs>
        <w:tab w:val="num" w:pos="643"/>
      </w:tabs>
      <w:spacing w:after="0" w:line="240" w:lineRule="auto"/>
      <w:ind w:left="641" w:hanging="357"/>
      <w:outlineLvl w:val="1"/>
    </w:pPr>
    <w:rPr>
      <w:rFonts w:ascii="Arial Narrow" w:eastAsia="Times New Roman" w:hAnsi="Arial Narrow"/>
      <w:sz w:val="26"/>
      <w:szCs w:val="20"/>
      <w:lang w:eastAsia="ru-RU"/>
    </w:rPr>
  </w:style>
  <w:style w:type="paragraph" w:customStyle="1" w:styleId="15">
    <w:name w:val="Стиль1"/>
    <w:basedOn w:val="a0"/>
    <w:next w:val="a0"/>
    <w:semiHidden/>
    <w:rsid w:val="00133A9A"/>
    <w:pPr>
      <w:tabs>
        <w:tab w:val="num" w:pos="360"/>
      </w:tabs>
      <w:spacing w:after="0" w:line="240" w:lineRule="auto"/>
      <w:ind w:left="360" w:hanging="360"/>
    </w:pPr>
    <w:rPr>
      <w:rFonts w:ascii="Times New Roman" w:eastAsia="Times New Roman" w:hAnsi="Times New Roman"/>
      <w:sz w:val="24"/>
      <w:szCs w:val="24"/>
      <w:lang w:eastAsia="ru-RU"/>
    </w:rPr>
  </w:style>
  <w:style w:type="character" w:customStyle="1" w:styleId="affff">
    <w:name w:val="Знак Знак"/>
    <w:rsid w:val="00133A9A"/>
    <w:rPr>
      <w:b/>
      <w:spacing w:val="-10"/>
      <w:sz w:val="24"/>
      <w:szCs w:val="24"/>
      <w:lang w:val="ru-RU" w:eastAsia="ru-RU" w:bidi="ar-SA"/>
    </w:rPr>
  </w:style>
  <w:style w:type="character" w:customStyle="1" w:styleId="47">
    <w:name w:val="Заголовок 4 нежирный Знак"/>
    <w:basedOn w:val="affff"/>
    <w:rsid w:val="00133A9A"/>
    <w:rPr>
      <w:b/>
      <w:spacing w:val="-10"/>
      <w:sz w:val="24"/>
      <w:szCs w:val="24"/>
      <w:lang w:val="ru-RU" w:eastAsia="ru-RU" w:bidi="ar-SA"/>
    </w:rPr>
  </w:style>
  <w:style w:type="paragraph" w:customStyle="1" w:styleId="BodyTextKeep">
    <w:name w:val="Body Text Keep"/>
    <w:basedOn w:val="ab"/>
    <w:rsid w:val="00133A9A"/>
    <w:pPr>
      <w:keepNext/>
      <w:spacing w:after="160" w:line="240" w:lineRule="auto"/>
      <w:jc w:val="both"/>
    </w:pPr>
    <w:rPr>
      <w:rFonts w:ascii="Arial" w:eastAsia="Times New Roman" w:hAnsi="Arial"/>
      <w:sz w:val="24"/>
      <w:szCs w:val="20"/>
      <w:lang w:val="en-GB" w:eastAsia="ru-RU"/>
    </w:rPr>
  </w:style>
  <w:style w:type="paragraph" w:customStyle="1" w:styleId="affff0">
    <w:name w:val="Таблицы (моноширинный)"/>
    <w:basedOn w:val="a0"/>
    <w:next w:val="a0"/>
    <w:rsid w:val="00133A9A"/>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
    <w:name w:val="Контракт-подпункт"/>
    <w:basedOn w:val="a0"/>
    <w:autoRedefine/>
    <w:rsid w:val="00133A9A"/>
    <w:pPr>
      <w:numPr>
        <w:ilvl w:val="2"/>
        <w:numId w:val="13"/>
      </w:numPr>
      <w:spacing w:after="0" w:line="240" w:lineRule="auto"/>
      <w:jc w:val="both"/>
    </w:pPr>
    <w:rPr>
      <w:rFonts w:ascii="Times New Roman" w:eastAsia="Times New Roman" w:hAnsi="Times New Roman"/>
      <w:sz w:val="28"/>
      <w:szCs w:val="28"/>
      <w:lang w:eastAsia="ru-RU"/>
    </w:rPr>
  </w:style>
  <w:style w:type="paragraph" w:customStyle="1" w:styleId="caaieiaie3">
    <w:name w:val="caaieiaie 3"/>
    <w:basedOn w:val="a0"/>
    <w:next w:val="a0"/>
    <w:rsid w:val="00133A9A"/>
    <w:pPr>
      <w:keepNext/>
      <w:widowControl w:val="0"/>
      <w:spacing w:after="0" w:line="240" w:lineRule="auto"/>
      <w:ind w:firstLine="709"/>
      <w:jc w:val="both"/>
    </w:pPr>
    <w:rPr>
      <w:rFonts w:ascii="Times New Roman" w:eastAsia="Times New Roman" w:hAnsi="Times New Roman"/>
      <w:sz w:val="28"/>
      <w:szCs w:val="20"/>
      <w:lang w:eastAsia="ru-RU"/>
    </w:rPr>
  </w:style>
  <w:style w:type="paragraph" w:customStyle="1" w:styleId="auiue">
    <w:name w:val="au?iue"/>
    <w:rsid w:val="00133A9A"/>
    <w:pPr>
      <w:widowControl w:val="0"/>
      <w:spacing w:after="0" w:line="240" w:lineRule="auto"/>
      <w:ind w:firstLine="709"/>
      <w:jc w:val="both"/>
    </w:pPr>
    <w:rPr>
      <w:rFonts w:ascii="Journal" w:eastAsia="Times New Roman" w:hAnsi="Journal" w:cs="Times New Roman"/>
      <w:sz w:val="24"/>
      <w:szCs w:val="20"/>
      <w:lang w:eastAsia="ru-RU"/>
    </w:rPr>
  </w:style>
  <w:style w:type="character" w:customStyle="1" w:styleId="62">
    <w:name w:val="Знак Знак6"/>
    <w:rsid w:val="00133A9A"/>
    <w:rPr>
      <w:rFonts w:ascii="Times New Roman CYR" w:hAnsi="Times New Roman CYR" w:cs="Times New Roman CYR"/>
      <w:b/>
      <w:bCs/>
      <w:sz w:val="28"/>
      <w:szCs w:val="28"/>
    </w:rPr>
  </w:style>
  <w:style w:type="character" w:customStyle="1" w:styleId="56">
    <w:name w:val="Знак Знак5"/>
    <w:rsid w:val="00133A9A"/>
    <w:rPr>
      <w:b/>
      <w:bCs/>
      <w:color w:val="000000"/>
      <w:sz w:val="24"/>
      <w:szCs w:val="24"/>
    </w:rPr>
  </w:style>
  <w:style w:type="character" w:customStyle="1" w:styleId="48">
    <w:name w:val="Знак Знак4"/>
    <w:rsid w:val="00133A9A"/>
    <w:rPr>
      <w:b/>
      <w:spacing w:val="-10"/>
      <w:sz w:val="24"/>
      <w:szCs w:val="24"/>
    </w:rPr>
  </w:style>
  <w:style w:type="paragraph" w:customStyle="1" w:styleId="a">
    <w:name w:val="Подпункт"/>
    <w:basedOn w:val="ad"/>
    <w:rsid w:val="00133A9A"/>
    <w:pPr>
      <w:numPr>
        <w:ilvl w:val="3"/>
        <w:numId w:val="13"/>
      </w:numPr>
      <w:tabs>
        <w:tab w:val="clear" w:pos="1418"/>
        <w:tab w:val="num" w:pos="1419"/>
      </w:tabs>
      <w:ind w:left="0" w:right="0"/>
    </w:pPr>
    <w:rPr>
      <w:sz w:val="28"/>
    </w:rPr>
  </w:style>
  <w:style w:type="paragraph" w:customStyle="1" w:styleId="-3">
    <w:name w:val="Пункт-3"/>
    <w:basedOn w:val="a0"/>
    <w:rsid w:val="00133A9A"/>
    <w:pPr>
      <w:tabs>
        <w:tab w:val="num" w:pos="1701"/>
      </w:tabs>
      <w:spacing w:line="240" w:lineRule="auto"/>
      <w:ind w:firstLine="567"/>
      <w:jc w:val="both"/>
    </w:pPr>
    <w:rPr>
      <w:rFonts w:eastAsia="Times New Roman"/>
      <w:lang w:eastAsia="ru-RU"/>
    </w:rPr>
  </w:style>
  <w:style w:type="paragraph" w:customStyle="1" w:styleId="Iauiue">
    <w:name w:val="Iau?iue"/>
    <w:rsid w:val="00133A9A"/>
    <w:pPr>
      <w:widowControl w:val="0"/>
      <w:spacing w:after="0" w:line="240" w:lineRule="auto"/>
      <w:ind w:firstLine="720"/>
    </w:pPr>
    <w:rPr>
      <w:rFonts w:ascii="Times New Roman" w:eastAsia="Times New Roman" w:hAnsi="Times New Roman" w:cs="Times New Roman"/>
      <w:sz w:val="20"/>
      <w:szCs w:val="20"/>
      <w:lang w:eastAsia="ru-RU"/>
    </w:rPr>
  </w:style>
  <w:style w:type="paragraph" w:customStyle="1" w:styleId="BodyText21">
    <w:name w:val="Body Text 21"/>
    <w:basedOn w:val="a0"/>
    <w:rsid w:val="00133A9A"/>
    <w:pPr>
      <w:suppressAutoHyphens/>
      <w:overflowPunct w:val="0"/>
      <w:autoSpaceDE w:val="0"/>
      <w:spacing w:after="0" w:line="240" w:lineRule="auto"/>
      <w:jc w:val="both"/>
      <w:textAlignment w:val="baseline"/>
    </w:pPr>
    <w:rPr>
      <w:rFonts w:ascii="Times New Roman" w:eastAsia="Times New Roman" w:hAnsi="Times New Roman"/>
      <w:szCs w:val="20"/>
      <w:lang w:eastAsia="ar-SA"/>
    </w:rPr>
  </w:style>
  <w:style w:type="paragraph" w:customStyle="1" w:styleId="BodyTextIndent21">
    <w:name w:val="Body Text Indent 21"/>
    <w:basedOn w:val="a0"/>
    <w:rsid w:val="00133A9A"/>
    <w:pPr>
      <w:overflowPunct w:val="0"/>
      <w:autoSpaceDE w:val="0"/>
      <w:autoSpaceDN w:val="0"/>
      <w:adjustRightInd w:val="0"/>
      <w:spacing w:before="1" w:after="1" w:line="264" w:lineRule="auto"/>
      <w:ind w:right="51" w:firstLine="708"/>
      <w:jc w:val="both"/>
      <w:textAlignment w:val="baseline"/>
    </w:pPr>
    <w:rPr>
      <w:rFonts w:ascii="Times New Roman" w:eastAsia="Times New Roman" w:hAnsi="Times New Roman"/>
      <w:sz w:val="24"/>
      <w:szCs w:val="20"/>
      <w:lang w:eastAsia="ru-RU"/>
    </w:rPr>
  </w:style>
  <w:style w:type="paragraph" w:customStyle="1" w:styleId="-0">
    <w:name w:val="Контракт-пункт"/>
    <w:basedOn w:val="ad"/>
    <w:rsid w:val="00133A9A"/>
    <w:pPr>
      <w:tabs>
        <w:tab w:val="clear" w:pos="1980"/>
        <w:tab w:val="num" w:pos="926"/>
      </w:tabs>
      <w:ind w:left="926" w:right="0" w:hanging="360"/>
    </w:pPr>
    <w:rPr>
      <w:sz w:val="28"/>
      <w:szCs w:val="24"/>
    </w:rPr>
  </w:style>
  <w:style w:type="paragraph" w:customStyle="1" w:styleId="16">
    <w:name w:val="Абзац списка1"/>
    <w:basedOn w:val="a0"/>
    <w:rsid w:val="00133A9A"/>
    <w:pPr>
      <w:suppressAutoHyphens/>
      <w:ind w:left="720"/>
    </w:pPr>
    <w:rPr>
      <w:rFonts w:eastAsia="Times New Roman" w:cs="Calibri"/>
      <w:lang w:eastAsia="ar-SA"/>
    </w:rPr>
  </w:style>
  <w:style w:type="paragraph" w:customStyle="1" w:styleId="17">
    <w:name w:val="Заголовок оглавления1"/>
    <w:basedOn w:val="1"/>
    <w:next w:val="a0"/>
    <w:uiPriority w:val="39"/>
    <w:semiHidden/>
    <w:unhideWhenUsed/>
    <w:qFormat/>
    <w:rsid w:val="00133A9A"/>
    <w:pPr>
      <w:outlineLvl w:val="9"/>
    </w:pPr>
    <w:rPr>
      <w:lang w:eastAsia="ru-RU"/>
    </w:rPr>
  </w:style>
  <w:style w:type="paragraph" w:styleId="affff1">
    <w:name w:val="endnote text"/>
    <w:basedOn w:val="a0"/>
    <w:link w:val="affff2"/>
    <w:rsid w:val="00133A9A"/>
    <w:pPr>
      <w:spacing w:after="0" w:line="240" w:lineRule="auto"/>
    </w:pPr>
    <w:rPr>
      <w:rFonts w:ascii="Arial Narrow" w:eastAsia="Times New Roman" w:hAnsi="Arial Narrow"/>
      <w:sz w:val="20"/>
      <w:szCs w:val="20"/>
      <w:lang w:eastAsia="ru-RU"/>
    </w:rPr>
  </w:style>
  <w:style w:type="character" w:customStyle="1" w:styleId="affff2">
    <w:name w:val="Текст концевой сноски Знак"/>
    <w:basedOn w:val="a1"/>
    <w:link w:val="affff1"/>
    <w:rsid w:val="00133A9A"/>
    <w:rPr>
      <w:rFonts w:ascii="Arial Narrow" w:eastAsia="Times New Roman" w:hAnsi="Arial Narrow" w:cs="Times New Roman"/>
      <w:sz w:val="20"/>
      <w:szCs w:val="20"/>
      <w:lang w:eastAsia="ru-RU"/>
    </w:rPr>
  </w:style>
  <w:style w:type="character" w:styleId="affff3">
    <w:name w:val="endnote reference"/>
    <w:basedOn w:val="a1"/>
    <w:rsid w:val="00133A9A"/>
    <w:rPr>
      <w:vertAlign w:val="superscript"/>
    </w:rPr>
  </w:style>
  <w:style w:type="paragraph" w:styleId="affff4">
    <w:name w:val="Revision"/>
    <w:hidden/>
    <w:uiPriority w:val="99"/>
    <w:semiHidden/>
    <w:rsid w:val="00133A9A"/>
    <w:pPr>
      <w:spacing w:after="0" w:line="240" w:lineRule="auto"/>
    </w:pPr>
    <w:rPr>
      <w:rFonts w:ascii="Arial Narrow" w:eastAsia="Times New Roman" w:hAnsi="Arial Narrow" w:cs="Times New Roman"/>
      <w:sz w:val="26"/>
      <w:szCs w:val="20"/>
      <w:lang w:eastAsia="ru-RU"/>
    </w:rPr>
  </w:style>
  <w:style w:type="paragraph" w:customStyle="1" w:styleId="1TimesNewRoman">
    <w:name w:val="Стиль Заголовок 1 + Times New Roman"/>
    <w:basedOn w:val="1"/>
    <w:rsid w:val="00133A9A"/>
    <w:pPr>
      <w:pageBreakBefore/>
      <w:tabs>
        <w:tab w:val="num" w:pos="360"/>
        <w:tab w:val="num" w:pos="1800"/>
      </w:tabs>
      <w:suppressAutoHyphens/>
      <w:spacing w:before="720" w:after="240" w:line="240" w:lineRule="auto"/>
      <w:ind w:left="360" w:hanging="360"/>
      <w:jc w:val="center"/>
    </w:pPr>
    <w:rPr>
      <w:rFonts w:ascii="Times New Roman" w:eastAsia="Times New Roman" w:hAnsi="Times New Roman" w:cs="Times New Roman"/>
      <w:caps/>
      <w:color w:val="auto"/>
      <w:kern w:val="28"/>
      <w:sz w:val="36"/>
      <w:szCs w:val="36"/>
      <w:lang w:eastAsia="ru-RU"/>
    </w:rPr>
  </w:style>
  <w:style w:type="paragraph" w:styleId="affff5">
    <w:name w:val="TOC Heading"/>
    <w:basedOn w:val="1"/>
    <w:next w:val="a0"/>
    <w:uiPriority w:val="39"/>
    <w:semiHidden/>
    <w:unhideWhenUsed/>
    <w:qFormat/>
    <w:rsid w:val="00133A9A"/>
    <w:pPr>
      <w:outlineLvl w:val="9"/>
    </w:pPr>
    <w:rPr>
      <w:lang w:eastAsia="ru-RU"/>
    </w:rPr>
  </w:style>
  <w:style w:type="paragraph" w:customStyle="1" w:styleId="Iniiaiieoaeno5">
    <w:name w:val="!Iniiaiie oaeno5"/>
    <w:basedOn w:val="a0"/>
    <w:rsid w:val="0099728F"/>
    <w:pPr>
      <w:spacing w:after="0" w:line="240" w:lineRule="auto"/>
      <w:ind w:firstLine="709"/>
      <w:jc w:val="both"/>
    </w:pPr>
    <w:rPr>
      <w:rFonts w:ascii="Times New Roman" w:eastAsia="Times New Roman" w:hAnsi="Times New Roman"/>
      <w:sz w:val="24"/>
      <w:szCs w:val="20"/>
      <w:lang w:eastAsia="ru-RU"/>
    </w:rPr>
  </w:style>
  <w:style w:type="paragraph" w:customStyle="1" w:styleId="Iniiaiieoaeno1">
    <w:name w:val="!Iniiaiie oaeno1"/>
    <w:basedOn w:val="a0"/>
    <w:rsid w:val="005F2FA9"/>
    <w:pPr>
      <w:spacing w:after="0" w:line="240" w:lineRule="auto"/>
      <w:ind w:firstLine="709"/>
      <w:jc w:val="both"/>
    </w:pPr>
    <w:rPr>
      <w:rFonts w:ascii="Times New Roman" w:eastAsia="Times New Roman" w:hAnsi="Times New Roman"/>
      <w:sz w:val="24"/>
      <w:szCs w:val="20"/>
      <w:lang w:eastAsia="ru-RU"/>
    </w:rPr>
  </w:style>
  <w:style w:type="table" w:customStyle="1" w:styleId="18">
    <w:name w:val="Сетка таблицы1"/>
    <w:basedOn w:val="a2"/>
    <w:next w:val="aa"/>
    <w:rsid w:val="00100B2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8521">
      <w:bodyDiv w:val="1"/>
      <w:marLeft w:val="0"/>
      <w:marRight w:val="0"/>
      <w:marTop w:val="0"/>
      <w:marBottom w:val="0"/>
      <w:divBdr>
        <w:top w:val="none" w:sz="0" w:space="0" w:color="auto"/>
        <w:left w:val="none" w:sz="0" w:space="0" w:color="auto"/>
        <w:bottom w:val="none" w:sz="0" w:space="0" w:color="auto"/>
        <w:right w:val="none" w:sz="0" w:space="0" w:color="auto"/>
      </w:divBdr>
    </w:div>
    <w:div w:id="60833808">
      <w:bodyDiv w:val="1"/>
      <w:marLeft w:val="0"/>
      <w:marRight w:val="0"/>
      <w:marTop w:val="0"/>
      <w:marBottom w:val="0"/>
      <w:divBdr>
        <w:top w:val="none" w:sz="0" w:space="0" w:color="auto"/>
        <w:left w:val="none" w:sz="0" w:space="0" w:color="auto"/>
        <w:bottom w:val="none" w:sz="0" w:space="0" w:color="auto"/>
        <w:right w:val="none" w:sz="0" w:space="0" w:color="auto"/>
      </w:divBdr>
    </w:div>
    <w:div w:id="229312943">
      <w:bodyDiv w:val="1"/>
      <w:marLeft w:val="0"/>
      <w:marRight w:val="0"/>
      <w:marTop w:val="0"/>
      <w:marBottom w:val="0"/>
      <w:divBdr>
        <w:top w:val="none" w:sz="0" w:space="0" w:color="auto"/>
        <w:left w:val="none" w:sz="0" w:space="0" w:color="auto"/>
        <w:bottom w:val="none" w:sz="0" w:space="0" w:color="auto"/>
        <w:right w:val="none" w:sz="0" w:space="0" w:color="auto"/>
      </w:divBdr>
    </w:div>
    <w:div w:id="233903971">
      <w:bodyDiv w:val="1"/>
      <w:marLeft w:val="0"/>
      <w:marRight w:val="0"/>
      <w:marTop w:val="0"/>
      <w:marBottom w:val="0"/>
      <w:divBdr>
        <w:top w:val="none" w:sz="0" w:space="0" w:color="auto"/>
        <w:left w:val="none" w:sz="0" w:space="0" w:color="auto"/>
        <w:bottom w:val="none" w:sz="0" w:space="0" w:color="auto"/>
        <w:right w:val="none" w:sz="0" w:space="0" w:color="auto"/>
      </w:divBdr>
    </w:div>
    <w:div w:id="425686837">
      <w:bodyDiv w:val="1"/>
      <w:marLeft w:val="0"/>
      <w:marRight w:val="0"/>
      <w:marTop w:val="0"/>
      <w:marBottom w:val="0"/>
      <w:divBdr>
        <w:top w:val="none" w:sz="0" w:space="0" w:color="auto"/>
        <w:left w:val="none" w:sz="0" w:space="0" w:color="auto"/>
        <w:bottom w:val="none" w:sz="0" w:space="0" w:color="auto"/>
        <w:right w:val="none" w:sz="0" w:space="0" w:color="auto"/>
      </w:divBdr>
    </w:div>
    <w:div w:id="540750631">
      <w:bodyDiv w:val="1"/>
      <w:marLeft w:val="0"/>
      <w:marRight w:val="0"/>
      <w:marTop w:val="0"/>
      <w:marBottom w:val="0"/>
      <w:divBdr>
        <w:top w:val="none" w:sz="0" w:space="0" w:color="auto"/>
        <w:left w:val="none" w:sz="0" w:space="0" w:color="auto"/>
        <w:bottom w:val="none" w:sz="0" w:space="0" w:color="auto"/>
        <w:right w:val="none" w:sz="0" w:space="0" w:color="auto"/>
      </w:divBdr>
    </w:div>
    <w:div w:id="931859058">
      <w:bodyDiv w:val="1"/>
      <w:marLeft w:val="0"/>
      <w:marRight w:val="0"/>
      <w:marTop w:val="0"/>
      <w:marBottom w:val="0"/>
      <w:divBdr>
        <w:top w:val="none" w:sz="0" w:space="0" w:color="auto"/>
        <w:left w:val="none" w:sz="0" w:space="0" w:color="auto"/>
        <w:bottom w:val="none" w:sz="0" w:space="0" w:color="auto"/>
        <w:right w:val="none" w:sz="0" w:space="0" w:color="auto"/>
      </w:divBdr>
    </w:div>
    <w:div w:id="952905168">
      <w:bodyDiv w:val="1"/>
      <w:marLeft w:val="0"/>
      <w:marRight w:val="0"/>
      <w:marTop w:val="0"/>
      <w:marBottom w:val="0"/>
      <w:divBdr>
        <w:top w:val="none" w:sz="0" w:space="0" w:color="auto"/>
        <w:left w:val="none" w:sz="0" w:space="0" w:color="auto"/>
        <w:bottom w:val="none" w:sz="0" w:space="0" w:color="auto"/>
        <w:right w:val="none" w:sz="0" w:space="0" w:color="auto"/>
      </w:divBdr>
    </w:div>
    <w:div w:id="1859545335">
      <w:bodyDiv w:val="1"/>
      <w:marLeft w:val="0"/>
      <w:marRight w:val="0"/>
      <w:marTop w:val="0"/>
      <w:marBottom w:val="0"/>
      <w:divBdr>
        <w:top w:val="none" w:sz="0" w:space="0" w:color="auto"/>
        <w:left w:val="none" w:sz="0" w:space="0" w:color="auto"/>
        <w:bottom w:val="none" w:sz="0" w:space="0" w:color="auto"/>
        <w:right w:val="none" w:sz="0" w:space="0" w:color="auto"/>
      </w:divBdr>
    </w:div>
    <w:div w:id="1921910941">
      <w:bodyDiv w:val="1"/>
      <w:marLeft w:val="0"/>
      <w:marRight w:val="0"/>
      <w:marTop w:val="0"/>
      <w:marBottom w:val="0"/>
      <w:divBdr>
        <w:top w:val="none" w:sz="0" w:space="0" w:color="auto"/>
        <w:left w:val="none" w:sz="0" w:space="0" w:color="auto"/>
        <w:bottom w:val="none" w:sz="0" w:space="0" w:color="auto"/>
        <w:right w:val="none" w:sz="0" w:space="0" w:color="auto"/>
      </w:divBdr>
    </w:div>
    <w:div w:id="2012415199">
      <w:bodyDiv w:val="1"/>
      <w:marLeft w:val="0"/>
      <w:marRight w:val="0"/>
      <w:marTop w:val="0"/>
      <w:marBottom w:val="0"/>
      <w:divBdr>
        <w:top w:val="none" w:sz="0" w:space="0" w:color="auto"/>
        <w:left w:val="none" w:sz="0" w:space="0" w:color="auto"/>
        <w:bottom w:val="none" w:sz="0" w:space="0" w:color="auto"/>
        <w:right w:val="none" w:sz="0" w:space="0" w:color="auto"/>
      </w:divBdr>
    </w:div>
    <w:div w:id="2112629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6.xm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EAA493-7DDE-41E0-8AFF-340D8BC3F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63</Pages>
  <Words>15311</Words>
  <Characters>87273</Characters>
  <Application>Microsoft Office Word</Application>
  <DocSecurity>0</DocSecurity>
  <Lines>727</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Терехов И.А.</dc:creator>
  <cp:lastModifiedBy>Пех</cp:lastModifiedBy>
  <cp:revision>2</cp:revision>
  <cp:lastPrinted>2015-08-20T14:11:00Z</cp:lastPrinted>
  <dcterms:created xsi:type="dcterms:W3CDTF">2015-11-17T08:00:00Z</dcterms:created>
  <dcterms:modified xsi:type="dcterms:W3CDTF">2015-11-17T08:00:00Z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tomOwnerUserId">
    <vt:lpwstr>ZorinaEN</vt:lpwstr>
  </property>
  <property fmtid="{D5CDD505-2E9C-101B-9397-08002B2CF9AE}" pid="3" name="CustomObjectId">
    <vt:lpwstr>0900005a826ddc71</vt:lpwstr>
  </property>
  <property fmtid="{D5CDD505-2E9C-101B-9397-08002B2CF9AE}" pid="4" name="CustomServerURL">
    <vt:lpwstr>http://172.17.101.97:7777/asud_hmrsk/doc-upload</vt:lpwstr>
  </property>
  <property fmtid="{D5CDD505-2E9C-101B-9397-08002B2CF9AE}" pid="5" name="CustomUserId">
    <vt:lpwstr>MalikovAV</vt:lpwstr>
  </property>
  <property fmtid="{D5CDD505-2E9C-101B-9397-08002B2CF9AE}" pid="6" name="CustomObjectState">
    <vt:lpwstr>1829382647</vt:lpwstr>
  </property>
  <property fmtid="{D5CDD505-2E9C-101B-9397-08002B2CF9AE}" pid="7" name="localFileProperties">
    <vt:lpwstr>RS-WD-0212.chernov_mv.C:\Users\CHERNO~1\AppData\Local\Temp\AsudCheckout\0900005a826ddc71\Об_утверждении_Типового_положения_об_обеспечении_страховой_защиты_ДЗО_ПАО_Россети.docm</vt:lpwstr>
  </property>
</Properties>
</file>